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Poppins Medium" w:hAnsiTheme="minorHAnsi" w:cstheme="minorHAnsi"/>
          <w:i/>
          <w:iCs/>
          <w:sz w:val="18"/>
          <w:szCs w:val="18"/>
          <w:lang w:val="pt-PT"/>
        </w:rPr>
        <w:id w:val="-1247956746"/>
        <w:docPartObj>
          <w:docPartGallery w:val="Cover Pages"/>
          <w:docPartUnique/>
        </w:docPartObj>
      </w:sdtPr>
      <w:sdtContent>
        <w:p w14:paraId="2415D9EF" w14:textId="366957A0" w:rsidR="00051798" w:rsidRPr="00203E1F" w:rsidRDefault="00051798">
          <w:pPr>
            <w:spacing w:after="0" w:line="240" w:lineRule="auto"/>
            <w:rPr>
              <w:rFonts w:asciiTheme="minorHAnsi" w:eastAsia="Poppins Medium" w:hAnsiTheme="minorHAnsi" w:cstheme="minorHAnsi"/>
              <w:i/>
              <w:iCs/>
              <w:sz w:val="18"/>
              <w:szCs w:val="18"/>
              <w:lang w:val="pt-PT"/>
            </w:rPr>
          </w:pPr>
        </w:p>
        <w:p w14:paraId="0D142BFE" w14:textId="77777777" w:rsidR="00051798" w:rsidRPr="00203E1F" w:rsidRDefault="00051798">
          <w:pPr>
            <w:spacing w:after="0" w:line="240" w:lineRule="auto"/>
            <w:rPr>
              <w:rFonts w:asciiTheme="minorHAnsi" w:eastAsia="Poppins Medium" w:hAnsiTheme="minorHAnsi" w:cstheme="minorHAnsi"/>
              <w:i/>
              <w:iCs/>
              <w:sz w:val="18"/>
              <w:szCs w:val="18"/>
              <w:lang w:val="pt-PT"/>
            </w:rPr>
          </w:pPr>
        </w:p>
        <w:p w14:paraId="43D92925" w14:textId="77777777" w:rsidR="00051798" w:rsidRPr="00203E1F" w:rsidRDefault="00051798">
          <w:pPr>
            <w:spacing w:after="0" w:line="240" w:lineRule="auto"/>
            <w:rPr>
              <w:rFonts w:asciiTheme="minorHAnsi" w:eastAsia="Poppins Medium" w:hAnsiTheme="minorHAnsi" w:cstheme="minorHAnsi"/>
              <w:i/>
              <w:iCs/>
              <w:sz w:val="18"/>
              <w:szCs w:val="18"/>
              <w:lang w:val="pt-PT"/>
            </w:rPr>
          </w:pPr>
        </w:p>
        <w:p w14:paraId="3E118F9B" w14:textId="489D458B" w:rsidR="00EF64E9" w:rsidRPr="00203E1F" w:rsidRDefault="00084026" w:rsidP="00EF64E9">
          <w:pPr>
            <w:pStyle w:val="Title"/>
            <w:spacing w:before="240" w:after="0"/>
            <w:rPr>
              <w:lang w:val="pt-PT"/>
            </w:rPr>
          </w:pPr>
          <w:r w:rsidRPr="00203E1F">
            <w:rPr>
              <w:noProof/>
              <w:lang w:val="pt-PT"/>
            </w:rPr>
            <w:drawing>
              <wp:anchor distT="0" distB="0" distL="114300" distR="114300" simplePos="0" relativeHeight="251658240" behindDoc="1" locked="0" layoutInCell="0" allowOverlap="1" wp14:anchorId="4F79EE6C" wp14:editId="55565117">
                <wp:simplePos x="0" y="0"/>
                <wp:positionH relativeFrom="page">
                  <wp:posOffset>-76200</wp:posOffset>
                </wp:positionH>
                <wp:positionV relativeFrom="page">
                  <wp:posOffset>-19050</wp:posOffset>
                </wp:positionV>
                <wp:extent cx="7847330" cy="10462895"/>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21781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7330" cy="10462895"/>
                        </a:xfrm>
                        <a:prstGeom prst="rect">
                          <a:avLst/>
                        </a:prstGeom>
                        <a:noFill/>
                      </pic:spPr>
                    </pic:pic>
                  </a:graphicData>
                </a:graphic>
                <wp14:sizeRelH relativeFrom="page">
                  <wp14:pctWidth>0</wp14:pctWidth>
                </wp14:sizeRelH>
                <wp14:sizeRelV relativeFrom="page">
                  <wp14:pctHeight>0</wp14:pctHeight>
                </wp14:sizeRelV>
              </wp:anchor>
            </w:drawing>
          </w:r>
          <w:r w:rsidR="007B0DD7" w:rsidRPr="00203E1F">
            <w:rPr>
              <w:lang w:val="pt-PT"/>
            </w:rPr>
            <w:t>FATORES FACILITADORES</w:t>
          </w:r>
        </w:p>
        <w:p w14:paraId="06844E5B" w14:textId="0627685B" w:rsidR="00424076" w:rsidRPr="00203E1F" w:rsidRDefault="007B0DD7" w:rsidP="00EF64E9">
          <w:pPr>
            <w:pStyle w:val="Title"/>
            <w:spacing w:before="240" w:after="0"/>
            <w:rPr>
              <w:color w:val="FFFFFF" w:themeColor="background1"/>
              <w:sz w:val="52"/>
              <w:szCs w:val="52"/>
              <w:lang w:val="pt-PT"/>
            </w:rPr>
          </w:pPr>
          <w:r w:rsidRPr="00203E1F">
            <w:rPr>
              <w:color w:val="FFFFFF" w:themeColor="background1"/>
              <w:sz w:val="52"/>
              <w:szCs w:val="52"/>
              <w:lang w:val="pt-PT"/>
            </w:rPr>
            <w:t>Questionário de avaliação e análise</w:t>
          </w:r>
          <w:r w:rsidR="000A79DD" w:rsidRPr="00203E1F">
            <w:rPr>
              <w:color w:val="FFFFFF" w:themeColor="background1"/>
              <w:sz w:val="52"/>
              <w:szCs w:val="52"/>
              <w:lang w:val="pt-PT"/>
            </w:rPr>
            <w:t xml:space="preserve"> </w:t>
          </w:r>
        </w:p>
        <w:p w14:paraId="0CCDD897" w14:textId="7AC75852" w:rsidR="00E83270" w:rsidRPr="00203E1F" w:rsidRDefault="00424076" w:rsidP="00EF64E9">
          <w:pPr>
            <w:spacing w:before="240" w:after="0" w:line="240" w:lineRule="auto"/>
            <w:rPr>
              <w:rFonts w:asciiTheme="minorHAnsi" w:eastAsia="Poppins Medium" w:hAnsiTheme="minorHAnsi" w:cstheme="minorHAnsi"/>
              <w:color w:val="FFFFFF" w:themeColor="background1"/>
              <w:sz w:val="36"/>
              <w:szCs w:val="36"/>
              <w:lang w:val="pt-PT"/>
            </w:rPr>
          </w:pPr>
          <w:r w:rsidRPr="00203E1F">
            <w:rPr>
              <w:rFonts w:asciiTheme="minorHAnsi" w:eastAsia="DengXian Light" w:hAnsiTheme="minorHAnsi" w:cstheme="minorHAnsi"/>
              <w:noProof/>
              <w:color w:val="43D596"/>
              <w:sz w:val="36"/>
              <w:szCs w:val="36"/>
              <w:lang w:val="pt-PT"/>
            </w:rPr>
            <w:drawing>
              <wp:anchor distT="0" distB="0" distL="114300" distR="114300" simplePos="0" relativeHeight="251658241" behindDoc="1" locked="0" layoutInCell="1" allowOverlap="1" wp14:anchorId="2B44D44F" wp14:editId="02968EEA">
                <wp:simplePos x="0" y="0"/>
                <wp:positionH relativeFrom="margin">
                  <wp:posOffset>-103505</wp:posOffset>
                </wp:positionH>
                <wp:positionV relativeFrom="paragraph">
                  <wp:posOffset>5615736</wp:posOffset>
                </wp:positionV>
                <wp:extent cx="1554480" cy="463550"/>
                <wp:effectExtent l="0" t="0" r="0" b="0"/>
                <wp:wrapTight wrapText="bothSides">
                  <wp:wrapPolygon edited="0">
                    <wp:start x="2118" y="0"/>
                    <wp:lineTo x="1324" y="4438"/>
                    <wp:lineTo x="794" y="9764"/>
                    <wp:lineTo x="1059" y="15090"/>
                    <wp:lineTo x="2118" y="20416"/>
                    <wp:lineTo x="12971" y="20416"/>
                    <wp:lineTo x="13235" y="16866"/>
                    <wp:lineTo x="20118" y="15090"/>
                    <wp:lineTo x="20382" y="6214"/>
                    <wp:lineTo x="12971" y="0"/>
                    <wp:lineTo x="2118"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4480" cy="463550"/>
                        </a:xfrm>
                        <a:prstGeom prst="rect">
                          <a:avLst/>
                        </a:prstGeom>
                        <a:noFill/>
                      </pic:spPr>
                    </pic:pic>
                  </a:graphicData>
                </a:graphic>
              </wp:anchor>
            </w:drawing>
          </w:r>
          <w:r w:rsidR="007B0DD7" w:rsidRPr="00203E1F">
            <w:rPr>
              <w:rFonts w:asciiTheme="minorHAnsi" w:eastAsia="Poppins Medium" w:hAnsiTheme="minorHAnsi" w:cstheme="minorHAnsi"/>
              <w:color w:val="FFFFFF" w:themeColor="background1"/>
              <w:sz w:val="36"/>
              <w:szCs w:val="36"/>
              <w:lang w:val="pt-PT"/>
            </w:rPr>
            <w:t>Fevereiro de</w:t>
          </w:r>
          <w:r w:rsidR="00083A09" w:rsidRPr="00203E1F">
            <w:rPr>
              <w:rFonts w:asciiTheme="minorHAnsi" w:eastAsia="Poppins Medium" w:hAnsiTheme="minorHAnsi" w:cstheme="minorHAnsi"/>
              <w:color w:val="FFFFFF" w:themeColor="background1"/>
              <w:sz w:val="36"/>
              <w:szCs w:val="36"/>
              <w:lang w:val="pt-PT"/>
            </w:rPr>
            <w:t xml:space="preserve"> </w:t>
          </w:r>
          <w:r w:rsidR="003A496D" w:rsidRPr="00203E1F">
            <w:rPr>
              <w:rFonts w:asciiTheme="minorHAnsi" w:eastAsia="Poppins Medium" w:hAnsiTheme="minorHAnsi" w:cstheme="minorHAnsi"/>
              <w:color w:val="FFFFFF" w:themeColor="background1"/>
              <w:sz w:val="36"/>
              <w:szCs w:val="36"/>
              <w:lang w:val="pt-PT"/>
            </w:rPr>
            <w:t>202</w:t>
          </w:r>
          <w:r w:rsidR="0065497D" w:rsidRPr="00203E1F">
            <w:rPr>
              <w:rFonts w:asciiTheme="minorHAnsi" w:eastAsia="Poppins Medium" w:hAnsiTheme="minorHAnsi" w:cstheme="minorHAnsi"/>
              <w:color w:val="FFFFFF" w:themeColor="background1"/>
              <w:sz w:val="36"/>
              <w:szCs w:val="36"/>
              <w:lang w:val="pt-PT"/>
            </w:rPr>
            <w:t>3</w:t>
          </w:r>
        </w:p>
        <w:p w14:paraId="3E61A978" w14:textId="4B4FEEAB" w:rsidR="00D17B6B" w:rsidRPr="00203E1F" w:rsidRDefault="00D17B6B" w:rsidP="00EF64E9">
          <w:pPr>
            <w:spacing w:before="240" w:after="0" w:line="240" w:lineRule="auto"/>
            <w:rPr>
              <w:rFonts w:asciiTheme="minorHAnsi" w:eastAsia="Poppins Medium" w:hAnsiTheme="minorHAnsi" w:cstheme="minorHAnsi"/>
              <w:i/>
              <w:iCs/>
              <w:sz w:val="18"/>
              <w:szCs w:val="18"/>
              <w:lang w:val="pt-PT"/>
            </w:rPr>
          </w:pPr>
          <w:r w:rsidRPr="00203E1F">
            <w:rPr>
              <w:rFonts w:asciiTheme="minorHAnsi" w:eastAsia="Poppins Medium" w:hAnsiTheme="minorHAnsi" w:cstheme="minorHAnsi"/>
              <w:i/>
              <w:iCs/>
              <w:sz w:val="18"/>
              <w:szCs w:val="18"/>
              <w:lang w:val="pt-PT"/>
            </w:rPr>
            <w:br w:type="page"/>
          </w:r>
        </w:p>
      </w:sdtContent>
    </w:sdt>
    <w:sdt>
      <w:sdtPr>
        <w:rPr>
          <w:rFonts w:ascii="Calibri" w:eastAsia="Calibri" w:hAnsi="Calibri" w:cstheme="minorHAnsi"/>
          <w:bCs/>
          <w:color w:val="auto"/>
          <w:sz w:val="36"/>
          <w:szCs w:val="36"/>
          <w:lang w:val="pt-PT"/>
        </w:rPr>
        <w:id w:val="-1548985266"/>
        <w:docPartObj>
          <w:docPartGallery w:val="Table of Contents"/>
          <w:docPartUnique/>
        </w:docPartObj>
      </w:sdtPr>
      <w:sdtEndPr>
        <w:rPr>
          <w:rFonts w:cs="Calibri"/>
          <w:b/>
          <w:color w:val="062172" w:themeColor="accent1"/>
          <w:sz w:val="28"/>
          <w:szCs w:val="28"/>
        </w:rPr>
      </w:sdtEndPr>
      <w:sdtContent>
        <w:p w14:paraId="70D07F52" w14:textId="4CE5A0CC" w:rsidR="00AB1DF4" w:rsidRPr="00203E1F" w:rsidRDefault="007B0DD7" w:rsidP="00CA2D00">
          <w:pPr>
            <w:pStyle w:val="TOCHeading"/>
            <w:tabs>
              <w:tab w:val="left" w:pos="-270"/>
            </w:tabs>
            <w:spacing w:line="240" w:lineRule="auto"/>
            <w:ind w:left="-270" w:right="90"/>
            <w:rPr>
              <w:rFonts w:cstheme="minorHAnsi"/>
              <w:bCs/>
              <w:color w:val="43D596" w:themeColor="accent2"/>
              <w:sz w:val="44"/>
              <w:szCs w:val="44"/>
              <w:lang w:val="pt-PT"/>
            </w:rPr>
          </w:pPr>
          <w:r w:rsidRPr="00203E1F">
            <w:rPr>
              <w:rFonts w:cstheme="minorHAnsi"/>
              <w:bCs/>
              <w:color w:val="43D596" w:themeColor="accent2"/>
              <w:sz w:val="44"/>
              <w:szCs w:val="44"/>
              <w:lang w:val="pt-PT"/>
            </w:rPr>
            <w:t>tabela de conteúdos</w:t>
          </w:r>
        </w:p>
        <w:p w14:paraId="079D2120" w14:textId="77777777" w:rsidR="00B312F7" w:rsidRPr="00203E1F" w:rsidRDefault="00B312F7" w:rsidP="00B312F7">
          <w:pPr>
            <w:rPr>
              <w:lang w:val="pt-PT"/>
            </w:rPr>
          </w:pPr>
        </w:p>
        <w:p w14:paraId="12552C64" w14:textId="00C55FBC" w:rsidR="009D08DB" w:rsidRPr="009D08DB" w:rsidRDefault="00AB1DF4">
          <w:pPr>
            <w:pStyle w:val="TOC2"/>
            <w:rPr>
              <w:rFonts w:ascii="Poppins SemiBold" w:eastAsiaTheme="minorEastAsia" w:hAnsi="Poppins SemiBold" w:cs="Poppins SemiBold"/>
              <w:noProof/>
              <w:color w:val="062172" w:themeColor="accent1"/>
              <w:lang w:val="en-US"/>
            </w:rPr>
          </w:pPr>
          <w:r w:rsidRPr="009D08DB">
            <w:rPr>
              <w:rFonts w:ascii="Poppins SemiBold" w:hAnsi="Poppins SemiBold" w:cs="Poppins SemiBold"/>
              <w:color w:val="062172" w:themeColor="accent1"/>
              <w:sz w:val="24"/>
              <w:szCs w:val="24"/>
              <w:lang w:val="pt-PT"/>
            </w:rPr>
            <w:fldChar w:fldCharType="begin"/>
          </w:r>
          <w:r w:rsidRPr="009D08DB">
            <w:rPr>
              <w:rFonts w:ascii="Poppins SemiBold" w:hAnsi="Poppins SemiBold" w:cs="Poppins SemiBold"/>
              <w:color w:val="062172" w:themeColor="accent1"/>
              <w:sz w:val="24"/>
              <w:szCs w:val="24"/>
              <w:lang w:val="pt-PT"/>
            </w:rPr>
            <w:instrText xml:space="preserve"> TOC \o "1-3" \h \z \u </w:instrText>
          </w:r>
          <w:r w:rsidRPr="009D08DB">
            <w:rPr>
              <w:rFonts w:ascii="Poppins SemiBold" w:hAnsi="Poppins SemiBold" w:cs="Poppins SemiBold"/>
              <w:color w:val="062172" w:themeColor="accent1"/>
              <w:sz w:val="24"/>
              <w:szCs w:val="24"/>
              <w:lang w:val="pt-PT"/>
            </w:rPr>
            <w:fldChar w:fldCharType="separate"/>
          </w:r>
          <w:hyperlink r:id="rId13" w:anchor="_Toc128557323" w:history="1">
            <w:r w:rsidR="009D08DB" w:rsidRPr="009D08DB">
              <w:rPr>
                <w:rStyle w:val="Hyperlink"/>
                <w:rFonts w:ascii="Poppins SemiBold" w:hAnsi="Poppins SemiBold" w:cs="Poppins SemiBold"/>
                <w:bCs/>
                <w:noProof/>
                <w:color w:val="062172" w:themeColor="accent1"/>
                <w:lang w:val="fr-FR"/>
              </w:rPr>
              <w:t>Início Rápido</w:t>
            </w:r>
            <w:r w:rsidR="009D08DB" w:rsidRPr="009D08DB">
              <w:rPr>
                <w:rFonts w:ascii="Poppins SemiBold" w:hAnsi="Poppins SemiBold" w:cs="Poppins SemiBold"/>
                <w:noProof/>
                <w:webHidden/>
                <w:color w:val="062172" w:themeColor="accent1"/>
              </w:rPr>
              <w:tab/>
            </w:r>
            <w:r w:rsidR="009D08DB" w:rsidRPr="009D08DB">
              <w:rPr>
                <w:rFonts w:ascii="Poppins SemiBold" w:hAnsi="Poppins SemiBold" w:cs="Poppins SemiBold"/>
                <w:noProof/>
                <w:webHidden/>
                <w:color w:val="062172" w:themeColor="accent1"/>
              </w:rPr>
              <w:fldChar w:fldCharType="begin"/>
            </w:r>
            <w:r w:rsidR="009D08DB" w:rsidRPr="009D08DB">
              <w:rPr>
                <w:rFonts w:ascii="Poppins SemiBold" w:hAnsi="Poppins SemiBold" w:cs="Poppins SemiBold"/>
                <w:noProof/>
                <w:webHidden/>
                <w:color w:val="062172" w:themeColor="accent1"/>
              </w:rPr>
              <w:instrText xml:space="preserve"> PAGEREF _Toc128557323 \h </w:instrText>
            </w:r>
            <w:r w:rsidR="009D08DB" w:rsidRPr="009D08DB">
              <w:rPr>
                <w:rFonts w:ascii="Poppins SemiBold" w:hAnsi="Poppins SemiBold" w:cs="Poppins SemiBold"/>
                <w:noProof/>
                <w:webHidden/>
                <w:color w:val="062172" w:themeColor="accent1"/>
              </w:rPr>
            </w:r>
            <w:r w:rsidR="009D08DB" w:rsidRPr="009D08DB">
              <w:rPr>
                <w:rFonts w:ascii="Poppins SemiBold" w:hAnsi="Poppins SemiBold" w:cs="Poppins SemiBold"/>
                <w:noProof/>
                <w:webHidden/>
                <w:color w:val="062172" w:themeColor="accent1"/>
              </w:rPr>
              <w:fldChar w:fldCharType="separate"/>
            </w:r>
            <w:r w:rsidR="000353C7">
              <w:rPr>
                <w:rFonts w:ascii="Poppins SemiBold" w:hAnsi="Poppins SemiBold" w:cs="Poppins SemiBold"/>
                <w:noProof/>
                <w:webHidden/>
                <w:color w:val="062172" w:themeColor="accent1"/>
              </w:rPr>
              <w:t>3</w:t>
            </w:r>
            <w:r w:rsidR="009D08DB" w:rsidRPr="009D08DB">
              <w:rPr>
                <w:rFonts w:ascii="Poppins SemiBold" w:hAnsi="Poppins SemiBold" w:cs="Poppins SemiBold"/>
                <w:noProof/>
                <w:webHidden/>
                <w:color w:val="062172" w:themeColor="accent1"/>
              </w:rPr>
              <w:fldChar w:fldCharType="end"/>
            </w:r>
          </w:hyperlink>
        </w:p>
        <w:p w14:paraId="6894BD43" w14:textId="3F969C51" w:rsidR="009D08DB" w:rsidRPr="009D08DB" w:rsidRDefault="009D08DB">
          <w:pPr>
            <w:pStyle w:val="TOC2"/>
            <w:rPr>
              <w:rFonts w:ascii="Poppins SemiBold" w:eastAsiaTheme="minorEastAsia" w:hAnsi="Poppins SemiBold" w:cs="Poppins SemiBold"/>
              <w:noProof/>
              <w:color w:val="062172" w:themeColor="accent1"/>
              <w:lang w:val="en-US"/>
            </w:rPr>
          </w:pPr>
          <w:hyperlink w:anchor="_Toc128557324" w:history="1">
            <w:r w:rsidRPr="009D08DB">
              <w:rPr>
                <w:rStyle w:val="Hyperlink"/>
                <w:rFonts w:ascii="Poppins SemiBold" w:hAnsi="Poppins SemiBold" w:cs="Poppins SemiBold"/>
                <w:bCs/>
                <w:noProof/>
                <w:color w:val="062172" w:themeColor="accent1"/>
                <w:lang w:val="pt-PT"/>
              </w:rPr>
              <w:t>Questionário de avaliação</w:t>
            </w:r>
            <w:r w:rsidRPr="009D08DB">
              <w:rPr>
                <w:rFonts w:ascii="Poppins SemiBold" w:hAnsi="Poppins SemiBold" w:cs="Poppins SemiBold"/>
                <w:noProof/>
                <w:webHidden/>
                <w:color w:val="062172" w:themeColor="accent1"/>
              </w:rPr>
              <w:tab/>
            </w:r>
            <w:r w:rsidRPr="009D08DB">
              <w:rPr>
                <w:rFonts w:ascii="Poppins SemiBold" w:hAnsi="Poppins SemiBold" w:cs="Poppins SemiBold"/>
                <w:noProof/>
                <w:webHidden/>
                <w:color w:val="062172" w:themeColor="accent1"/>
              </w:rPr>
              <w:fldChar w:fldCharType="begin"/>
            </w:r>
            <w:r w:rsidRPr="009D08DB">
              <w:rPr>
                <w:rFonts w:ascii="Poppins SemiBold" w:hAnsi="Poppins SemiBold" w:cs="Poppins SemiBold"/>
                <w:noProof/>
                <w:webHidden/>
                <w:color w:val="062172" w:themeColor="accent1"/>
              </w:rPr>
              <w:instrText xml:space="preserve"> PAGEREF _Toc128557324 \h </w:instrText>
            </w:r>
            <w:r w:rsidRPr="009D08DB">
              <w:rPr>
                <w:rFonts w:ascii="Poppins SemiBold" w:hAnsi="Poppins SemiBold" w:cs="Poppins SemiBold"/>
                <w:noProof/>
                <w:webHidden/>
                <w:color w:val="062172" w:themeColor="accent1"/>
              </w:rPr>
            </w:r>
            <w:r w:rsidRPr="009D08DB">
              <w:rPr>
                <w:rFonts w:ascii="Poppins SemiBold" w:hAnsi="Poppins SemiBold" w:cs="Poppins SemiBold"/>
                <w:noProof/>
                <w:webHidden/>
                <w:color w:val="062172" w:themeColor="accent1"/>
              </w:rPr>
              <w:fldChar w:fldCharType="separate"/>
            </w:r>
            <w:r w:rsidR="000353C7">
              <w:rPr>
                <w:rFonts w:ascii="Poppins SemiBold" w:hAnsi="Poppins SemiBold" w:cs="Poppins SemiBold"/>
                <w:noProof/>
                <w:webHidden/>
                <w:color w:val="062172" w:themeColor="accent1"/>
              </w:rPr>
              <w:t>4</w:t>
            </w:r>
            <w:r w:rsidRPr="009D08DB">
              <w:rPr>
                <w:rFonts w:ascii="Poppins SemiBold" w:hAnsi="Poppins SemiBold" w:cs="Poppins SemiBold"/>
                <w:noProof/>
                <w:webHidden/>
                <w:color w:val="062172" w:themeColor="accent1"/>
              </w:rPr>
              <w:fldChar w:fldCharType="end"/>
            </w:r>
          </w:hyperlink>
        </w:p>
        <w:p w14:paraId="2D2DA861" w14:textId="28F9305D" w:rsidR="009D08DB" w:rsidRPr="009D08DB" w:rsidRDefault="009D08DB">
          <w:pPr>
            <w:pStyle w:val="TOC3"/>
            <w:rPr>
              <w:rFonts w:ascii="Poppins SemiBold" w:eastAsiaTheme="minorEastAsia" w:hAnsi="Poppins SemiBold" w:cs="Poppins SemiBold"/>
              <w:noProof/>
              <w:color w:val="062172" w:themeColor="accent1"/>
              <w:lang w:val="en-US"/>
            </w:rPr>
          </w:pPr>
          <w:hyperlink w:anchor="_Toc128557325" w:history="1">
            <w:r w:rsidRPr="009D08DB">
              <w:rPr>
                <w:rStyle w:val="Hyperlink"/>
                <w:rFonts w:ascii="Poppins SemiBold" w:hAnsi="Poppins SemiBold" w:cs="Poppins SemiBold"/>
                <w:noProof/>
                <w:color w:val="062172" w:themeColor="accent1"/>
                <w:lang w:val="pt-PT"/>
              </w:rPr>
              <w:t>Dados e Evidências</w:t>
            </w:r>
            <w:r w:rsidRPr="009D08DB">
              <w:rPr>
                <w:rFonts w:ascii="Poppins SemiBold" w:hAnsi="Poppins SemiBold" w:cs="Poppins SemiBold"/>
                <w:noProof/>
                <w:webHidden/>
                <w:color w:val="062172" w:themeColor="accent1"/>
              </w:rPr>
              <w:tab/>
            </w:r>
            <w:r w:rsidRPr="009D08DB">
              <w:rPr>
                <w:rFonts w:ascii="Poppins SemiBold" w:hAnsi="Poppins SemiBold" w:cs="Poppins SemiBold"/>
                <w:noProof/>
                <w:webHidden/>
                <w:color w:val="062172" w:themeColor="accent1"/>
              </w:rPr>
              <w:fldChar w:fldCharType="begin"/>
            </w:r>
            <w:r w:rsidRPr="009D08DB">
              <w:rPr>
                <w:rFonts w:ascii="Poppins SemiBold" w:hAnsi="Poppins SemiBold" w:cs="Poppins SemiBold"/>
                <w:noProof/>
                <w:webHidden/>
                <w:color w:val="062172" w:themeColor="accent1"/>
              </w:rPr>
              <w:instrText xml:space="preserve"> PAGEREF _Toc128557325 \h </w:instrText>
            </w:r>
            <w:r w:rsidRPr="009D08DB">
              <w:rPr>
                <w:rFonts w:ascii="Poppins SemiBold" w:hAnsi="Poppins SemiBold" w:cs="Poppins SemiBold"/>
                <w:noProof/>
                <w:webHidden/>
                <w:color w:val="062172" w:themeColor="accent1"/>
              </w:rPr>
            </w:r>
            <w:r w:rsidRPr="009D08DB">
              <w:rPr>
                <w:rFonts w:ascii="Poppins SemiBold" w:hAnsi="Poppins SemiBold" w:cs="Poppins SemiBold"/>
                <w:noProof/>
                <w:webHidden/>
                <w:color w:val="062172" w:themeColor="accent1"/>
              </w:rPr>
              <w:fldChar w:fldCharType="separate"/>
            </w:r>
            <w:r w:rsidR="000353C7">
              <w:rPr>
                <w:rFonts w:ascii="Poppins SemiBold" w:hAnsi="Poppins SemiBold" w:cs="Poppins SemiBold"/>
                <w:noProof/>
                <w:webHidden/>
                <w:color w:val="062172" w:themeColor="accent1"/>
              </w:rPr>
              <w:t>5</w:t>
            </w:r>
            <w:r w:rsidRPr="009D08DB">
              <w:rPr>
                <w:rFonts w:ascii="Poppins SemiBold" w:hAnsi="Poppins SemiBold" w:cs="Poppins SemiBold"/>
                <w:noProof/>
                <w:webHidden/>
                <w:color w:val="062172" w:themeColor="accent1"/>
              </w:rPr>
              <w:fldChar w:fldCharType="end"/>
            </w:r>
          </w:hyperlink>
        </w:p>
        <w:p w14:paraId="4BA16070" w14:textId="5FFAD5BF" w:rsidR="009D08DB" w:rsidRPr="009D08DB" w:rsidRDefault="009D08DB">
          <w:pPr>
            <w:pStyle w:val="TOC3"/>
            <w:rPr>
              <w:rFonts w:ascii="Poppins SemiBold" w:eastAsiaTheme="minorEastAsia" w:hAnsi="Poppins SemiBold" w:cs="Poppins SemiBold"/>
              <w:noProof/>
              <w:color w:val="062172" w:themeColor="accent1"/>
              <w:lang w:val="en-US"/>
            </w:rPr>
          </w:pPr>
          <w:hyperlink w:anchor="_Toc128557326" w:history="1">
            <w:r w:rsidRPr="009D08DB">
              <w:rPr>
                <w:rStyle w:val="Hyperlink"/>
                <w:rFonts w:ascii="Poppins SemiBold" w:hAnsi="Poppins SemiBold" w:cs="Poppins SemiBold"/>
                <w:noProof/>
                <w:color w:val="062172" w:themeColor="accent1"/>
                <w:lang w:val="pt-PT"/>
              </w:rPr>
              <w:t>Planeamento, Políticas e Monitorização de Setor na Perspetiva de Género</w:t>
            </w:r>
            <w:r w:rsidRPr="009D08DB">
              <w:rPr>
                <w:rFonts w:ascii="Poppins SemiBold" w:hAnsi="Poppins SemiBold" w:cs="Poppins SemiBold"/>
                <w:noProof/>
                <w:webHidden/>
                <w:color w:val="062172" w:themeColor="accent1"/>
              </w:rPr>
              <w:tab/>
            </w:r>
            <w:r w:rsidRPr="009D08DB">
              <w:rPr>
                <w:rFonts w:ascii="Poppins SemiBold" w:hAnsi="Poppins SemiBold" w:cs="Poppins SemiBold"/>
                <w:noProof/>
                <w:webHidden/>
                <w:color w:val="062172" w:themeColor="accent1"/>
              </w:rPr>
              <w:fldChar w:fldCharType="begin"/>
            </w:r>
            <w:r w:rsidRPr="009D08DB">
              <w:rPr>
                <w:rFonts w:ascii="Poppins SemiBold" w:hAnsi="Poppins SemiBold" w:cs="Poppins SemiBold"/>
                <w:noProof/>
                <w:webHidden/>
                <w:color w:val="062172" w:themeColor="accent1"/>
              </w:rPr>
              <w:instrText xml:space="preserve"> PAGEREF _Toc128557326 \h </w:instrText>
            </w:r>
            <w:r w:rsidRPr="009D08DB">
              <w:rPr>
                <w:rFonts w:ascii="Poppins SemiBold" w:hAnsi="Poppins SemiBold" w:cs="Poppins SemiBold"/>
                <w:noProof/>
                <w:webHidden/>
                <w:color w:val="062172" w:themeColor="accent1"/>
              </w:rPr>
            </w:r>
            <w:r w:rsidRPr="009D08DB">
              <w:rPr>
                <w:rFonts w:ascii="Poppins SemiBold" w:hAnsi="Poppins SemiBold" w:cs="Poppins SemiBold"/>
                <w:noProof/>
                <w:webHidden/>
                <w:color w:val="062172" w:themeColor="accent1"/>
              </w:rPr>
              <w:fldChar w:fldCharType="separate"/>
            </w:r>
            <w:r w:rsidR="000353C7">
              <w:rPr>
                <w:rFonts w:ascii="Poppins SemiBold" w:hAnsi="Poppins SemiBold" w:cs="Poppins SemiBold"/>
                <w:noProof/>
                <w:webHidden/>
                <w:color w:val="062172" w:themeColor="accent1"/>
              </w:rPr>
              <w:t>8</w:t>
            </w:r>
            <w:r w:rsidRPr="009D08DB">
              <w:rPr>
                <w:rFonts w:ascii="Poppins SemiBold" w:hAnsi="Poppins SemiBold" w:cs="Poppins SemiBold"/>
                <w:noProof/>
                <w:webHidden/>
                <w:color w:val="062172" w:themeColor="accent1"/>
              </w:rPr>
              <w:fldChar w:fldCharType="end"/>
            </w:r>
          </w:hyperlink>
        </w:p>
        <w:p w14:paraId="08FD824E" w14:textId="198D9AE1" w:rsidR="009D08DB" w:rsidRPr="009D08DB" w:rsidRDefault="009D08DB">
          <w:pPr>
            <w:pStyle w:val="TOC3"/>
            <w:rPr>
              <w:rFonts w:ascii="Poppins SemiBold" w:eastAsiaTheme="minorEastAsia" w:hAnsi="Poppins SemiBold" w:cs="Poppins SemiBold"/>
              <w:noProof/>
              <w:color w:val="062172" w:themeColor="accent1"/>
              <w:lang w:val="en-US"/>
            </w:rPr>
          </w:pPr>
          <w:hyperlink w:anchor="_Toc128557327" w:history="1">
            <w:r w:rsidRPr="009D08DB">
              <w:rPr>
                <w:rStyle w:val="Hyperlink"/>
                <w:rFonts w:ascii="Poppins SemiBold" w:hAnsi="Poppins SemiBold" w:cs="Poppins SemiBold"/>
                <w:noProof/>
                <w:color w:val="062172" w:themeColor="accent1"/>
                <w:lang w:val="pt-PT"/>
              </w:rPr>
              <w:t>Coordenação Setorial</w:t>
            </w:r>
            <w:r w:rsidRPr="009D08DB">
              <w:rPr>
                <w:rFonts w:ascii="Poppins SemiBold" w:hAnsi="Poppins SemiBold" w:cs="Poppins SemiBold"/>
                <w:noProof/>
                <w:webHidden/>
                <w:color w:val="062172" w:themeColor="accent1"/>
              </w:rPr>
              <w:tab/>
            </w:r>
            <w:r w:rsidRPr="009D08DB">
              <w:rPr>
                <w:rFonts w:ascii="Poppins SemiBold" w:hAnsi="Poppins SemiBold" w:cs="Poppins SemiBold"/>
                <w:noProof/>
                <w:webHidden/>
                <w:color w:val="062172" w:themeColor="accent1"/>
              </w:rPr>
              <w:fldChar w:fldCharType="begin"/>
            </w:r>
            <w:r w:rsidRPr="009D08DB">
              <w:rPr>
                <w:rFonts w:ascii="Poppins SemiBold" w:hAnsi="Poppins SemiBold" w:cs="Poppins SemiBold"/>
                <w:noProof/>
                <w:webHidden/>
                <w:color w:val="062172" w:themeColor="accent1"/>
              </w:rPr>
              <w:instrText xml:space="preserve"> PAGEREF _Toc128557327 \h </w:instrText>
            </w:r>
            <w:r w:rsidRPr="009D08DB">
              <w:rPr>
                <w:rFonts w:ascii="Poppins SemiBold" w:hAnsi="Poppins SemiBold" w:cs="Poppins SemiBold"/>
                <w:noProof/>
                <w:webHidden/>
                <w:color w:val="062172" w:themeColor="accent1"/>
              </w:rPr>
            </w:r>
            <w:r w:rsidRPr="009D08DB">
              <w:rPr>
                <w:rFonts w:ascii="Poppins SemiBold" w:hAnsi="Poppins SemiBold" w:cs="Poppins SemiBold"/>
                <w:noProof/>
                <w:webHidden/>
                <w:color w:val="062172" w:themeColor="accent1"/>
              </w:rPr>
              <w:fldChar w:fldCharType="separate"/>
            </w:r>
            <w:r w:rsidR="000353C7">
              <w:rPr>
                <w:rFonts w:ascii="Poppins SemiBold" w:hAnsi="Poppins SemiBold" w:cs="Poppins SemiBold"/>
                <w:noProof/>
                <w:webHidden/>
                <w:color w:val="062172" w:themeColor="accent1"/>
              </w:rPr>
              <w:t>12</w:t>
            </w:r>
            <w:r w:rsidRPr="009D08DB">
              <w:rPr>
                <w:rFonts w:ascii="Poppins SemiBold" w:hAnsi="Poppins SemiBold" w:cs="Poppins SemiBold"/>
                <w:noProof/>
                <w:webHidden/>
                <w:color w:val="062172" w:themeColor="accent1"/>
              </w:rPr>
              <w:fldChar w:fldCharType="end"/>
            </w:r>
          </w:hyperlink>
        </w:p>
        <w:p w14:paraId="007CA71B" w14:textId="62997749" w:rsidR="009D08DB" w:rsidRPr="009D08DB" w:rsidRDefault="009D08DB">
          <w:pPr>
            <w:pStyle w:val="TOC3"/>
            <w:rPr>
              <w:rFonts w:ascii="Poppins SemiBold" w:eastAsiaTheme="minorEastAsia" w:hAnsi="Poppins SemiBold" w:cs="Poppins SemiBold"/>
              <w:noProof/>
              <w:color w:val="062172" w:themeColor="accent1"/>
              <w:lang w:val="en-US"/>
            </w:rPr>
          </w:pPr>
          <w:hyperlink w:anchor="_Toc128557328" w:history="1">
            <w:r w:rsidRPr="009D08DB">
              <w:rPr>
                <w:rStyle w:val="Hyperlink"/>
                <w:rFonts w:ascii="Poppins SemiBold" w:hAnsi="Poppins SemiBold" w:cs="Poppins SemiBold"/>
                <w:noProof/>
                <w:color w:val="062172" w:themeColor="accent1"/>
                <w:lang w:val="pt-PT"/>
              </w:rPr>
              <w:t>Volume, Equidade e Eficiência das Despesas Públicas Nacionais na Educação</w:t>
            </w:r>
            <w:r w:rsidRPr="009D08DB">
              <w:rPr>
                <w:rFonts w:ascii="Poppins SemiBold" w:hAnsi="Poppins SemiBold" w:cs="Poppins SemiBold"/>
                <w:noProof/>
                <w:webHidden/>
                <w:color w:val="062172" w:themeColor="accent1"/>
              </w:rPr>
              <w:tab/>
            </w:r>
            <w:r w:rsidRPr="009D08DB">
              <w:rPr>
                <w:rFonts w:ascii="Poppins SemiBold" w:hAnsi="Poppins SemiBold" w:cs="Poppins SemiBold"/>
                <w:noProof/>
                <w:webHidden/>
                <w:color w:val="062172" w:themeColor="accent1"/>
              </w:rPr>
              <w:fldChar w:fldCharType="begin"/>
            </w:r>
            <w:r w:rsidRPr="009D08DB">
              <w:rPr>
                <w:rFonts w:ascii="Poppins SemiBold" w:hAnsi="Poppins SemiBold" w:cs="Poppins SemiBold"/>
                <w:noProof/>
                <w:webHidden/>
                <w:color w:val="062172" w:themeColor="accent1"/>
              </w:rPr>
              <w:instrText xml:space="preserve"> PAGEREF _Toc128557328 \h </w:instrText>
            </w:r>
            <w:r w:rsidRPr="009D08DB">
              <w:rPr>
                <w:rFonts w:ascii="Poppins SemiBold" w:hAnsi="Poppins SemiBold" w:cs="Poppins SemiBold"/>
                <w:noProof/>
                <w:webHidden/>
                <w:color w:val="062172" w:themeColor="accent1"/>
              </w:rPr>
            </w:r>
            <w:r w:rsidRPr="009D08DB">
              <w:rPr>
                <w:rFonts w:ascii="Poppins SemiBold" w:hAnsi="Poppins SemiBold" w:cs="Poppins SemiBold"/>
                <w:noProof/>
                <w:webHidden/>
                <w:color w:val="062172" w:themeColor="accent1"/>
              </w:rPr>
              <w:fldChar w:fldCharType="separate"/>
            </w:r>
            <w:r w:rsidR="000353C7">
              <w:rPr>
                <w:rFonts w:ascii="Poppins SemiBold" w:hAnsi="Poppins SemiBold" w:cs="Poppins SemiBold"/>
                <w:noProof/>
                <w:webHidden/>
                <w:color w:val="062172" w:themeColor="accent1"/>
              </w:rPr>
              <w:t>15</w:t>
            </w:r>
            <w:r w:rsidRPr="009D08DB">
              <w:rPr>
                <w:rFonts w:ascii="Poppins SemiBold" w:hAnsi="Poppins SemiBold" w:cs="Poppins SemiBold"/>
                <w:noProof/>
                <w:webHidden/>
                <w:color w:val="062172" w:themeColor="accent1"/>
              </w:rPr>
              <w:fldChar w:fldCharType="end"/>
            </w:r>
          </w:hyperlink>
        </w:p>
        <w:p w14:paraId="49237633" w14:textId="7CA6D9FC" w:rsidR="009D08DB" w:rsidRPr="009D08DB" w:rsidRDefault="009D08DB">
          <w:pPr>
            <w:pStyle w:val="TOC3"/>
            <w:rPr>
              <w:rFonts w:ascii="Poppins SemiBold" w:eastAsiaTheme="minorEastAsia" w:hAnsi="Poppins SemiBold" w:cs="Poppins SemiBold"/>
              <w:noProof/>
              <w:color w:val="062172" w:themeColor="accent1"/>
              <w:lang w:val="en-US"/>
            </w:rPr>
          </w:pPr>
          <w:hyperlink w:anchor="_Toc128557329" w:history="1">
            <w:r w:rsidRPr="009D08DB">
              <w:rPr>
                <w:rStyle w:val="Hyperlink"/>
                <w:rFonts w:ascii="Poppins SemiBold" w:hAnsi="Poppins SemiBold" w:cs="Poppins SemiBold"/>
                <w:noProof/>
                <w:color w:val="062172" w:themeColor="accent1"/>
                <w:lang w:val="pt-PT"/>
              </w:rPr>
              <w:t>Lista de Verificação da Documentação</w:t>
            </w:r>
            <w:r w:rsidRPr="009D08DB">
              <w:rPr>
                <w:rFonts w:ascii="Poppins SemiBold" w:hAnsi="Poppins SemiBold" w:cs="Poppins SemiBold"/>
                <w:noProof/>
                <w:webHidden/>
                <w:color w:val="062172" w:themeColor="accent1"/>
              </w:rPr>
              <w:tab/>
            </w:r>
            <w:r w:rsidRPr="009D08DB">
              <w:rPr>
                <w:rFonts w:ascii="Poppins SemiBold" w:hAnsi="Poppins SemiBold" w:cs="Poppins SemiBold"/>
                <w:noProof/>
                <w:webHidden/>
                <w:color w:val="062172" w:themeColor="accent1"/>
              </w:rPr>
              <w:fldChar w:fldCharType="begin"/>
            </w:r>
            <w:r w:rsidRPr="009D08DB">
              <w:rPr>
                <w:rFonts w:ascii="Poppins SemiBold" w:hAnsi="Poppins SemiBold" w:cs="Poppins SemiBold"/>
                <w:noProof/>
                <w:webHidden/>
                <w:color w:val="062172" w:themeColor="accent1"/>
              </w:rPr>
              <w:instrText xml:space="preserve"> PAGEREF _Toc128557329 \h </w:instrText>
            </w:r>
            <w:r w:rsidRPr="009D08DB">
              <w:rPr>
                <w:rFonts w:ascii="Poppins SemiBold" w:hAnsi="Poppins SemiBold" w:cs="Poppins SemiBold"/>
                <w:noProof/>
                <w:webHidden/>
                <w:color w:val="062172" w:themeColor="accent1"/>
              </w:rPr>
            </w:r>
            <w:r w:rsidRPr="009D08DB">
              <w:rPr>
                <w:rFonts w:ascii="Poppins SemiBold" w:hAnsi="Poppins SemiBold" w:cs="Poppins SemiBold"/>
                <w:noProof/>
                <w:webHidden/>
                <w:color w:val="062172" w:themeColor="accent1"/>
              </w:rPr>
              <w:fldChar w:fldCharType="separate"/>
            </w:r>
            <w:r w:rsidR="000353C7">
              <w:rPr>
                <w:rFonts w:ascii="Poppins SemiBold" w:hAnsi="Poppins SemiBold" w:cs="Poppins SemiBold"/>
                <w:noProof/>
                <w:webHidden/>
                <w:color w:val="062172" w:themeColor="accent1"/>
              </w:rPr>
              <w:t>16</w:t>
            </w:r>
            <w:r w:rsidRPr="009D08DB">
              <w:rPr>
                <w:rFonts w:ascii="Poppins SemiBold" w:hAnsi="Poppins SemiBold" w:cs="Poppins SemiBold"/>
                <w:noProof/>
                <w:webHidden/>
                <w:color w:val="062172" w:themeColor="accent1"/>
              </w:rPr>
              <w:fldChar w:fldCharType="end"/>
            </w:r>
          </w:hyperlink>
        </w:p>
        <w:p w14:paraId="707A4FA1" w14:textId="797712DB" w:rsidR="009D08DB" w:rsidRPr="009D08DB" w:rsidRDefault="009D08DB">
          <w:pPr>
            <w:pStyle w:val="TOC2"/>
            <w:rPr>
              <w:rFonts w:ascii="Poppins SemiBold" w:eastAsiaTheme="minorEastAsia" w:hAnsi="Poppins SemiBold" w:cs="Poppins SemiBold"/>
              <w:noProof/>
              <w:color w:val="062172" w:themeColor="accent1"/>
              <w:lang w:val="en-US"/>
            </w:rPr>
          </w:pPr>
          <w:hyperlink w:anchor="_Toc128557330" w:history="1">
            <w:r w:rsidRPr="009D08DB">
              <w:rPr>
                <w:rStyle w:val="Hyperlink"/>
                <w:rFonts w:ascii="Poppins SemiBold" w:hAnsi="Poppins SemiBold" w:cs="Poppins SemiBold"/>
                <w:noProof/>
                <w:color w:val="062172" w:themeColor="accent1"/>
                <w:lang w:val="pt-PT"/>
              </w:rPr>
              <w:t>Análise Dos Fatores Facilitadores</w:t>
            </w:r>
            <w:r w:rsidRPr="009D08DB">
              <w:rPr>
                <w:rFonts w:ascii="Poppins SemiBold" w:hAnsi="Poppins SemiBold" w:cs="Poppins SemiBold"/>
                <w:noProof/>
                <w:webHidden/>
                <w:color w:val="062172" w:themeColor="accent1"/>
              </w:rPr>
              <w:tab/>
            </w:r>
            <w:r w:rsidRPr="009D08DB">
              <w:rPr>
                <w:rFonts w:ascii="Poppins SemiBold" w:hAnsi="Poppins SemiBold" w:cs="Poppins SemiBold"/>
                <w:noProof/>
                <w:webHidden/>
                <w:color w:val="062172" w:themeColor="accent1"/>
              </w:rPr>
              <w:fldChar w:fldCharType="begin"/>
            </w:r>
            <w:r w:rsidRPr="009D08DB">
              <w:rPr>
                <w:rFonts w:ascii="Poppins SemiBold" w:hAnsi="Poppins SemiBold" w:cs="Poppins SemiBold"/>
                <w:noProof/>
                <w:webHidden/>
                <w:color w:val="062172" w:themeColor="accent1"/>
              </w:rPr>
              <w:instrText xml:space="preserve"> PAGEREF _Toc128557330 \h </w:instrText>
            </w:r>
            <w:r w:rsidRPr="009D08DB">
              <w:rPr>
                <w:rFonts w:ascii="Poppins SemiBold" w:hAnsi="Poppins SemiBold" w:cs="Poppins SemiBold"/>
                <w:noProof/>
                <w:webHidden/>
                <w:color w:val="062172" w:themeColor="accent1"/>
              </w:rPr>
            </w:r>
            <w:r w:rsidRPr="009D08DB">
              <w:rPr>
                <w:rFonts w:ascii="Poppins SemiBold" w:hAnsi="Poppins SemiBold" w:cs="Poppins SemiBold"/>
                <w:noProof/>
                <w:webHidden/>
                <w:color w:val="062172" w:themeColor="accent1"/>
              </w:rPr>
              <w:fldChar w:fldCharType="separate"/>
            </w:r>
            <w:r w:rsidR="000353C7">
              <w:rPr>
                <w:rFonts w:ascii="Poppins SemiBold" w:hAnsi="Poppins SemiBold" w:cs="Poppins SemiBold"/>
                <w:noProof/>
                <w:webHidden/>
                <w:color w:val="062172" w:themeColor="accent1"/>
              </w:rPr>
              <w:t>20</w:t>
            </w:r>
            <w:r w:rsidRPr="009D08DB">
              <w:rPr>
                <w:rFonts w:ascii="Poppins SemiBold" w:hAnsi="Poppins SemiBold" w:cs="Poppins SemiBold"/>
                <w:noProof/>
                <w:webHidden/>
                <w:color w:val="062172" w:themeColor="accent1"/>
              </w:rPr>
              <w:fldChar w:fldCharType="end"/>
            </w:r>
          </w:hyperlink>
        </w:p>
        <w:p w14:paraId="1F4DB546" w14:textId="7C657BF7" w:rsidR="009D08DB" w:rsidRPr="009D08DB" w:rsidRDefault="009D08DB">
          <w:pPr>
            <w:pStyle w:val="TOC3"/>
            <w:rPr>
              <w:rFonts w:ascii="Poppins SemiBold" w:eastAsiaTheme="minorEastAsia" w:hAnsi="Poppins SemiBold" w:cs="Poppins SemiBold"/>
              <w:noProof/>
              <w:color w:val="062172" w:themeColor="accent1"/>
              <w:lang w:val="en-US"/>
            </w:rPr>
          </w:pPr>
          <w:hyperlink w:anchor="_Toc128557331" w:history="1">
            <w:r w:rsidRPr="009D08DB">
              <w:rPr>
                <w:rStyle w:val="Hyperlink"/>
                <w:rFonts w:ascii="Poppins SemiBold" w:hAnsi="Poppins SemiBold" w:cs="Poppins SemiBold"/>
                <w:noProof/>
                <w:color w:val="062172" w:themeColor="accent1"/>
                <w:lang w:val="pt-PT"/>
              </w:rPr>
              <w:t>Resumos das Discussões</w:t>
            </w:r>
            <w:r w:rsidRPr="009D08DB">
              <w:rPr>
                <w:rFonts w:ascii="Poppins SemiBold" w:hAnsi="Poppins SemiBold" w:cs="Poppins SemiBold"/>
                <w:noProof/>
                <w:webHidden/>
                <w:color w:val="062172" w:themeColor="accent1"/>
              </w:rPr>
              <w:tab/>
            </w:r>
            <w:r w:rsidRPr="009D08DB">
              <w:rPr>
                <w:rFonts w:ascii="Poppins SemiBold" w:hAnsi="Poppins SemiBold" w:cs="Poppins SemiBold"/>
                <w:noProof/>
                <w:webHidden/>
                <w:color w:val="062172" w:themeColor="accent1"/>
              </w:rPr>
              <w:fldChar w:fldCharType="begin"/>
            </w:r>
            <w:r w:rsidRPr="009D08DB">
              <w:rPr>
                <w:rFonts w:ascii="Poppins SemiBold" w:hAnsi="Poppins SemiBold" w:cs="Poppins SemiBold"/>
                <w:noProof/>
                <w:webHidden/>
                <w:color w:val="062172" w:themeColor="accent1"/>
              </w:rPr>
              <w:instrText xml:space="preserve"> PAGEREF _Toc128557331 \h </w:instrText>
            </w:r>
            <w:r w:rsidRPr="009D08DB">
              <w:rPr>
                <w:rFonts w:ascii="Poppins SemiBold" w:hAnsi="Poppins SemiBold" w:cs="Poppins SemiBold"/>
                <w:noProof/>
                <w:webHidden/>
                <w:color w:val="062172" w:themeColor="accent1"/>
              </w:rPr>
            </w:r>
            <w:r w:rsidRPr="009D08DB">
              <w:rPr>
                <w:rFonts w:ascii="Poppins SemiBold" w:hAnsi="Poppins SemiBold" w:cs="Poppins SemiBold"/>
                <w:noProof/>
                <w:webHidden/>
                <w:color w:val="062172" w:themeColor="accent1"/>
              </w:rPr>
              <w:fldChar w:fldCharType="separate"/>
            </w:r>
            <w:r w:rsidR="000353C7">
              <w:rPr>
                <w:rFonts w:ascii="Poppins SemiBold" w:hAnsi="Poppins SemiBold" w:cs="Poppins SemiBold"/>
                <w:noProof/>
                <w:webHidden/>
                <w:color w:val="062172" w:themeColor="accent1"/>
              </w:rPr>
              <w:t>21</w:t>
            </w:r>
            <w:r w:rsidRPr="009D08DB">
              <w:rPr>
                <w:rFonts w:ascii="Poppins SemiBold" w:hAnsi="Poppins SemiBold" w:cs="Poppins SemiBold"/>
                <w:noProof/>
                <w:webHidden/>
                <w:color w:val="062172" w:themeColor="accent1"/>
              </w:rPr>
              <w:fldChar w:fldCharType="end"/>
            </w:r>
          </w:hyperlink>
        </w:p>
        <w:p w14:paraId="032FF38F" w14:textId="45756AB5" w:rsidR="009D08DB" w:rsidRPr="009D08DB" w:rsidRDefault="009D08DB">
          <w:pPr>
            <w:pStyle w:val="TOC3"/>
            <w:rPr>
              <w:rFonts w:ascii="Poppins SemiBold" w:eastAsiaTheme="minorEastAsia" w:hAnsi="Poppins SemiBold" w:cs="Poppins SemiBold"/>
              <w:noProof/>
              <w:color w:val="062172" w:themeColor="accent1"/>
              <w:lang w:val="en-US"/>
            </w:rPr>
          </w:pPr>
          <w:hyperlink w:anchor="_Toc128557332" w:history="1">
            <w:r w:rsidRPr="009D08DB">
              <w:rPr>
                <w:rStyle w:val="Hyperlink"/>
                <w:rFonts w:ascii="Poppins SemiBold" w:hAnsi="Poppins SemiBold" w:cs="Poppins SemiBold"/>
                <w:noProof/>
                <w:color w:val="062172" w:themeColor="accent1"/>
                <w:lang w:val="pt-PT"/>
              </w:rPr>
              <w:t>Classificação das Prioridades</w:t>
            </w:r>
            <w:r w:rsidRPr="009D08DB">
              <w:rPr>
                <w:rFonts w:ascii="Poppins SemiBold" w:hAnsi="Poppins SemiBold" w:cs="Poppins SemiBold"/>
                <w:noProof/>
                <w:webHidden/>
                <w:color w:val="062172" w:themeColor="accent1"/>
              </w:rPr>
              <w:tab/>
            </w:r>
            <w:r w:rsidRPr="009D08DB">
              <w:rPr>
                <w:rFonts w:ascii="Poppins SemiBold" w:hAnsi="Poppins SemiBold" w:cs="Poppins SemiBold"/>
                <w:noProof/>
                <w:webHidden/>
                <w:color w:val="062172" w:themeColor="accent1"/>
              </w:rPr>
              <w:fldChar w:fldCharType="begin"/>
            </w:r>
            <w:r w:rsidRPr="009D08DB">
              <w:rPr>
                <w:rFonts w:ascii="Poppins SemiBold" w:hAnsi="Poppins SemiBold" w:cs="Poppins SemiBold"/>
                <w:noProof/>
                <w:webHidden/>
                <w:color w:val="062172" w:themeColor="accent1"/>
              </w:rPr>
              <w:instrText xml:space="preserve"> PAGEREF _Toc128557332 \h </w:instrText>
            </w:r>
            <w:r w:rsidRPr="009D08DB">
              <w:rPr>
                <w:rFonts w:ascii="Poppins SemiBold" w:hAnsi="Poppins SemiBold" w:cs="Poppins SemiBold"/>
                <w:noProof/>
                <w:webHidden/>
                <w:color w:val="062172" w:themeColor="accent1"/>
              </w:rPr>
            </w:r>
            <w:r w:rsidRPr="009D08DB">
              <w:rPr>
                <w:rFonts w:ascii="Poppins SemiBold" w:hAnsi="Poppins SemiBold" w:cs="Poppins SemiBold"/>
                <w:noProof/>
                <w:webHidden/>
                <w:color w:val="062172" w:themeColor="accent1"/>
              </w:rPr>
              <w:fldChar w:fldCharType="separate"/>
            </w:r>
            <w:r w:rsidR="000353C7">
              <w:rPr>
                <w:rFonts w:ascii="Poppins SemiBold" w:hAnsi="Poppins SemiBold" w:cs="Poppins SemiBold"/>
                <w:noProof/>
                <w:webHidden/>
                <w:color w:val="062172" w:themeColor="accent1"/>
              </w:rPr>
              <w:t>23</w:t>
            </w:r>
            <w:r w:rsidRPr="009D08DB">
              <w:rPr>
                <w:rFonts w:ascii="Poppins SemiBold" w:hAnsi="Poppins SemiBold" w:cs="Poppins SemiBold"/>
                <w:noProof/>
                <w:webHidden/>
                <w:color w:val="062172" w:themeColor="accent1"/>
              </w:rPr>
              <w:fldChar w:fldCharType="end"/>
            </w:r>
          </w:hyperlink>
        </w:p>
        <w:p w14:paraId="619F601B" w14:textId="3492F918" w:rsidR="009D08DB" w:rsidRPr="009D08DB" w:rsidRDefault="009D08DB">
          <w:pPr>
            <w:pStyle w:val="TOC2"/>
            <w:rPr>
              <w:rFonts w:ascii="Poppins SemiBold" w:eastAsiaTheme="minorEastAsia" w:hAnsi="Poppins SemiBold" w:cs="Poppins SemiBold"/>
              <w:noProof/>
              <w:color w:val="062172" w:themeColor="accent1"/>
              <w:lang w:val="en-US"/>
            </w:rPr>
          </w:pPr>
          <w:hyperlink w:anchor="_Toc128557333" w:history="1">
            <w:r w:rsidRPr="009D08DB">
              <w:rPr>
                <w:rStyle w:val="Hyperlink"/>
                <w:rFonts w:ascii="Poppins SemiBold" w:hAnsi="Poppins SemiBold" w:cs="Poppins SemiBold"/>
                <w:noProof/>
                <w:color w:val="062172" w:themeColor="accent1"/>
                <w:lang w:val="pt-PT"/>
              </w:rPr>
              <w:t>Tabelas de Análise dos Fatores Facilitadores</w:t>
            </w:r>
            <w:r w:rsidRPr="009D08DB">
              <w:rPr>
                <w:rFonts w:ascii="Poppins SemiBold" w:hAnsi="Poppins SemiBold" w:cs="Poppins SemiBold"/>
                <w:noProof/>
                <w:webHidden/>
                <w:color w:val="062172" w:themeColor="accent1"/>
              </w:rPr>
              <w:tab/>
            </w:r>
            <w:r w:rsidRPr="009D08DB">
              <w:rPr>
                <w:rFonts w:ascii="Poppins SemiBold" w:hAnsi="Poppins SemiBold" w:cs="Poppins SemiBold"/>
                <w:noProof/>
                <w:webHidden/>
                <w:color w:val="062172" w:themeColor="accent1"/>
              </w:rPr>
              <w:fldChar w:fldCharType="begin"/>
            </w:r>
            <w:r w:rsidRPr="009D08DB">
              <w:rPr>
                <w:rFonts w:ascii="Poppins SemiBold" w:hAnsi="Poppins SemiBold" w:cs="Poppins SemiBold"/>
                <w:noProof/>
                <w:webHidden/>
                <w:color w:val="062172" w:themeColor="accent1"/>
              </w:rPr>
              <w:instrText xml:space="preserve"> PAGEREF _Toc128557333 \h </w:instrText>
            </w:r>
            <w:r w:rsidRPr="009D08DB">
              <w:rPr>
                <w:rFonts w:ascii="Poppins SemiBold" w:hAnsi="Poppins SemiBold" w:cs="Poppins SemiBold"/>
                <w:noProof/>
                <w:webHidden/>
                <w:color w:val="062172" w:themeColor="accent1"/>
              </w:rPr>
            </w:r>
            <w:r w:rsidRPr="009D08DB">
              <w:rPr>
                <w:rFonts w:ascii="Poppins SemiBold" w:hAnsi="Poppins SemiBold" w:cs="Poppins SemiBold"/>
                <w:noProof/>
                <w:webHidden/>
                <w:color w:val="062172" w:themeColor="accent1"/>
              </w:rPr>
              <w:fldChar w:fldCharType="separate"/>
            </w:r>
            <w:r w:rsidR="000353C7">
              <w:rPr>
                <w:rFonts w:ascii="Poppins SemiBold" w:hAnsi="Poppins SemiBold" w:cs="Poppins SemiBold"/>
                <w:noProof/>
                <w:webHidden/>
                <w:color w:val="062172" w:themeColor="accent1"/>
              </w:rPr>
              <w:t>25</w:t>
            </w:r>
            <w:r w:rsidRPr="009D08DB">
              <w:rPr>
                <w:rFonts w:ascii="Poppins SemiBold" w:hAnsi="Poppins SemiBold" w:cs="Poppins SemiBold"/>
                <w:noProof/>
                <w:webHidden/>
                <w:color w:val="062172" w:themeColor="accent1"/>
              </w:rPr>
              <w:fldChar w:fldCharType="end"/>
            </w:r>
          </w:hyperlink>
        </w:p>
        <w:p w14:paraId="09B16A86" w14:textId="3A36DDA1" w:rsidR="00AB1DF4" w:rsidRPr="00203E1F" w:rsidRDefault="00AB1DF4" w:rsidP="00B312F7">
          <w:pPr>
            <w:tabs>
              <w:tab w:val="left" w:pos="-270"/>
            </w:tabs>
            <w:rPr>
              <w:rFonts w:asciiTheme="majorHAnsi" w:hAnsiTheme="majorHAnsi"/>
              <w:color w:val="062172" w:themeColor="accent1"/>
              <w:sz w:val="28"/>
              <w:szCs w:val="28"/>
              <w:lang w:val="pt-PT"/>
            </w:rPr>
          </w:pPr>
          <w:r w:rsidRPr="009D08DB">
            <w:rPr>
              <w:rFonts w:ascii="Poppins SemiBold" w:hAnsi="Poppins SemiBold" w:cs="Poppins SemiBold"/>
              <w:b/>
              <w:bCs/>
              <w:color w:val="062172" w:themeColor="accent1"/>
              <w:sz w:val="24"/>
              <w:szCs w:val="24"/>
              <w:lang w:val="pt-PT"/>
            </w:rPr>
            <w:fldChar w:fldCharType="end"/>
          </w:r>
        </w:p>
      </w:sdtContent>
    </w:sdt>
    <w:p w14:paraId="7F691BE6" w14:textId="304C0FC2" w:rsidR="00F76093" w:rsidRPr="00203E1F" w:rsidRDefault="00D65053" w:rsidP="00F76093">
      <w:pPr>
        <w:rPr>
          <w:lang w:val="pt-PT"/>
        </w:rPr>
      </w:pPr>
      <w:r w:rsidRPr="00203E1F">
        <w:rPr>
          <w:lang w:val="pt-PT"/>
        </w:rPr>
        <w:br w:type="page"/>
      </w:r>
    </w:p>
    <w:p w14:paraId="6E6C27EB" w14:textId="6923CB0F" w:rsidR="00114D0B" w:rsidRPr="00203E1F" w:rsidRDefault="00114D0B" w:rsidP="00F76093">
      <w:pPr>
        <w:rPr>
          <w:lang w:val="pt-PT"/>
        </w:rPr>
      </w:pPr>
      <w:r w:rsidRPr="00203E1F">
        <w:rPr>
          <w:rFonts w:ascii="Poppins" w:eastAsia="MS Gothic" w:hAnsi="Poppins" w:cs="Poppins"/>
          <w:noProof/>
          <w:color w:val="062071"/>
          <w:lang w:val="pt-PT" w:bidi="en-US"/>
        </w:rPr>
        <w:lastRenderedPageBreak/>
        <mc:AlternateContent>
          <mc:Choice Requires="wpg">
            <w:drawing>
              <wp:anchor distT="0" distB="0" distL="114300" distR="114300" simplePos="0" relativeHeight="251658242" behindDoc="0" locked="0" layoutInCell="1" allowOverlap="1" wp14:anchorId="1D31F151" wp14:editId="60A325F3">
                <wp:simplePos x="0" y="0"/>
                <wp:positionH relativeFrom="margin">
                  <wp:posOffset>-164135</wp:posOffset>
                </wp:positionH>
                <wp:positionV relativeFrom="paragraph">
                  <wp:posOffset>-337871</wp:posOffset>
                </wp:positionV>
                <wp:extent cx="6553200" cy="8529523"/>
                <wp:effectExtent l="0" t="0" r="0" b="43180"/>
                <wp:wrapNone/>
                <wp:docPr id="51" name="Group 51"/>
                <wp:cNvGraphicFramePr/>
                <a:graphic xmlns:a="http://schemas.openxmlformats.org/drawingml/2006/main">
                  <a:graphicData uri="http://schemas.microsoft.com/office/word/2010/wordprocessingGroup">
                    <wpg:wgp>
                      <wpg:cNvGrpSpPr/>
                      <wpg:grpSpPr>
                        <a:xfrm>
                          <a:off x="0" y="0"/>
                          <a:ext cx="6553200" cy="8529523"/>
                          <a:chOff x="-7710" y="52367"/>
                          <a:chExt cx="6365175" cy="8970305"/>
                        </a:xfrm>
                      </wpg:grpSpPr>
                      <wps:wsp>
                        <wps:cNvPr id="45" name="Rectangle 45"/>
                        <wps:cNvSpPr/>
                        <wps:spPr>
                          <a:xfrm>
                            <a:off x="28575" y="285750"/>
                            <a:ext cx="6286418" cy="8736922"/>
                          </a:xfrm>
                          <a:prstGeom prst="rect">
                            <a:avLst/>
                          </a:prstGeom>
                          <a:noFill/>
                          <a:ln w="79375" cap="flat" cmpd="sng" algn="ctr">
                            <a:solidFill>
                              <a:srgbClr val="06207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 name="Group 1"/>
                        <wpg:cNvGrpSpPr/>
                        <wpg:grpSpPr>
                          <a:xfrm>
                            <a:off x="-7710" y="52367"/>
                            <a:ext cx="6365175" cy="572770"/>
                            <a:chOff x="-8584" y="50337"/>
                            <a:chExt cx="7087159" cy="550545"/>
                          </a:xfrm>
                        </wpg:grpSpPr>
                        <wps:wsp>
                          <wps:cNvPr id="909" name="Rectangle 909"/>
                          <wps:cNvSpPr/>
                          <wps:spPr>
                            <a:xfrm>
                              <a:off x="-8584" y="50337"/>
                              <a:ext cx="7087159" cy="550545"/>
                            </a:xfrm>
                            <a:prstGeom prst="rect">
                              <a:avLst/>
                            </a:prstGeom>
                            <a:solidFill>
                              <a:srgbClr val="062071"/>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 name="Zone de texte 39"/>
                          <wps:cNvSpPr txBox="1"/>
                          <wps:spPr>
                            <a:xfrm>
                              <a:off x="351045" y="50461"/>
                              <a:ext cx="2410511" cy="526415"/>
                            </a:xfrm>
                            <a:prstGeom prst="rect">
                              <a:avLst/>
                            </a:prstGeom>
                            <a:noFill/>
                            <a:ln w="6350">
                              <a:noFill/>
                            </a:ln>
                          </wps:spPr>
                          <wps:txbx>
                            <w:txbxContent>
                              <w:p w14:paraId="0DFE2024" w14:textId="746E6695" w:rsidR="00114D0B" w:rsidRPr="00436316" w:rsidRDefault="009D08DB" w:rsidP="00114D0B">
                                <w:pPr>
                                  <w:pStyle w:val="Heading2"/>
                                  <w:rPr>
                                    <w:rFonts w:ascii="Bebas Neue" w:hAnsi="Bebas Neue"/>
                                    <w:b w:val="0"/>
                                    <w:bCs/>
                                    <w:color w:val="43D596"/>
                                    <w:sz w:val="56"/>
                                    <w:szCs w:val="56"/>
                                    <w:lang w:val="fr-FR"/>
                                  </w:rPr>
                                </w:pPr>
                                <w:bookmarkStart w:id="0" w:name="_Toc127955613"/>
                                <w:bookmarkStart w:id="1" w:name="_Toc127975497"/>
                                <w:bookmarkStart w:id="2" w:name="_Toc127975514"/>
                                <w:bookmarkStart w:id="3" w:name="_Toc128557323"/>
                                <w:proofErr w:type="spellStart"/>
                                <w:r>
                                  <w:rPr>
                                    <w:rFonts w:ascii="Bebas Neue" w:hAnsi="Bebas Neue"/>
                                    <w:b w:val="0"/>
                                    <w:bCs/>
                                    <w:color w:val="43D596"/>
                                    <w:sz w:val="56"/>
                                    <w:szCs w:val="56"/>
                                    <w:lang w:val="fr-FR"/>
                                  </w:rPr>
                                  <w:t>Início</w:t>
                                </w:r>
                                <w:proofErr w:type="spellEnd"/>
                                <w:r>
                                  <w:rPr>
                                    <w:rFonts w:ascii="Bebas Neue" w:hAnsi="Bebas Neue"/>
                                    <w:b w:val="0"/>
                                    <w:bCs/>
                                    <w:color w:val="43D596"/>
                                    <w:sz w:val="56"/>
                                    <w:szCs w:val="56"/>
                                    <w:lang w:val="fr-FR"/>
                                  </w:rPr>
                                  <w:t xml:space="preserve"> </w:t>
                                </w:r>
                                <w:proofErr w:type="spellStart"/>
                                <w:r>
                                  <w:rPr>
                                    <w:rFonts w:ascii="Bebas Neue" w:hAnsi="Bebas Neue"/>
                                    <w:b w:val="0"/>
                                    <w:bCs/>
                                    <w:color w:val="43D596"/>
                                    <w:sz w:val="56"/>
                                    <w:szCs w:val="56"/>
                                    <w:lang w:val="fr-FR"/>
                                  </w:rPr>
                                  <w:t>Rápido</w:t>
                                </w:r>
                                <w:bookmarkEnd w:id="0"/>
                                <w:bookmarkEnd w:id="1"/>
                                <w:bookmarkEnd w:id="2"/>
                                <w:bookmarkEnd w:id="3"/>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D31F151" id="Group 51" o:spid="_x0000_s1026" style="position:absolute;margin-left:-12.9pt;margin-top:-26.6pt;width:516pt;height:671.6pt;z-index:251658242;mso-position-horizontal-relative:margin;mso-width-relative:margin;mso-height-relative:margin" coordorigin="-77,523" coordsize="63651,89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">
                <v:rect id="Rectangle 45" o:spid="_x0000_s1027" style="position:absolute;left:285;top:2857;width:62864;height:87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" filled="f" strokecolor="#062071" strokeweight="6.25pt"/>
                <v:group id="Group 1" o:spid="_x0000_s1028" style="position:absolute;left:-77;top:523;width:63651;height:5728" coordorigin="-85,503" coordsize="70871,5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909" o:spid="_x0000_s1029" style="position:absolute;left:-85;top:503;width:70870;height:5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" fillcolor="#062071" stroked="f" strokeweight="1.5pt"/>
                  <v:shapetype id="_x0000_t202" coordsize="21600,21600" o:spt="202" path="m,l,21600r21600,l21600,xe">
                    <v:stroke joinstyle="miter"/>
                    <v:path gradientshapeok="t" o:connecttype="rect"/>
                  </v:shapetype>
                  <v:shape id="Zone de texte 39" o:spid="_x0000_s1030" type="#_x0000_t202" style="position:absolute;left:3510;top:504;width:24105;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" filled="f" stroked="f" strokeweight=".5pt">
                    <v:textbox>
                      <w:txbxContent>
                        <w:p w14:paraId="0DFE2024" w14:textId="746E6695" w:rsidR="00114D0B" w:rsidRPr="00436316" w:rsidRDefault="009D08DB" w:rsidP="00114D0B">
                          <w:pPr>
                            <w:pStyle w:val="Heading2"/>
                            <w:rPr>
                              <w:rFonts w:ascii="Bebas Neue" w:hAnsi="Bebas Neue"/>
                              <w:b w:val="0"/>
                              <w:bCs/>
                              <w:color w:val="43D596"/>
                              <w:sz w:val="56"/>
                              <w:szCs w:val="56"/>
                              <w:lang w:val="fr-FR"/>
                            </w:rPr>
                          </w:pPr>
                          <w:bookmarkStart w:id="4" w:name="_Toc127955613"/>
                          <w:bookmarkStart w:id="5" w:name="_Toc127975497"/>
                          <w:bookmarkStart w:id="6" w:name="_Toc127975514"/>
                          <w:bookmarkStart w:id="7" w:name="_Toc128557323"/>
                          <w:proofErr w:type="spellStart"/>
                          <w:r>
                            <w:rPr>
                              <w:rFonts w:ascii="Bebas Neue" w:hAnsi="Bebas Neue"/>
                              <w:b w:val="0"/>
                              <w:bCs/>
                              <w:color w:val="43D596"/>
                              <w:sz w:val="56"/>
                              <w:szCs w:val="56"/>
                              <w:lang w:val="fr-FR"/>
                            </w:rPr>
                            <w:t>Início</w:t>
                          </w:r>
                          <w:proofErr w:type="spellEnd"/>
                          <w:r>
                            <w:rPr>
                              <w:rFonts w:ascii="Bebas Neue" w:hAnsi="Bebas Neue"/>
                              <w:b w:val="0"/>
                              <w:bCs/>
                              <w:color w:val="43D596"/>
                              <w:sz w:val="56"/>
                              <w:szCs w:val="56"/>
                              <w:lang w:val="fr-FR"/>
                            </w:rPr>
                            <w:t xml:space="preserve"> </w:t>
                          </w:r>
                          <w:proofErr w:type="spellStart"/>
                          <w:r>
                            <w:rPr>
                              <w:rFonts w:ascii="Bebas Neue" w:hAnsi="Bebas Neue"/>
                              <w:b w:val="0"/>
                              <w:bCs/>
                              <w:color w:val="43D596"/>
                              <w:sz w:val="56"/>
                              <w:szCs w:val="56"/>
                              <w:lang w:val="fr-FR"/>
                            </w:rPr>
                            <w:t>Rápido</w:t>
                          </w:r>
                          <w:bookmarkEnd w:id="4"/>
                          <w:bookmarkEnd w:id="5"/>
                          <w:bookmarkEnd w:id="6"/>
                          <w:bookmarkEnd w:id="7"/>
                          <w:proofErr w:type="spellEnd"/>
                        </w:p>
                      </w:txbxContent>
                    </v:textbox>
                  </v:shape>
                </v:group>
                <w10:wrap anchorx="margin"/>
              </v:group>
            </w:pict>
          </mc:Fallback>
        </mc:AlternateContent>
      </w:r>
    </w:p>
    <w:p w14:paraId="63A71D39" w14:textId="4BE2CAE1" w:rsidR="00E05109" w:rsidRPr="007800EB" w:rsidRDefault="0055421C" w:rsidP="00B312F7">
      <w:pPr>
        <w:spacing w:after="0" w:line="240" w:lineRule="auto"/>
        <w:rPr>
          <w:rFonts w:ascii="Poppins" w:eastAsia="Poppins Medium" w:hAnsi="Poppins" w:cs="Poppins"/>
          <w:b/>
          <w:color w:val="43D596" w:themeColor="accent2"/>
          <w:sz w:val="20"/>
          <w:szCs w:val="20"/>
          <w:lang w:val="pt-PT"/>
        </w:rPr>
      </w:pPr>
      <w:r w:rsidRPr="007800EB">
        <w:rPr>
          <w:rFonts w:ascii="Poppins" w:eastAsia="Poppins Medium" w:hAnsi="Poppins" w:cs="Poppins"/>
          <w:b/>
          <w:color w:val="43D596" w:themeColor="accent2"/>
          <w:sz w:val="20"/>
          <w:szCs w:val="20"/>
          <w:lang w:val="pt-PT"/>
        </w:rPr>
        <w:t>O que é este documento?</w:t>
      </w:r>
    </w:p>
    <w:p w14:paraId="14D3E7C7" w14:textId="579B6EF5" w:rsidR="00F3183C" w:rsidRPr="007800EB" w:rsidRDefault="00FA1A28" w:rsidP="006C4A12">
      <w:pPr>
        <w:spacing w:after="100" w:afterAutospacing="1" w:line="240" w:lineRule="auto"/>
        <w:ind w:right="360"/>
        <w:jc w:val="both"/>
        <w:rPr>
          <w:rFonts w:ascii="Poppins" w:eastAsia="Poppins Medium" w:hAnsi="Poppins" w:cs="Poppins"/>
          <w:color w:val="062172" w:themeColor="accent1"/>
          <w:sz w:val="20"/>
          <w:szCs w:val="20"/>
          <w:lang w:val="pt-PT"/>
        </w:rPr>
      </w:pPr>
      <w:r w:rsidRPr="007800EB">
        <w:rPr>
          <w:rFonts w:ascii="Poppins" w:eastAsia="Poppins Medium" w:hAnsi="Poppins" w:cs="Poppins"/>
          <w:color w:val="062172" w:themeColor="accent1"/>
          <w:sz w:val="20"/>
          <w:szCs w:val="20"/>
          <w:lang w:val="pt-PT"/>
        </w:rPr>
        <w:t xml:space="preserve">Este documento, </w:t>
      </w:r>
      <w:r w:rsidR="001B11F7" w:rsidRPr="007800EB">
        <w:rPr>
          <w:rFonts w:ascii="Poppins" w:eastAsia="Poppins Medium" w:hAnsi="Poppins" w:cs="Poppins"/>
          <w:color w:val="062172" w:themeColor="accent1"/>
          <w:sz w:val="20"/>
          <w:szCs w:val="20"/>
          <w:lang w:val="pt-PT"/>
        </w:rPr>
        <w:t>composto por</w:t>
      </w:r>
      <w:r w:rsidR="00FA7E6C" w:rsidRPr="007800EB">
        <w:rPr>
          <w:rFonts w:ascii="Poppins" w:eastAsia="Poppins Medium" w:hAnsi="Poppins" w:cs="Poppins"/>
          <w:color w:val="062172" w:themeColor="accent1"/>
          <w:sz w:val="20"/>
          <w:szCs w:val="20"/>
          <w:lang w:val="pt-PT"/>
        </w:rPr>
        <w:t xml:space="preserve"> </w:t>
      </w:r>
      <w:r w:rsidRPr="007800EB">
        <w:rPr>
          <w:rFonts w:ascii="Poppins" w:eastAsia="Poppins Medium" w:hAnsi="Poppins" w:cs="Poppins"/>
          <w:color w:val="062172" w:themeColor="accent1"/>
          <w:sz w:val="20"/>
          <w:szCs w:val="20"/>
          <w:lang w:val="pt-PT"/>
        </w:rPr>
        <w:t xml:space="preserve">um </w:t>
      </w:r>
      <w:r w:rsidRPr="007800EB">
        <w:rPr>
          <w:rFonts w:ascii="Poppins" w:eastAsia="Poppins Medium" w:hAnsi="Poppins" w:cs="Poppins"/>
          <w:b/>
          <w:bCs/>
          <w:color w:val="062172" w:themeColor="accent1"/>
          <w:sz w:val="20"/>
          <w:szCs w:val="20"/>
          <w:lang w:val="pt-PT"/>
        </w:rPr>
        <w:t xml:space="preserve">questionário e uma </w:t>
      </w:r>
      <w:r w:rsidR="004F7C8B" w:rsidRPr="007800EB">
        <w:rPr>
          <w:rFonts w:ascii="Poppins" w:eastAsia="Poppins Medium" w:hAnsi="Poppins" w:cs="Poppins"/>
          <w:b/>
          <w:bCs/>
          <w:color w:val="062172" w:themeColor="accent1"/>
          <w:sz w:val="20"/>
          <w:szCs w:val="20"/>
          <w:lang w:val="pt-PT"/>
        </w:rPr>
        <w:t>análise</w:t>
      </w:r>
      <w:r w:rsidR="001B11F7" w:rsidRPr="007800EB">
        <w:rPr>
          <w:rFonts w:ascii="Poppins" w:eastAsia="Poppins Medium" w:hAnsi="Poppins" w:cs="Poppins"/>
          <w:b/>
          <w:bCs/>
          <w:color w:val="062172" w:themeColor="accent1"/>
          <w:sz w:val="20"/>
          <w:szCs w:val="20"/>
          <w:lang w:val="pt-PT"/>
        </w:rPr>
        <w:t xml:space="preserve"> descritiva</w:t>
      </w:r>
      <w:r w:rsidRPr="007800EB">
        <w:rPr>
          <w:rFonts w:ascii="Poppins" w:eastAsia="Poppins Medium" w:hAnsi="Poppins" w:cs="Poppins"/>
          <w:color w:val="062172" w:themeColor="accent1"/>
          <w:sz w:val="20"/>
          <w:szCs w:val="20"/>
          <w:lang w:val="pt-PT"/>
        </w:rPr>
        <w:t xml:space="preserve">, foi criado </w:t>
      </w:r>
      <w:r w:rsidR="001B11F7" w:rsidRPr="007800EB">
        <w:rPr>
          <w:rFonts w:ascii="Poppins" w:eastAsia="Poppins Medium" w:hAnsi="Poppins" w:cs="Poppins"/>
          <w:color w:val="062172" w:themeColor="accent1"/>
          <w:sz w:val="20"/>
          <w:szCs w:val="20"/>
          <w:lang w:val="pt-PT"/>
        </w:rPr>
        <w:t xml:space="preserve">com o intuito de </w:t>
      </w:r>
      <w:r w:rsidR="00BE0771" w:rsidRPr="007800EB">
        <w:rPr>
          <w:rFonts w:ascii="Poppins" w:eastAsia="Poppins Medium" w:hAnsi="Poppins" w:cs="Poppins"/>
          <w:color w:val="062172" w:themeColor="accent1"/>
          <w:sz w:val="20"/>
          <w:szCs w:val="20"/>
          <w:lang w:val="pt-PT"/>
        </w:rPr>
        <w:t>orientar</w:t>
      </w:r>
      <w:r w:rsidR="001B11F7" w:rsidRPr="007800EB">
        <w:rPr>
          <w:rFonts w:ascii="Poppins" w:eastAsia="Poppins Medium" w:hAnsi="Poppins" w:cs="Poppins"/>
          <w:color w:val="062172" w:themeColor="accent1"/>
          <w:sz w:val="20"/>
          <w:szCs w:val="20"/>
          <w:lang w:val="pt-PT"/>
        </w:rPr>
        <w:t xml:space="preserve"> o</w:t>
      </w:r>
      <w:r w:rsidRPr="007800EB">
        <w:rPr>
          <w:rFonts w:ascii="Poppins" w:eastAsia="Poppins Medium" w:hAnsi="Poppins" w:cs="Poppins"/>
          <w:color w:val="062172" w:themeColor="accent1"/>
          <w:sz w:val="20"/>
          <w:szCs w:val="20"/>
          <w:lang w:val="pt-PT"/>
        </w:rPr>
        <w:t xml:space="preserve"> país parceiro</w:t>
      </w:r>
      <w:r w:rsidR="001B11F7" w:rsidRPr="007800EB">
        <w:rPr>
          <w:rFonts w:ascii="Poppins" w:eastAsia="Poppins Medium" w:hAnsi="Poppins" w:cs="Poppins"/>
          <w:color w:val="062172" w:themeColor="accent1"/>
          <w:sz w:val="20"/>
          <w:szCs w:val="20"/>
          <w:lang w:val="pt-PT"/>
        </w:rPr>
        <w:t xml:space="preserve"> na análise </w:t>
      </w:r>
      <w:r w:rsidR="00C80175" w:rsidRPr="007800EB">
        <w:rPr>
          <w:rFonts w:ascii="Poppins" w:eastAsia="Poppins Medium" w:hAnsi="Poppins" w:cs="Poppins"/>
          <w:color w:val="062172" w:themeColor="accent1"/>
          <w:sz w:val="20"/>
          <w:szCs w:val="20"/>
          <w:lang w:val="pt-PT"/>
        </w:rPr>
        <w:t xml:space="preserve">dos </w:t>
      </w:r>
      <w:r w:rsidRPr="007800EB">
        <w:rPr>
          <w:rFonts w:ascii="Poppins" w:eastAsia="Poppins Medium" w:hAnsi="Poppins" w:cs="Poppins"/>
          <w:color w:val="062172" w:themeColor="accent1"/>
          <w:sz w:val="20"/>
          <w:szCs w:val="20"/>
          <w:lang w:val="pt-PT"/>
        </w:rPr>
        <w:t>elementos básicos</w:t>
      </w:r>
      <w:r w:rsidR="00CF148F" w:rsidRPr="007800EB">
        <w:rPr>
          <w:rFonts w:ascii="Poppins" w:eastAsia="Poppins Medium" w:hAnsi="Poppins" w:cs="Poppins"/>
          <w:color w:val="062172" w:themeColor="accent1"/>
          <w:sz w:val="20"/>
          <w:szCs w:val="20"/>
          <w:lang w:val="pt-PT"/>
        </w:rPr>
        <w:t>, também designado</w:t>
      </w:r>
      <w:r w:rsidR="001B11F7" w:rsidRPr="007800EB">
        <w:rPr>
          <w:rFonts w:ascii="Poppins" w:eastAsia="Poppins Medium" w:hAnsi="Poppins" w:cs="Poppins"/>
          <w:color w:val="062172" w:themeColor="accent1"/>
          <w:sz w:val="20"/>
          <w:szCs w:val="20"/>
          <w:lang w:val="pt-PT"/>
        </w:rPr>
        <w:t>s</w:t>
      </w:r>
      <w:r w:rsidR="00CF148F" w:rsidRPr="007800EB">
        <w:rPr>
          <w:rFonts w:ascii="Poppins" w:eastAsia="Poppins Medium" w:hAnsi="Poppins" w:cs="Poppins"/>
          <w:color w:val="062172" w:themeColor="accent1"/>
          <w:sz w:val="20"/>
          <w:szCs w:val="20"/>
          <w:lang w:val="pt-PT"/>
        </w:rPr>
        <w:t xml:space="preserve"> pel</w:t>
      </w:r>
      <w:r w:rsidR="00BE0771" w:rsidRPr="007800EB">
        <w:rPr>
          <w:rFonts w:ascii="Poppins" w:eastAsia="Poppins Medium" w:hAnsi="Poppins" w:cs="Poppins"/>
          <w:color w:val="062172" w:themeColor="accent1"/>
          <w:sz w:val="20"/>
          <w:szCs w:val="20"/>
          <w:lang w:val="pt-PT"/>
        </w:rPr>
        <w:t>o</w:t>
      </w:r>
      <w:r w:rsidRPr="007800EB">
        <w:rPr>
          <w:rFonts w:ascii="Poppins" w:eastAsia="Poppins Medium" w:hAnsi="Poppins" w:cs="Poppins"/>
          <w:color w:val="062172" w:themeColor="accent1"/>
          <w:sz w:val="20"/>
          <w:szCs w:val="20"/>
          <w:lang w:val="pt-PT"/>
        </w:rPr>
        <w:t xml:space="preserve"> GPE </w:t>
      </w:r>
      <w:r w:rsidR="00CF148F" w:rsidRPr="007800EB">
        <w:rPr>
          <w:rFonts w:ascii="Poppins" w:eastAsia="Poppins Medium" w:hAnsi="Poppins" w:cs="Poppins"/>
          <w:color w:val="062172" w:themeColor="accent1"/>
          <w:sz w:val="20"/>
          <w:szCs w:val="20"/>
          <w:lang w:val="pt-PT"/>
        </w:rPr>
        <w:t xml:space="preserve">como </w:t>
      </w:r>
      <w:r w:rsidRPr="007800EB">
        <w:rPr>
          <w:rFonts w:ascii="Poppins" w:eastAsia="Poppins Medium" w:hAnsi="Poppins" w:cs="Poppins"/>
          <w:color w:val="062172" w:themeColor="accent1"/>
          <w:sz w:val="20"/>
          <w:szCs w:val="20"/>
          <w:lang w:val="pt-PT"/>
        </w:rPr>
        <w:t>“</w:t>
      </w:r>
      <w:r w:rsidRPr="007800EB">
        <w:rPr>
          <w:rFonts w:ascii="Poppins" w:eastAsia="Poppins Medium" w:hAnsi="Poppins" w:cs="Poppins"/>
          <w:b/>
          <w:bCs/>
          <w:color w:val="062172" w:themeColor="accent1"/>
          <w:sz w:val="20"/>
          <w:szCs w:val="20"/>
          <w:lang w:val="pt-PT"/>
        </w:rPr>
        <w:t>fatores facilitadores</w:t>
      </w:r>
      <w:r w:rsidRPr="007800EB">
        <w:rPr>
          <w:rFonts w:ascii="Poppins" w:eastAsia="Poppins Medium" w:hAnsi="Poppins" w:cs="Poppins"/>
          <w:color w:val="062172" w:themeColor="accent1"/>
          <w:sz w:val="20"/>
          <w:szCs w:val="20"/>
          <w:lang w:val="pt-PT"/>
        </w:rPr>
        <w:t>” de um sistema educativo funcional</w:t>
      </w:r>
      <w:r w:rsidR="001B11F7" w:rsidRPr="007800EB">
        <w:rPr>
          <w:rFonts w:ascii="Poppins" w:eastAsia="Poppins Medium" w:hAnsi="Poppins" w:cs="Poppins"/>
          <w:color w:val="062172" w:themeColor="accent1"/>
          <w:sz w:val="20"/>
          <w:szCs w:val="20"/>
          <w:lang w:val="pt-PT"/>
        </w:rPr>
        <w:t>.</w:t>
      </w:r>
    </w:p>
    <w:p w14:paraId="62C89D00" w14:textId="2231900A" w:rsidR="006C4A12" w:rsidRPr="007800EB" w:rsidRDefault="00FA1A28" w:rsidP="006C4A12">
      <w:pPr>
        <w:spacing w:after="100" w:afterAutospacing="1" w:line="240" w:lineRule="auto"/>
        <w:ind w:right="360"/>
        <w:jc w:val="both"/>
        <w:rPr>
          <w:rFonts w:ascii="Poppins" w:eastAsia="Poppins Medium" w:hAnsi="Poppins" w:cs="Poppins"/>
          <w:color w:val="062172" w:themeColor="accent1"/>
          <w:sz w:val="20"/>
          <w:szCs w:val="20"/>
          <w:lang w:val="pt-PT"/>
        </w:rPr>
      </w:pPr>
      <w:r w:rsidRPr="007800EB">
        <w:rPr>
          <w:rFonts w:ascii="Poppins" w:eastAsia="Poppins Medium" w:hAnsi="Poppins" w:cs="Poppins"/>
          <w:color w:val="062172" w:themeColor="accent1"/>
          <w:sz w:val="20"/>
          <w:szCs w:val="20"/>
          <w:lang w:val="pt-PT"/>
        </w:rPr>
        <w:t xml:space="preserve">Com base neste documento, </w:t>
      </w:r>
      <w:r w:rsidR="00CF148F" w:rsidRPr="007800EB">
        <w:rPr>
          <w:rFonts w:ascii="Poppins" w:eastAsia="Poppins Medium" w:hAnsi="Poppins" w:cs="Poppins"/>
          <w:color w:val="062172" w:themeColor="accent1"/>
          <w:sz w:val="20"/>
          <w:szCs w:val="20"/>
          <w:lang w:val="pt-PT"/>
        </w:rPr>
        <w:t xml:space="preserve">serão levadas a cabo </w:t>
      </w:r>
      <w:r w:rsidRPr="007800EB">
        <w:rPr>
          <w:rFonts w:ascii="Poppins" w:eastAsia="Poppins Medium" w:hAnsi="Poppins" w:cs="Poppins"/>
          <w:color w:val="062172" w:themeColor="accent1"/>
          <w:sz w:val="20"/>
          <w:szCs w:val="20"/>
          <w:lang w:val="pt-PT"/>
        </w:rPr>
        <w:t xml:space="preserve">discussões significativas e inclusivas </w:t>
      </w:r>
      <w:r w:rsidR="005876C4" w:rsidRPr="007800EB">
        <w:rPr>
          <w:rFonts w:ascii="Poppins" w:eastAsia="Poppins Medium" w:hAnsi="Poppins" w:cs="Poppins"/>
          <w:color w:val="062172" w:themeColor="accent1"/>
          <w:sz w:val="20"/>
          <w:szCs w:val="20"/>
          <w:lang w:val="pt-PT"/>
        </w:rPr>
        <w:t>sobre os</w:t>
      </w:r>
      <w:r w:rsidRPr="007800EB">
        <w:rPr>
          <w:rFonts w:ascii="Poppins" w:eastAsia="Poppins Medium" w:hAnsi="Poppins" w:cs="Poppins"/>
          <w:color w:val="062172" w:themeColor="accent1"/>
          <w:sz w:val="20"/>
          <w:szCs w:val="20"/>
          <w:lang w:val="pt-PT"/>
        </w:rPr>
        <w:t xml:space="preserve"> quatro fatores facilitadores</w:t>
      </w:r>
      <w:r w:rsidR="005876C4" w:rsidRPr="007800EB">
        <w:rPr>
          <w:rFonts w:ascii="Poppins" w:eastAsia="Poppins Medium" w:hAnsi="Poppins" w:cs="Poppins"/>
          <w:color w:val="062172" w:themeColor="accent1"/>
          <w:sz w:val="20"/>
          <w:szCs w:val="20"/>
          <w:lang w:val="pt-PT"/>
        </w:rPr>
        <w:t xml:space="preserve"> e</w:t>
      </w:r>
      <w:r w:rsidRPr="007800EB">
        <w:rPr>
          <w:rFonts w:ascii="Poppins" w:eastAsia="Poppins Medium" w:hAnsi="Poppins" w:cs="Poppins"/>
          <w:color w:val="062172" w:themeColor="accent1"/>
          <w:sz w:val="20"/>
          <w:szCs w:val="20"/>
          <w:lang w:val="pt-PT"/>
        </w:rPr>
        <w:t xml:space="preserve"> </w:t>
      </w:r>
      <w:r w:rsidR="00CF148F" w:rsidRPr="007800EB">
        <w:rPr>
          <w:rFonts w:ascii="Poppins" w:eastAsia="Poppins Medium" w:hAnsi="Poppins" w:cs="Poppins"/>
          <w:color w:val="062172" w:themeColor="accent1"/>
          <w:sz w:val="20"/>
          <w:szCs w:val="20"/>
          <w:lang w:val="pt-PT"/>
        </w:rPr>
        <w:t xml:space="preserve">que poderão </w:t>
      </w:r>
      <w:r w:rsidR="002A1D5D" w:rsidRPr="007800EB">
        <w:rPr>
          <w:rFonts w:ascii="Poppins" w:eastAsia="Poppins Medium" w:hAnsi="Poppins" w:cs="Poppins"/>
          <w:color w:val="062172" w:themeColor="accent1"/>
          <w:sz w:val="20"/>
          <w:szCs w:val="20"/>
          <w:lang w:val="pt-PT"/>
        </w:rPr>
        <w:t>servir para identificar</w:t>
      </w:r>
      <w:r w:rsidR="005876C4" w:rsidRPr="007800EB">
        <w:rPr>
          <w:rFonts w:ascii="Poppins" w:eastAsia="Poppins Medium" w:hAnsi="Poppins" w:cs="Poppins"/>
          <w:color w:val="062172" w:themeColor="accent1"/>
          <w:sz w:val="20"/>
          <w:szCs w:val="20"/>
          <w:lang w:val="pt-PT"/>
        </w:rPr>
        <w:t>,</w:t>
      </w:r>
      <w:r w:rsidR="002A1D5D" w:rsidRPr="007800EB">
        <w:rPr>
          <w:rFonts w:ascii="Poppins" w:eastAsia="Poppins Medium" w:hAnsi="Poppins" w:cs="Poppins"/>
          <w:color w:val="062172" w:themeColor="accent1"/>
          <w:sz w:val="20"/>
          <w:szCs w:val="20"/>
          <w:lang w:val="pt-PT"/>
        </w:rPr>
        <w:t xml:space="preserve"> </w:t>
      </w:r>
      <w:r w:rsidR="00CF148F" w:rsidRPr="007800EB">
        <w:rPr>
          <w:rFonts w:ascii="Poppins" w:eastAsia="Poppins Medium" w:hAnsi="Poppins" w:cs="Poppins"/>
          <w:color w:val="062172" w:themeColor="accent1"/>
          <w:sz w:val="20"/>
          <w:szCs w:val="20"/>
          <w:lang w:val="pt-PT"/>
        </w:rPr>
        <w:t xml:space="preserve">quer </w:t>
      </w:r>
      <w:r w:rsidRPr="007800EB">
        <w:rPr>
          <w:rFonts w:ascii="Poppins" w:eastAsia="Poppins Medium" w:hAnsi="Poppins" w:cs="Poppins"/>
          <w:color w:val="062172" w:themeColor="accent1"/>
          <w:sz w:val="20"/>
          <w:szCs w:val="20"/>
          <w:lang w:val="pt-PT"/>
        </w:rPr>
        <w:t xml:space="preserve">as </w:t>
      </w:r>
      <w:r w:rsidRPr="007800EB">
        <w:rPr>
          <w:rFonts w:ascii="Poppins" w:eastAsia="Poppins Medium" w:hAnsi="Poppins" w:cs="Poppins"/>
          <w:b/>
          <w:bCs/>
          <w:color w:val="062172" w:themeColor="accent1"/>
          <w:sz w:val="20"/>
          <w:szCs w:val="20"/>
          <w:lang w:val="pt-PT"/>
        </w:rPr>
        <w:t>bases</w:t>
      </w:r>
      <w:r w:rsidR="002A1D5D" w:rsidRPr="007800EB">
        <w:rPr>
          <w:rFonts w:ascii="Poppins" w:eastAsia="Poppins Medium" w:hAnsi="Poppins" w:cs="Poppins"/>
          <w:b/>
          <w:bCs/>
          <w:color w:val="062172" w:themeColor="accent1"/>
          <w:sz w:val="20"/>
          <w:szCs w:val="20"/>
          <w:lang w:val="pt-PT"/>
        </w:rPr>
        <w:t xml:space="preserve"> sólidas</w:t>
      </w:r>
      <w:r w:rsidR="005876C4" w:rsidRPr="007800EB">
        <w:rPr>
          <w:rFonts w:ascii="Poppins" w:eastAsia="Poppins Medium" w:hAnsi="Poppins" w:cs="Poppins"/>
          <w:b/>
          <w:bCs/>
          <w:color w:val="062172" w:themeColor="accent1"/>
          <w:sz w:val="20"/>
          <w:szCs w:val="20"/>
          <w:lang w:val="pt-PT"/>
        </w:rPr>
        <w:t>,</w:t>
      </w:r>
      <w:r w:rsidRPr="007800EB">
        <w:rPr>
          <w:rFonts w:ascii="Poppins" w:eastAsia="Poppins Medium" w:hAnsi="Poppins" w:cs="Poppins"/>
          <w:b/>
          <w:bCs/>
          <w:color w:val="062172" w:themeColor="accent1"/>
          <w:sz w:val="20"/>
          <w:szCs w:val="20"/>
          <w:lang w:val="pt-PT"/>
        </w:rPr>
        <w:t xml:space="preserve"> </w:t>
      </w:r>
      <w:r w:rsidR="00CF148F" w:rsidRPr="007800EB">
        <w:rPr>
          <w:rFonts w:ascii="Poppins" w:eastAsia="Poppins Medium" w:hAnsi="Poppins" w:cs="Poppins"/>
          <w:b/>
          <w:bCs/>
          <w:color w:val="062172" w:themeColor="accent1"/>
          <w:sz w:val="20"/>
          <w:szCs w:val="20"/>
          <w:lang w:val="pt-PT"/>
        </w:rPr>
        <w:t xml:space="preserve">quer </w:t>
      </w:r>
      <w:r w:rsidRPr="007800EB">
        <w:rPr>
          <w:rFonts w:ascii="Poppins" w:eastAsia="Poppins Medium" w:hAnsi="Poppins" w:cs="Poppins"/>
          <w:b/>
          <w:bCs/>
          <w:color w:val="062172" w:themeColor="accent1"/>
          <w:sz w:val="20"/>
          <w:szCs w:val="20"/>
          <w:lang w:val="pt-PT"/>
        </w:rPr>
        <w:t>as</w:t>
      </w:r>
      <w:r w:rsidR="002A1D5D" w:rsidRPr="007800EB">
        <w:rPr>
          <w:rFonts w:ascii="Poppins" w:eastAsia="Poppins Medium" w:hAnsi="Poppins" w:cs="Poppins"/>
          <w:b/>
          <w:bCs/>
          <w:color w:val="062172" w:themeColor="accent1"/>
          <w:sz w:val="20"/>
          <w:szCs w:val="20"/>
          <w:lang w:val="pt-PT"/>
        </w:rPr>
        <w:t xml:space="preserve"> possíveis lacunas</w:t>
      </w:r>
      <w:r w:rsidR="002A1D5D" w:rsidRPr="007800EB">
        <w:rPr>
          <w:rFonts w:ascii="Poppins" w:eastAsia="Poppins Medium" w:hAnsi="Poppins" w:cs="Poppins"/>
          <w:color w:val="062172" w:themeColor="accent1"/>
          <w:sz w:val="20"/>
          <w:szCs w:val="20"/>
          <w:lang w:val="pt-PT"/>
        </w:rPr>
        <w:t xml:space="preserve"> </w:t>
      </w:r>
      <w:r w:rsidRPr="007800EB">
        <w:rPr>
          <w:rFonts w:ascii="Poppins" w:eastAsia="Poppins Medium" w:hAnsi="Poppins" w:cs="Poppins"/>
          <w:color w:val="062172" w:themeColor="accent1"/>
          <w:sz w:val="20"/>
          <w:szCs w:val="20"/>
          <w:lang w:val="pt-PT"/>
        </w:rPr>
        <w:t>de um</w:t>
      </w:r>
      <w:r w:rsidR="00CF148F" w:rsidRPr="007800EB">
        <w:rPr>
          <w:rFonts w:ascii="Poppins" w:eastAsia="Poppins Medium" w:hAnsi="Poppins" w:cs="Poppins"/>
          <w:color w:val="062172" w:themeColor="accent1"/>
          <w:sz w:val="20"/>
          <w:szCs w:val="20"/>
          <w:lang w:val="pt-PT"/>
        </w:rPr>
        <w:t xml:space="preserve"> determinado</w:t>
      </w:r>
      <w:r w:rsidRPr="007800EB">
        <w:rPr>
          <w:rFonts w:ascii="Poppins" w:eastAsia="Poppins Medium" w:hAnsi="Poppins" w:cs="Poppins"/>
          <w:color w:val="062172" w:themeColor="accent1"/>
          <w:sz w:val="20"/>
          <w:szCs w:val="20"/>
          <w:lang w:val="pt-PT"/>
        </w:rPr>
        <w:t xml:space="preserve"> sistema educativo.</w:t>
      </w:r>
    </w:p>
    <w:p w14:paraId="206F3CC1" w14:textId="0BE7DF33" w:rsidR="00BC7CE3" w:rsidRPr="007800EB" w:rsidRDefault="00A6060B" w:rsidP="006C4A12">
      <w:pPr>
        <w:spacing w:after="100" w:afterAutospacing="1" w:line="240" w:lineRule="auto"/>
        <w:ind w:right="360"/>
        <w:jc w:val="both"/>
        <w:rPr>
          <w:rFonts w:ascii="Poppins" w:eastAsia="Poppins Medium" w:hAnsi="Poppins" w:cs="Poppins"/>
          <w:color w:val="062172" w:themeColor="accent1"/>
          <w:sz w:val="20"/>
          <w:szCs w:val="20"/>
          <w:lang w:val="pt-PT"/>
        </w:rPr>
      </w:pPr>
      <w:r w:rsidRPr="007800EB">
        <w:rPr>
          <w:rFonts w:ascii="Poppins" w:eastAsia="Poppins Medium" w:hAnsi="Poppins" w:cs="Poppins"/>
          <w:color w:val="062172" w:themeColor="accent1"/>
          <w:sz w:val="20"/>
          <w:szCs w:val="20"/>
          <w:lang w:val="pt-PT"/>
        </w:rPr>
        <w:t xml:space="preserve">A </w:t>
      </w:r>
      <w:r w:rsidRPr="007800EB">
        <w:rPr>
          <w:rFonts w:ascii="Poppins" w:eastAsia="Poppins Medium" w:hAnsi="Poppins" w:cs="Poppins"/>
          <w:b/>
          <w:bCs/>
          <w:color w:val="062172" w:themeColor="accent1"/>
          <w:sz w:val="20"/>
          <w:szCs w:val="20"/>
          <w:lang w:val="pt-PT"/>
        </w:rPr>
        <w:t>análise dos fatores facilitadores</w:t>
      </w:r>
      <w:r w:rsidRPr="007800EB">
        <w:rPr>
          <w:rFonts w:ascii="Poppins" w:eastAsia="Poppins Medium" w:hAnsi="Poppins" w:cs="Poppins"/>
          <w:color w:val="062172" w:themeColor="accent1"/>
          <w:sz w:val="20"/>
          <w:szCs w:val="20"/>
          <w:lang w:val="pt-PT"/>
        </w:rPr>
        <w:t xml:space="preserve"> que resulta deste processo é um passo crucial para </w:t>
      </w:r>
      <w:r w:rsidR="00CF148F" w:rsidRPr="007800EB">
        <w:rPr>
          <w:rFonts w:ascii="Poppins" w:eastAsia="Poppins Medium" w:hAnsi="Poppins" w:cs="Poppins"/>
          <w:color w:val="062172" w:themeColor="accent1"/>
          <w:sz w:val="20"/>
          <w:szCs w:val="20"/>
          <w:lang w:val="pt-PT"/>
        </w:rPr>
        <w:t xml:space="preserve">a </w:t>
      </w:r>
      <w:r w:rsidRPr="007800EB">
        <w:rPr>
          <w:rFonts w:ascii="Poppins" w:eastAsia="Poppins Medium" w:hAnsi="Poppins" w:cs="Poppins"/>
          <w:color w:val="062172" w:themeColor="accent1"/>
          <w:sz w:val="20"/>
          <w:szCs w:val="20"/>
          <w:lang w:val="pt-PT"/>
        </w:rPr>
        <w:t>an</w:t>
      </w:r>
      <w:r w:rsidR="00CF148F" w:rsidRPr="007800EB">
        <w:rPr>
          <w:rFonts w:ascii="Poppins" w:eastAsia="Poppins Medium" w:hAnsi="Poppins" w:cs="Poppins"/>
          <w:color w:val="062172" w:themeColor="accent1"/>
          <w:sz w:val="20"/>
          <w:szCs w:val="20"/>
          <w:lang w:val="pt-PT"/>
        </w:rPr>
        <w:t>á</w:t>
      </w:r>
      <w:r w:rsidRPr="007800EB">
        <w:rPr>
          <w:rFonts w:ascii="Poppins" w:eastAsia="Poppins Medium" w:hAnsi="Poppins" w:cs="Poppins"/>
          <w:color w:val="062172" w:themeColor="accent1"/>
          <w:sz w:val="20"/>
          <w:szCs w:val="20"/>
          <w:lang w:val="pt-PT"/>
        </w:rPr>
        <w:t>lis</w:t>
      </w:r>
      <w:r w:rsidR="00CF148F" w:rsidRPr="007800EB">
        <w:rPr>
          <w:rFonts w:ascii="Poppins" w:eastAsia="Poppins Medium" w:hAnsi="Poppins" w:cs="Poppins"/>
          <w:color w:val="062172" w:themeColor="accent1"/>
          <w:sz w:val="20"/>
          <w:szCs w:val="20"/>
          <w:lang w:val="pt-PT"/>
        </w:rPr>
        <w:t>e</w:t>
      </w:r>
      <w:r w:rsidRPr="007800EB">
        <w:rPr>
          <w:rFonts w:ascii="Poppins" w:eastAsia="Poppins Medium" w:hAnsi="Poppins" w:cs="Poppins"/>
          <w:color w:val="062172" w:themeColor="accent1"/>
          <w:sz w:val="20"/>
          <w:szCs w:val="20"/>
          <w:lang w:val="pt-PT"/>
        </w:rPr>
        <w:t xml:space="preserve"> </w:t>
      </w:r>
      <w:r w:rsidR="00CF148F" w:rsidRPr="007800EB">
        <w:rPr>
          <w:rFonts w:ascii="Poppins" w:eastAsia="Poppins Medium" w:hAnsi="Poppins" w:cs="Poppins"/>
          <w:color w:val="062172" w:themeColor="accent1"/>
          <w:sz w:val="20"/>
          <w:szCs w:val="20"/>
          <w:lang w:val="pt-PT"/>
        </w:rPr>
        <w:t xml:space="preserve">de </w:t>
      </w:r>
      <w:r w:rsidRPr="007800EB">
        <w:rPr>
          <w:rFonts w:ascii="Poppins" w:eastAsia="Poppins Medium" w:hAnsi="Poppins" w:cs="Poppins"/>
          <w:color w:val="062172" w:themeColor="accent1"/>
          <w:sz w:val="20"/>
          <w:szCs w:val="20"/>
          <w:lang w:val="pt-PT"/>
        </w:rPr>
        <w:t xml:space="preserve">uma </w:t>
      </w:r>
      <w:r w:rsidRPr="007800EB">
        <w:rPr>
          <w:rFonts w:ascii="Poppins" w:eastAsia="Poppins Medium" w:hAnsi="Poppins" w:cs="Poppins"/>
          <w:b/>
          <w:bCs/>
          <w:color w:val="062172" w:themeColor="accent1"/>
          <w:sz w:val="20"/>
          <w:szCs w:val="20"/>
          <w:lang w:val="pt-PT"/>
        </w:rPr>
        <w:t>reforma prioritária</w:t>
      </w:r>
      <w:r w:rsidRPr="007800EB">
        <w:rPr>
          <w:rFonts w:ascii="Poppins" w:eastAsia="Poppins Medium" w:hAnsi="Poppins" w:cs="Poppins"/>
          <w:color w:val="062172" w:themeColor="accent1"/>
          <w:sz w:val="20"/>
          <w:szCs w:val="20"/>
          <w:lang w:val="pt-PT"/>
        </w:rPr>
        <w:t xml:space="preserve"> no setor da educação</w:t>
      </w:r>
      <w:r w:rsidR="00CF148F" w:rsidRPr="007800EB">
        <w:rPr>
          <w:rFonts w:ascii="Poppins" w:eastAsia="Poppins Medium" w:hAnsi="Poppins" w:cs="Poppins"/>
          <w:color w:val="062172" w:themeColor="accent1"/>
          <w:sz w:val="20"/>
          <w:szCs w:val="20"/>
          <w:lang w:val="pt-PT"/>
        </w:rPr>
        <w:t xml:space="preserve"> e</w:t>
      </w:r>
      <w:r w:rsidRPr="007800EB">
        <w:rPr>
          <w:rFonts w:ascii="Poppins" w:eastAsia="Poppins Medium" w:hAnsi="Poppins" w:cs="Poppins"/>
          <w:color w:val="062172" w:themeColor="accent1"/>
          <w:sz w:val="20"/>
          <w:szCs w:val="20"/>
          <w:lang w:val="pt-PT"/>
        </w:rPr>
        <w:t xml:space="preserve"> que será a base para </w:t>
      </w:r>
      <w:r w:rsidR="00CF148F" w:rsidRPr="007800EB">
        <w:rPr>
          <w:rFonts w:ascii="Poppins" w:eastAsia="Poppins Medium" w:hAnsi="Poppins" w:cs="Poppins"/>
          <w:color w:val="062172" w:themeColor="accent1"/>
          <w:sz w:val="20"/>
          <w:szCs w:val="20"/>
          <w:lang w:val="pt-PT"/>
        </w:rPr>
        <w:t xml:space="preserve">o </w:t>
      </w:r>
      <w:r w:rsidRPr="007800EB">
        <w:rPr>
          <w:rFonts w:ascii="Poppins" w:eastAsia="Poppins Medium" w:hAnsi="Poppins" w:cs="Poppins"/>
          <w:b/>
          <w:bCs/>
          <w:color w:val="062172" w:themeColor="accent1"/>
          <w:sz w:val="20"/>
          <w:szCs w:val="20"/>
          <w:lang w:val="pt-PT"/>
        </w:rPr>
        <w:t>pacto de parceria</w:t>
      </w:r>
      <w:r w:rsidRPr="007800EB">
        <w:rPr>
          <w:rFonts w:ascii="Poppins" w:eastAsia="Poppins Medium" w:hAnsi="Poppins" w:cs="Poppins"/>
          <w:color w:val="062172" w:themeColor="accent1"/>
          <w:sz w:val="20"/>
          <w:szCs w:val="20"/>
          <w:lang w:val="pt-PT"/>
        </w:rPr>
        <w:t xml:space="preserve"> de um país e o foco do apoio do GPE.</w:t>
      </w:r>
    </w:p>
    <w:p w14:paraId="038967B3" w14:textId="4D20321C" w:rsidR="00BC7CE3" w:rsidRPr="007800EB" w:rsidRDefault="0055421C" w:rsidP="008D7FA0">
      <w:pPr>
        <w:spacing w:after="0" w:line="240" w:lineRule="auto"/>
        <w:jc w:val="both"/>
        <w:rPr>
          <w:rFonts w:ascii="Poppins" w:eastAsia="Poppins Medium" w:hAnsi="Poppins" w:cs="Poppins"/>
          <w:b/>
          <w:color w:val="43D596" w:themeColor="accent2"/>
          <w:sz w:val="20"/>
          <w:szCs w:val="20"/>
          <w:lang w:val="pt-PT"/>
        </w:rPr>
      </w:pPr>
      <w:r w:rsidRPr="007800EB">
        <w:rPr>
          <w:rFonts w:ascii="Poppins" w:eastAsia="Poppins Medium" w:hAnsi="Poppins" w:cs="Poppins"/>
          <w:b/>
          <w:color w:val="43D596" w:themeColor="accent2"/>
          <w:sz w:val="20"/>
          <w:szCs w:val="20"/>
          <w:lang w:val="pt-PT"/>
        </w:rPr>
        <w:t>O que é necessário fazer?</w:t>
      </w:r>
    </w:p>
    <w:p w14:paraId="3E046C72" w14:textId="3A31C4C0" w:rsidR="00B27CD1" w:rsidRPr="007800EB" w:rsidRDefault="00A6060B" w:rsidP="00B27CD1">
      <w:pPr>
        <w:pStyle w:val="ListParagraph"/>
        <w:numPr>
          <w:ilvl w:val="0"/>
          <w:numId w:val="15"/>
        </w:numPr>
        <w:spacing w:after="100" w:afterAutospacing="1" w:line="240" w:lineRule="auto"/>
        <w:ind w:right="360"/>
        <w:jc w:val="both"/>
        <w:rPr>
          <w:rFonts w:ascii="Poppins" w:eastAsia="Poppins Medium" w:hAnsi="Poppins" w:cs="Poppins"/>
          <w:color w:val="062172" w:themeColor="accent1"/>
          <w:sz w:val="20"/>
          <w:szCs w:val="20"/>
          <w:lang w:val="pt-PT"/>
        </w:rPr>
      </w:pPr>
      <w:r w:rsidRPr="007800EB">
        <w:rPr>
          <w:rFonts w:ascii="Poppins" w:eastAsia="Poppins Medium" w:hAnsi="Poppins" w:cs="Poppins"/>
          <w:b/>
          <w:bCs/>
          <w:color w:val="062172" w:themeColor="accent1"/>
          <w:sz w:val="20"/>
          <w:szCs w:val="20"/>
          <w:lang w:val="pt-PT"/>
        </w:rPr>
        <w:t>Concordar na reforma prioritária</w:t>
      </w:r>
      <w:r w:rsidRPr="007800EB">
        <w:rPr>
          <w:rFonts w:ascii="Poppins" w:eastAsia="Poppins Medium" w:hAnsi="Poppins" w:cs="Poppins"/>
          <w:color w:val="062172" w:themeColor="accent1"/>
          <w:sz w:val="20"/>
          <w:szCs w:val="20"/>
          <w:lang w:val="pt-PT"/>
        </w:rPr>
        <w:t xml:space="preserve"> que o país pretende realizar para transformar o sistema educativo e </w:t>
      </w:r>
      <w:r w:rsidRPr="007800EB">
        <w:rPr>
          <w:rFonts w:ascii="Poppins" w:eastAsia="Poppins Medium" w:hAnsi="Poppins" w:cs="Poppins"/>
          <w:b/>
          <w:bCs/>
          <w:color w:val="062172" w:themeColor="accent1"/>
          <w:sz w:val="20"/>
          <w:szCs w:val="20"/>
          <w:lang w:val="pt-PT"/>
        </w:rPr>
        <w:t>incluir a ata</w:t>
      </w:r>
      <w:r w:rsidRPr="007800EB">
        <w:rPr>
          <w:rFonts w:ascii="Poppins" w:eastAsia="Poppins Medium" w:hAnsi="Poppins" w:cs="Poppins"/>
          <w:color w:val="062172" w:themeColor="accent1"/>
          <w:sz w:val="20"/>
          <w:szCs w:val="20"/>
          <w:lang w:val="pt-PT"/>
        </w:rPr>
        <w:t xml:space="preserve"> </w:t>
      </w:r>
      <w:r w:rsidR="00CF148F" w:rsidRPr="007800EB">
        <w:rPr>
          <w:rFonts w:ascii="Poppins" w:eastAsia="Poppins Medium" w:hAnsi="Poppins" w:cs="Poppins"/>
          <w:color w:val="062172" w:themeColor="accent1"/>
          <w:sz w:val="20"/>
          <w:szCs w:val="20"/>
          <w:lang w:val="pt-PT"/>
        </w:rPr>
        <w:t xml:space="preserve">dessa </w:t>
      </w:r>
      <w:r w:rsidRPr="007800EB">
        <w:rPr>
          <w:rFonts w:ascii="Poppins" w:eastAsia="Poppins Medium" w:hAnsi="Poppins" w:cs="Poppins"/>
          <w:color w:val="062172" w:themeColor="accent1"/>
          <w:sz w:val="20"/>
          <w:szCs w:val="20"/>
          <w:lang w:val="pt-PT"/>
        </w:rPr>
        <w:t>discussão</w:t>
      </w:r>
      <w:r w:rsidR="00CF148F" w:rsidRPr="007800EB">
        <w:rPr>
          <w:rFonts w:ascii="Poppins" w:eastAsia="Poppins Medium" w:hAnsi="Poppins" w:cs="Poppins"/>
          <w:color w:val="062172" w:themeColor="accent1"/>
          <w:sz w:val="20"/>
          <w:szCs w:val="20"/>
          <w:lang w:val="pt-PT"/>
        </w:rPr>
        <w:t>, juntamente com a</w:t>
      </w:r>
      <w:r w:rsidR="002A1D5D" w:rsidRPr="007800EB">
        <w:rPr>
          <w:rFonts w:ascii="Poppins" w:eastAsia="Poppins Medium" w:hAnsi="Poppins" w:cs="Poppins"/>
          <w:color w:val="062172" w:themeColor="accent1"/>
          <w:sz w:val="20"/>
          <w:szCs w:val="20"/>
          <w:lang w:val="pt-PT"/>
        </w:rPr>
        <w:t xml:space="preserve"> </w:t>
      </w:r>
      <w:r w:rsidRPr="007800EB">
        <w:rPr>
          <w:rFonts w:ascii="Poppins" w:eastAsia="Poppins Medium" w:hAnsi="Poppins" w:cs="Poppins"/>
          <w:color w:val="062172" w:themeColor="accent1"/>
          <w:sz w:val="20"/>
          <w:szCs w:val="20"/>
          <w:lang w:val="pt-PT"/>
        </w:rPr>
        <w:t>candidatura</w:t>
      </w:r>
    </w:p>
    <w:p w14:paraId="5FA9E62B" w14:textId="1FFA5007" w:rsidR="00165507" w:rsidRPr="007800EB" w:rsidRDefault="006970D8">
      <w:pPr>
        <w:pStyle w:val="ListParagraph"/>
        <w:numPr>
          <w:ilvl w:val="0"/>
          <w:numId w:val="15"/>
        </w:numPr>
        <w:spacing w:after="100" w:afterAutospacing="1" w:line="240" w:lineRule="auto"/>
        <w:ind w:right="360"/>
        <w:jc w:val="both"/>
        <w:rPr>
          <w:rFonts w:ascii="Poppins" w:eastAsia="Poppins Medium" w:hAnsi="Poppins" w:cs="Poppins"/>
          <w:color w:val="062172" w:themeColor="accent1"/>
          <w:sz w:val="20"/>
          <w:szCs w:val="20"/>
          <w:lang w:val="pt-PT"/>
        </w:rPr>
      </w:pPr>
      <w:r w:rsidRPr="007800EB">
        <w:rPr>
          <w:rFonts w:ascii="Poppins" w:eastAsia="Poppins Medium" w:hAnsi="Poppins" w:cs="Poppins"/>
          <w:b/>
          <w:bCs/>
          <w:color w:val="062172" w:themeColor="accent1"/>
          <w:sz w:val="20"/>
          <w:szCs w:val="20"/>
          <w:lang w:val="pt-PT"/>
        </w:rPr>
        <w:t>Preencher</w:t>
      </w:r>
      <w:r w:rsidR="00F341D9" w:rsidRPr="007800EB">
        <w:rPr>
          <w:rFonts w:ascii="Poppins" w:eastAsia="Poppins Medium" w:hAnsi="Poppins" w:cs="Poppins"/>
          <w:b/>
          <w:bCs/>
          <w:color w:val="062172" w:themeColor="accent1"/>
          <w:sz w:val="20"/>
          <w:szCs w:val="20"/>
          <w:lang w:val="pt-PT"/>
        </w:rPr>
        <w:t xml:space="preserve"> </w:t>
      </w:r>
      <w:r w:rsidR="00A6060B" w:rsidRPr="007800EB">
        <w:rPr>
          <w:rFonts w:ascii="Poppins" w:eastAsia="Poppins Medium" w:hAnsi="Poppins" w:cs="Poppins"/>
          <w:b/>
          <w:bCs/>
          <w:color w:val="062172" w:themeColor="accent1"/>
          <w:sz w:val="20"/>
          <w:szCs w:val="20"/>
          <w:lang w:val="pt-PT"/>
        </w:rPr>
        <w:t>o questionário</w:t>
      </w:r>
      <w:r w:rsidR="00A6060B" w:rsidRPr="007800EB">
        <w:rPr>
          <w:rFonts w:ascii="Poppins" w:eastAsia="Poppins Medium" w:hAnsi="Poppins" w:cs="Poppins"/>
          <w:color w:val="062172" w:themeColor="accent1"/>
          <w:sz w:val="20"/>
          <w:szCs w:val="20"/>
          <w:lang w:val="pt-PT"/>
        </w:rPr>
        <w:t xml:space="preserve"> para identificar </w:t>
      </w:r>
      <w:r w:rsidR="00F341D9" w:rsidRPr="007800EB">
        <w:rPr>
          <w:rFonts w:ascii="Poppins" w:eastAsia="Poppins Medium" w:hAnsi="Poppins" w:cs="Poppins"/>
          <w:color w:val="062172" w:themeColor="accent1"/>
          <w:sz w:val="20"/>
          <w:szCs w:val="20"/>
          <w:lang w:val="pt-PT"/>
        </w:rPr>
        <w:t xml:space="preserve">eventuais </w:t>
      </w:r>
      <w:r w:rsidR="00A6060B" w:rsidRPr="007800EB">
        <w:rPr>
          <w:rFonts w:ascii="Poppins" w:eastAsia="Poppins Medium" w:hAnsi="Poppins" w:cs="Poppins"/>
          <w:color w:val="062172" w:themeColor="accent1"/>
          <w:sz w:val="20"/>
          <w:szCs w:val="20"/>
          <w:lang w:val="pt-PT"/>
        </w:rPr>
        <w:t>obstáculos às melhorias</w:t>
      </w:r>
      <w:r w:rsidR="00F341D9" w:rsidRPr="007800EB">
        <w:rPr>
          <w:rFonts w:ascii="Poppins" w:eastAsia="Poppins Medium" w:hAnsi="Poppins" w:cs="Poppins"/>
          <w:color w:val="062172" w:themeColor="accent1"/>
          <w:sz w:val="20"/>
          <w:szCs w:val="20"/>
          <w:lang w:val="pt-PT"/>
        </w:rPr>
        <w:t xml:space="preserve">, bem como </w:t>
      </w:r>
      <w:r w:rsidR="00A6060B" w:rsidRPr="007800EB">
        <w:rPr>
          <w:rFonts w:ascii="Poppins" w:eastAsia="Poppins Medium" w:hAnsi="Poppins" w:cs="Poppins"/>
          <w:color w:val="062172" w:themeColor="accent1"/>
          <w:sz w:val="20"/>
          <w:szCs w:val="20"/>
          <w:lang w:val="pt-PT"/>
        </w:rPr>
        <w:t xml:space="preserve">os pontos fortes que </w:t>
      </w:r>
      <w:r w:rsidR="002A1D5D" w:rsidRPr="007800EB">
        <w:rPr>
          <w:rFonts w:ascii="Poppins" w:eastAsia="Poppins Medium" w:hAnsi="Poppins" w:cs="Poppins"/>
          <w:color w:val="062172" w:themeColor="accent1"/>
          <w:sz w:val="20"/>
          <w:szCs w:val="20"/>
          <w:lang w:val="pt-PT"/>
        </w:rPr>
        <w:t xml:space="preserve">poderão </w:t>
      </w:r>
      <w:r w:rsidR="00A6060B" w:rsidRPr="007800EB">
        <w:rPr>
          <w:rFonts w:ascii="Poppins" w:eastAsia="Poppins Medium" w:hAnsi="Poppins" w:cs="Poppins"/>
          <w:color w:val="062172" w:themeColor="accent1"/>
          <w:sz w:val="20"/>
          <w:szCs w:val="20"/>
          <w:lang w:val="pt-PT"/>
        </w:rPr>
        <w:t xml:space="preserve">ser </w:t>
      </w:r>
      <w:r w:rsidR="00732200" w:rsidRPr="007800EB">
        <w:rPr>
          <w:rFonts w:ascii="Poppins" w:eastAsia="Poppins Medium" w:hAnsi="Poppins" w:cs="Poppins"/>
          <w:color w:val="062172" w:themeColor="accent1"/>
          <w:sz w:val="20"/>
          <w:szCs w:val="20"/>
          <w:lang w:val="pt-PT"/>
        </w:rPr>
        <w:t>aproveitados</w:t>
      </w:r>
    </w:p>
    <w:p w14:paraId="1378FD58" w14:textId="1BD0A472" w:rsidR="00786E2F" w:rsidRPr="007800EB" w:rsidRDefault="00732200">
      <w:pPr>
        <w:pStyle w:val="ListParagraph"/>
        <w:numPr>
          <w:ilvl w:val="0"/>
          <w:numId w:val="15"/>
        </w:numPr>
        <w:spacing w:after="100" w:afterAutospacing="1" w:line="240" w:lineRule="auto"/>
        <w:ind w:right="360"/>
        <w:jc w:val="both"/>
        <w:rPr>
          <w:rFonts w:ascii="Poppins" w:eastAsia="Poppins Medium" w:hAnsi="Poppins" w:cs="Poppins"/>
          <w:color w:val="062172" w:themeColor="accent1"/>
          <w:sz w:val="20"/>
          <w:szCs w:val="20"/>
          <w:lang w:val="pt-PT"/>
        </w:rPr>
      </w:pPr>
      <w:r w:rsidRPr="007800EB">
        <w:rPr>
          <w:rFonts w:ascii="Poppins" w:eastAsia="Poppins Medium" w:hAnsi="Poppins" w:cs="Poppins"/>
          <w:color w:val="062172" w:themeColor="accent1"/>
          <w:sz w:val="20"/>
          <w:szCs w:val="20"/>
          <w:lang w:val="pt-PT"/>
        </w:rPr>
        <w:t xml:space="preserve">Reunir a </w:t>
      </w:r>
      <w:r w:rsidRPr="007800EB">
        <w:rPr>
          <w:rFonts w:ascii="Poppins" w:eastAsia="Poppins Medium" w:hAnsi="Poppins" w:cs="Poppins"/>
          <w:b/>
          <w:bCs/>
          <w:color w:val="062172" w:themeColor="accent1"/>
          <w:sz w:val="20"/>
          <w:szCs w:val="20"/>
          <w:lang w:val="pt-PT"/>
        </w:rPr>
        <w:t xml:space="preserve">documentação de </w:t>
      </w:r>
      <w:r w:rsidR="00062E93" w:rsidRPr="007800EB">
        <w:rPr>
          <w:rFonts w:ascii="Poppins" w:eastAsia="Poppins Medium" w:hAnsi="Poppins" w:cs="Poppins"/>
          <w:b/>
          <w:bCs/>
          <w:color w:val="062172" w:themeColor="accent1"/>
          <w:sz w:val="20"/>
          <w:szCs w:val="20"/>
          <w:lang w:val="pt-PT"/>
        </w:rPr>
        <w:t>suporte</w:t>
      </w:r>
      <w:r w:rsidRPr="007800EB">
        <w:rPr>
          <w:rFonts w:ascii="Poppins" w:eastAsia="Poppins Medium" w:hAnsi="Poppins" w:cs="Poppins"/>
          <w:color w:val="062172" w:themeColor="accent1"/>
          <w:sz w:val="20"/>
          <w:szCs w:val="20"/>
          <w:lang w:val="pt-PT"/>
        </w:rPr>
        <w:t>, utilizando a lista de verificação apresentada</w:t>
      </w:r>
    </w:p>
    <w:p w14:paraId="74F14DEB" w14:textId="1C91A041" w:rsidR="007E0A9C" w:rsidRPr="007800EB" w:rsidRDefault="00732200">
      <w:pPr>
        <w:pStyle w:val="ListParagraph"/>
        <w:numPr>
          <w:ilvl w:val="0"/>
          <w:numId w:val="15"/>
        </w:numPr>
        <w:spacing w:after="100" w:afterAutospacing="1" w:line="240" w:lineRule="auto"/>
        <w:ind w:right="360"/>
        <w:jc w:val="both"/>
        <w:rPr>
          <w:rFonts w:ascii="Poppins" w:eastAsia="Poppins Medium" w:hAnsi="Poppins" w:cs="Poppins"/>
          <w:color w:val="062172" w:themeColor="accent1"/>
          <w:sz w:val="20"/>
          <w:szCs w:val="20"/>
          <w:lang w:val="pt-PT"/>
        </w:rPr>
      </w:pPr>
      <w:r w:rsidRPr="007800EB">
        <w:rPr>
          <w:rFonts w:ascii="Poppins" w:eastAsia="Poppins Medium" w:hAnsi="Poppins" w:cs="Poppins"/>
          <w:b/>
          <w:bCs/>
          <w:color w:val="062172" w:themeColor="accent1"/>
          <w:sz w:val="20"/>
          <w:szCs w:val="20"/>
          <w:lang w:val="pt-PT"/>
        </w:rPr>
        <w:t xml:space="preserve">Rever </w:t>
      </w:r>
      <w:r w:rsidRPr="007800EB">
        <w:rPr>
          <w:rFonts w:ascii="Poppins" w:eastAsia="Poppins Medium" w:hAnsi="Poppins" w:cs="Poppins"/>
          <w:color w:val="062172" w:themeColor="accent1"/>
          <w:sz w:val="20"/>
          <w:szCs w:val="20"/>
          <w:lang w:val="pt-PT"/>
        </w:rPr>
        <w:t>o questionário de análise com o</w:t>
      </w:r>
      <w:r w:rsidRPr="007800EB">
        <w:rPr>
          <w:rFonts w:ascii="Poppins" w:eastAsia="Poppins Medium" w:hAnsi="Poppins" w:cs="Poppins"/>
          <w:b/>
          <w:bCs/>
          <w:color w:val="062172" w:themeColor="accent1"/>
          <w:sz w:val="20"/>
          <w:szCs w:val="20"/>
          <w:lang w:val="pt-PT"/>
        </w:rPr>
        <w:t xml:space="preserve"> grupo de educação local</w:t>
      </w:r>
    </w:p>
    <w:p w14:paraId="32011F4B" w14:textId="30EE6342" w:rsidR="00786E2F" w:rsidRPr="007800EB" w:rsidRDefault="00BB352E">
      <w:pPr>
        <w:pStyle w:val="ListParagraph"/>
        <w:numPr>
          <w:ilvl w:val="0"/>
          <w:numId w:val="15"/>
        </w:numPr>
        <w:spacing w:after="100" w:afterAutospacing="1" w:line="240" w:lineRule="auto"/>
        <w:ind w:right="360"/>
        <w:jc w:val="both"/>
        <w:rPr>
          <w:rFonts w:ascii="Poppins" w:eastAsia="Poppins Medium" w:hAnsi="Poppins" w:cs="Poppins"/>
          <w:color w:val="062172" w:themeColor="accent1"/>
          <w:sz w:val="20"/>
          <w:szCs w:val="20"/>
          <w:lang w:val="pt-PT"/>
        </w:rPr>
      </w:pPr>
      <w:r w:rsidRPr="007800EB">
        <w:rPr>
          <w:rFonts w:ascii="Poppins" w:eastAsia="Poppins Medium" w:hAnsi="Poppins" w:cs="Poppins"/>
          <w:b/>
          <w:bCs/>
          <w:color w:val="062172" w:themeColor="accent1"/>
          <w:sz w:val="20"/>
          <w:szCs w:val="20"/>
          <w:lang w:val="pt-PT"/>
        </w:rPr>
        <w:t>Preencher</w:t>
      </w:r>
      <w:r w:rsidR="00F341D9" w:rsidRPr="007800EB">
        <w:rPr>
          <w:rFonts w:ascii="Poppins" w:eastAsia="Poppins Medium" w:hAnsi="Poppins" w:cs="Poppins"/>
          <w:b/>
          <w:bCs/>
          <w:color w:val="062172" w:themeColor="accent1"/>
          <w:sz w:val="20"/>
          <w:szCs w:val="20"/>
          <w:lang w:val="pt-PT"/>
        </w:rPr>
        <w:t xml:space="preserve"> </w:t>
      </w:r>
      <w:r w:rsidR="00732200" w:rsidRPr="007800EB">
        <w:rPr>
          <w:rFonts w:ascii="Poppins" w:eastAsia="Poppins Medium" w:hAnsi="Poppins" w:cs="Poppins"/>
          <w:b/>
          <w:bCs/>
          <w:color w:val="062172" w:themeColor="accent1"/>
          <w:sz w:val="20"/>
          <w:szCs w:val="20"/>
          <w:lang w:val="pt-PT"/>
        </w:rPr>
        <w:t>a análise</w:t>
      </w:r>
      <w:r w:rsidR="00732200" w:rsidRPr="007800EB">
        <w:rPr>
          <w:rFonts w:ascii="Poppins" w:eastAsia="Poppins Medium" w:hAnsi="Poppins" w:cs="Poppins"/>
          <w:color w:val="062172" w:themeColor="accent1"/>
          <w:sz w:val="20"/>
          <w:szCs w:val="20"/>
          <w:lang w:val="pt-PT"/>
        </w:rPr>
        <w:t xml:space="preserve"> </w:t>
      </w:r>
      <w:r w:rsidR="00E22E50" w:rsidRPr="007800EB">
        <w:rPr>
          <w:rFonts w:ascii="Poppins" w:eastAsia="Poppins Medium" w:hAnsi="Poppins" w:cs="Poppins"/>
          <w:color w:val="062172" w:themeColor="accent1"/>
          <w:sz w:val="20"/>
          <w:szCs w:val="20"/>
          <w:lang w:val="pt-PT"/>
        </w:rPr>
        <w:t xml:space="preserve">presente </w:t>
      </w:r>
      <w:r w:rsidR="00732200" w:rsidRPr="007800EB">
        <w:rPr>
          <w:rFonts w:ascii="Poppins" w:eastAsia="Poppins Medium" w:hAnsi="Poppins" w:cs="Poppins"/>
          <w:color w:val="062172" w:themeColor="accent1"/>
          <w:sz w:val="20"/>
          <w:szCs w:val="20"/>
          <w:lang w:val="pt-PT"/>
        </w:rPr>
        <w:t>na segunda secção deste documento</w:t>
      </w:r>
      <w:r w:rsidR="00F341D9" w:rsidRPr="007800EB">
        <w:rPr>
          <w:rFonts w:ascii="Poppins" w:eastAsia="Poppins Medium" w:hAnsi="Poppins" w:cs="Poppins"/>
          <w:color w:val="062172" w:themeColor="accent1"/>
          <w:sz w:val="20"/>
          <w:szCs w:val="20"/>
          <w:lang w:val="pt-PT"/>
        </w:rPr>
        <w:t>,</w:t>
      </w:r>
      <w:r w:rsidR="00732200" w:rsidRPr="007800EB">
        <w:rPr>
          <w:rFonts w:ascii="Poppins" w:eastAsia="Poppins Medium" w:hAnsi="Poppins" w:cs="Poppins"/>
          <w:color w:val="062172" w:themeColor="accent1"/>
          <w:sz w:val="20"/>
          <w:szCs w:val="20"/>
          <w:lang w:val="pt-PT"/>
        </w:rPr>
        <w:t xml:space="preserve"> em conjunto com o grupo </w:t>
      </w:r>
      <w:r w:rsidR="00962A18" w:rsidRPr="007800EB">
        <w:rPr>
          <w:rFonts w:ascii="Poppins" w:eastAsia="Poppins Medium" w:hAnsi="Poppins" w:cs="Poppins"/>
          <w:color w:val="062172" w:themeColor="accent1"/>
          <w:sz w:val="20"/>
          <w:szCs w:val="20"/>
          <w:lang w:val="pt-PT"/>
        </w:rPr>
        <w:t xml:space="preserve">local </w:t>
      </w:r>
      <w:r w:rsidR="00732200" w:rsidRPr="007800EB">
        <w:rPr>
          <w:rFonts w:ascii="Poppins" w:eastAsia="Poppins Medium" w:hAnsi="Poppins" w:cs="Poppins"/>
          <w:color w:val="062172" w:themeColor="accent1"/>
          <w:sz w:val="20"/>
          <w:szCs w:val="20"/>
          <w:lang w:val="pt-PT"/>
        </w:rPr>
        <w:t>de educação</w:t>
      </w:r>
      <w:r w:rsidR="00E22E50" w:rsidRPr="007800EB">
        <w:rPr>
          <w:rFonts w:ascii="Poppins" w:eastAsia="Poppins Medium" w:hAnsi="Poppins" w:cs="Poppins"/>
          <w:color w:val="062172" w:themeColor="accent1"/>
          <w:sz w:val="20"/>
          <w:szCs w:val="20"/>
          <w:lang w:val="pt-PT"/>
        </w:rPr>
        <w:t>,</w:t>
      </w:r>
      <w:r w:rsidR="00732200" w:rsidRPr="007800EB">
        <w:rPr>
          <w:rFonts w:ascii="Poppins" w:eastAsia="Poppins Medium" w:hAnsi="Poppins" w:cs="Poppins"/>
          <w:color w:val="062172" w:themeColor="accent1"/>
          <w:sz w:val="20"/>
          <w:szCs w:val="20"/>
          <w:lang w:val="pt-PT"/>
        </w:rPr>
        <w:t xml:space="preserve"> para </w:t>
      </w:r>
      <w:r w:rsidR="00F341D9" w:rsidRPr="007800EB">
        <w:rPr>
          <w:rFonts w:ascii="Poppins" w:eastAsia="Poppins Medium" w:hAnsi="Poppins" w:cs="Poppins"/>
          <w:color w:val="062172" w:themeColor="accent1"/>
          <w:sz w:val="20"/>
          <w:szCs w:val="20"/>
          <w:lang w:val="pt-PT"/>
        </w:rPr>
        <w:t xml:space="preserve">identificar </w:t>
      </w:r>
      <w:r w:rsidR="00732200" w:rsidRPr="007800EB">
        <w:rPr>
          <w:rFonts w:ascii="Poppins" w:eastAsia="Poppins Medium" w:hAnsi="Poppins" w:cs="Poppins"/>
          <w:color w:val="062172" w:themeColor="accent1"/>
          <w:sz w:val="20"/>
          <w:szCs w:val="20"/>
          <w:lang w:val="pt-PT"/>
        </w:rPr>
        <w:t xml:space="preserve">os maiores obstáculos </w:t>
      </w:r>
      <w:r w:rsidR="00F341D9" w:rsidRPr="007800EB">
        <w:rPr>
          <w:rFonts w:ascii="Poppins" w:eastAsia="Poppins Medium" w:hAnsi="Poppins" w:cs="Poppins"/>
          <w:color w:val="062172" w:themeColor="accent1"/>
          <w:sz w:val="20"/>
          <w:szCs w:val="20"/>
          <w:lang w:val="pt-PT"/>
        </w:rPr>
        <w:t>ao sucesso da</w:t>
      </w:r>
      <w:r w:rsidR="00732200" w:rsidRPr="007800EB">
        <w:rPr>
          <w:rFonts w:ascii="Poppins" w:eastAsia="Poppins Medium" w:hAnsi="Poppins" w:cs="Poppins"/>
          <w:color w:val="062172" w:themeColor="accent1"/>
          <w:sz w:val="20"/>
          <w:szCs w:val="20"/>
          <w:lang w:val="pt-PT"/>
        </w:rPr>
        <w:t xml:space="preserve"> reforma prioritária pretendida.</w:t>
      </w:r>
    </w:p>
    <w:p w14:paraId="70B1E0ED" w14:textId="5591213B" w:rsidR="00786E2F" w:rsidRPr="007800EB" w:rsidRDefault="00F341D9">
      <w:pPr>
        <w:pStyle w:val="ListParagraph"/>
        <w:numPr>
          <w:ilvl w:val="0"/>
          <w:numId w:val="15"/>
        </w:numPr>
        <w:spacing w:after="100" w:afterAutospacing="1" w:line="240" w:lineRule="auto"/>
        <w:ind w:right="360"/>
        <w:jc w:val="both"/>
        <w:rPr>
          <w:rFonts w:ascii="Poppins" w:eastAsia="Poppins Medium" w:hAnsi="Poppins" w:cs="Poppins"/>
          <w:color w:val="062172" w:themeColor="accent1"/>
          <w:sz w:val="20"/>
          <w:szCs w:val="20"/>
          <w:lang w:val="pt-PT"/>
        </w:rPr>
      </w:pPr>
      <w:r w:rsidRPr="007800EB">
        <w:rPr>
          <w:rFonts w:ascii="Poppins" w:eastAsia="Poppins Medium" w:hAnsi="Poppins" w:cs="Poppins"/>
          <w:b/>
          <w:bCs/>
          <w:color w:val="062172" w:themeColor="accent1"/>
          <w:sz w:val="20"/>
          <w:szCs w:val="20"/>
          <w:lang w:val="pt-PT"/>
        </w:rPr>
        <w:t xml:space="preserve">Priorizar </w:t>
      </w:r>
      <w:r w:rsidR="00732200" w:rsidRPr="007800EB">
        <w:rPr>
          <w:rFonts w:ascii="Poppins" w:eastAsia="Poppins Medium" w:hAnsi="Poppins" w:cs="Poppins"/>
          <w:b/>
          <w:bCs/>
          <w:color w:val="062172" w:themeColor="accent1"/>
          <w:sz w:val="20"/>
          <w:szCs w:val="20"/>
          <w:lang w:val="pt-PT"/>
        </w:rPr>
        <w:t>os fatores facilitadores</w:t>
      </w:r>
      <w:r w:rsidRPr="007800EB">
        <w:rPr>
          <w:rFonts w:ascii="Poppins" w:eastAsia="Poppins Medium" w:hAnsi="Poppins" w:cs="Poppins"/>
          <w:color w:val="062172" w:themeColor="accent1"/>
          <w:sz w:val="20"/>
          <w:szCs w:val="20"/>
          <w:lang w:val="pt-PT"/>
        </w:rPr>
        <w:t xml:space="preserve">, tendo por </w:t>
      </w:r>
      <w:r w:rsidR="00732200" w:rsidRPr="007800EB">
        <w:rPr>
          <w:rFonts w:ascii="Poppins" w:eastAsia="Poppins Medium" w:hAnsi="Poppins" w:cs="Poppins"/>
          <w:color w:val="062172" w:themeColor="accent1"/>
          <w:sz w:val="20"/>
          <w:szCs w:val="20"/>
          <w:lang w:val="pt-PT"/>
        </w:rPr>
        <w:t xml:space="preserve">base </w:t>
      </w:r>
      <w:r w:rsidRPr="007800EB">
        <w:rPr>
          <w:rFonts w:ascii="Poppins" w:eastAsia="Poppins Medium" w:hAnsi="Poppins" w:cs="Poppins"/>
          <w:color w:val="062172" w:themeColor="accent1"/>
          <w:sz w:val="20"/>
          <w:szCs w:val="20"/>
          <w:lang w:val="pt-PT"/>
        </w:rPr>
        <w:t xml:space="preserve">a </w:t>
      </w:r>
      <w:r w:rsidR="00732200" w:rsidRPr="007800EB">
        <w:rPr>
          <w:rFonts w:ascii="Poppins" w:eastAsia="Poppins Medium" w:hAnsi="Poppins" w:cs="Poppins"/>
          <w:color w:val="062172" w:themeColor="accent1"/>
          <w:sz w:val="20"/>
          <w:szCs w:val="20"/>
          <w:lang w:val="pt-PT"/>
        </w:rPr>
        <w:t xml:space="preserve">sua importância para </w:t>
      </w:r>
      <w:r w:rsidRPr="007800EB">
        <w:rPr>
          <w:rFonts w:ascii="Poppins" w:eastAsia="Poppins Medium" w:hAnsi="Poppins" w:cs="Poppins"/>
          <w:color w:val="062172" w:themeColor="accent1"/>
          <w:sz w:val="20"/>
          <w:szCs w:val="20"/>
          <w:lang w:val="pt-PT"/>
        </w:rPr>
        <w:t>o sucesso da</w:t>
      </w:r>
      <w:r w:rsidR="00732200" w:rsidRPr="007800EB">
        <w:rPr>
          <w:rFonts w:ascii="Poppins" w:eastAsia="Poppins Medium" w:hAnsi="Poppins" w:cs="Poppins"/>
          <w:color w:val="062172" w:themeColor="accent1"/>
          <w:sz w:val="20"/>
          <w:szCs w:val="20"/>
          <w:lang w:val="pt-PT"/>
        </w:rPr>
        <w:t xml:space="preserve"> reforma prioritária</w:t>
      </w:r>
      <w:r w:rsidRPr="007800EB">
        <w:rPr>
          <w:rFonts w:ascii="Poppins" w:eastAsia="Poppins Medium" w:hAnsi="Poppins" w:cs="Poppins"/>
          <w:color w:val="062172" w:themeColor="accent1"/>
          <w:sz w:val="20"/>
          <w:szCs w:val="20"/>
          <w:lang w:val="pt-PT"/>
        </w:rPr>
        <w:t>, explicando, resumidamente,</w:t>
      </w:r>
      <w:r w:rsidR="00732200" w:rsidRPr="007800EB">
        <w:rPr>
          <w:rFonts w:ascii="Poppins" w:eastAsia="Poppins Medium" w:hAnsi="Poppins" w:cs="Poppins"/>
          <w:color w:val="062172" w:themeColor="accent1"/>
          <w:sz w:val="20"/>
          <w:szCs w:val="20"/>
          <w:lang w:val="pt-PT"/>
        </w:rPr>
        <w:t xml:space="preserve"> </w:t>
      </w:r>
      <w:r w:rsidR="001A37CB" w:rsidRPr="007800EB">
        <w:rPr>
          <w:rFonts w:ascii="Poppins" w:eastAsia="Poppins Medium" w:hAnsi="Poppins" w:cs="Poppins"/>
          <w:color w:val="062172" w:themeColor="accent1"/>
          <w:sz w:val="20"/>
          <w:szCs w:val="20"/>
          <w:lang w:val="pt-PT"/>
        </w:rPr>
        <w:t>a lógica subjacente</w:t>
      </w:r>
    </w:p>
    <w:p w14:paraId="2B655C95" w14:textId="446296B2" w:rsidR="00700828" w:rsidRPr="007800EB" w:rsidRDefault="00BB352E">
      <w:pPr>
        <w:pStyle w:val="ListParagraph"/>
        <w:numPr>
          <w:ilvl w:val="0"/>
          <w:numId w:val="15"/>
        </w:numPr>
        <w:spacing w:after="100" w:afterAutospacing="1" w:line="240" w:lineRule="auto"/>
        <w:ind w:right="360"/>
        <w:jc w:val="both"/>
        <w:rPr>
          <w:rFonts w:ascii="Poppins" w:eastAsia="Poppins Medium" w:hAnsi="Poppins" w:cs="Poppins"/>
          <w:color w:val="062172" w:themeColor="accent1"/>
          <w:sz w:val="20"/>
          <w:szCs w:val="20"/>
          <w:lang w:val="pt-PT"/>
        </w:rPr>
      </w:pPr>
      <w:r w:rsidRPr="007800EB">
        <w:rPr>
          <w:rFonts w:ascii="Poppins" w:eastAsia="Poppins Medium" w:hAnsi="Poppins" w:cs="Poppins"/>
          <w:b/>
          <w:bCs/>
          <w:color w:val="062172" w:themeColor="accent1"/>
          <w:sz w:val="20"/>
          <w:szCs w:val="20"/>
          <w:lang w:val="pt-PT"/>
        </w:rPr>
        <w:t xml:space="preserve">Preencher </w:t>
      </w:r>
      <w:r w:rsidR="001A37CB" w:rsidRPr="007800EB">
        <w:rPr>
          <w:rFonts w:ascii="Poppins" w:eastAsia="Poppins Medium" w:hAnsi="Poppins" w:cs="Poppins"/>
          <w:b/>
          <w:bCs/>
          <w:color w:val="062172" w:themeColor="accent1"/>
          <w:sz w:val="20"/>
          <w:szCs w:val="20"/>
          <w:lang w:val="pt-PT"/>
        </w:rPr>
        <w:t>a</w:t>
      </w:r>
      <w:r w:rsidR="001A37CB" w:rsidRPr="007800EB">
        <w:rPr>
          <w:rFonts w:ascii="Poppins" w:eastAsia="Poppins Medium" w:hAnsi="Poppins" w:cs="Poppins"/>
          <w:color w:val="062172" w:themeColor="accent1"/>
          <w:sz w:val="20"/>
          <w:szCs w:val="20"/>
          <w:lang w:val="pt-PT"/>
        </w:rPr>
        <w:t xml:space="preserve"> </w:t>
      </w:r>
      <w:hyperlink r:id="rId14" w:tgtFrame="_blank" w:history="1">
        <w:r w:rsidR="001A37CB" w:rsidRPr="007800EB">
          <w:rPr>
            <w:rStyle w:val="Hyperlink"/>
            <w:rFonts w:ascii="Poppins" w:hAnsi="Poppins" w:cs="Poppins"/>
            <w:b/>
            <w:bCs/>
            <w:sz w:val="20"/>
            <w:szCs w:val="20"/>
            <w:u w:val="none"/>
            <w:lang w:val="pt-PT"/>
          </w:rPr>
          <w:t xml:space="preserve">Matriz de Financiamento </w:t>
        </w:r>
        <w:r w:rsidR="001A37CB" w:rsidRPr="007800EB">
          <w:rPr>
            <w:rStyle w:val="Hyperlink"/>
            <w:rFonts w:ascii="Poppins" w:eastAsia="Poppins Medium" w:hAnsi="Poppins" w:cs="Poppins"/>
            <w:b/>
            <w:bCs/>
            <w:sz w:val="20"/>
            <w:szCs w:val="20"/>
            <w:u w:val="none"/>
            <w:lang w:val="pt-PT"/>
          </w:rPr>
          <w:t>Nacional</w:t>
        </w:r>
      </w:hyperlink>
    </w:p>
    <w:p w14:paraId="6E396EAD" w14:textId="392F89ED" w:rsidR="00700828" w:rsidRPr="007800EB" w:rsidRDefault="00F341D9" w:rsidP="00700828">
      <w:pPr>
        <w:pStyle w:val="ListParagraph"/>
        <w:numPr>
          <w:ilvl w:val="0"/>
          <w:numId w:val="15"/>
        </w:numPr>
        <w:ind w:right="360"/>
        <w:jc w:val="both"/>
        <w:rPr>
          <w:rFonts w:ascii="Poppins" w:eastAsia="Poppins Medium" w:hAnsi="Poppins" w:cs="Poppins"/>
          <w:color w:val="062172" w:themeColor="accent1"/>
          <w:sz w:val="20"/>
          <w:szCs w:val="20"/>
          <w:lang w:val="pt-PT"/>
        </w:rPr>
      </w:pPr>
      <w:r w:rsidRPr="007800EB">
        <w:rPr>
          <w:rFonts w:ascii="Poppins" w:eastAsia="Poppins Medium" w:hAnsi="Poppins" w:cs="Poppins"/>
          <w:b/>
          <w:bCs/>
          <w:color w:val="062172" w:themeColor="accent1"/>
          <w:sz w:val="20"/>
          <w:szCs w:val="20"/>
          <w:lang w:val="pt-PT"/>
        </w:rPr>
        <w:t>Entregar</w:t>
      </w:r>
      <w:r w:rsidRPr="007800EB">
        <w:rPr>
          <w:rFonts w:ascii="Poppins" w:eastAsia="Poppins Medium" w:hAnsi="Poppins" w:cs="Poppins"/>
          <w:color w:val="062172" w:themeColor="accent1"/>
          <w:sz w:val="20"/>
          <w:szCs w:val="20"/>
          <w:lang w:val="pt-PT"/>
        </w:rPr>
        <w:t xml:space="preserve"> </w:t>
      </w:r>
      <w:r w:rsidR="001A37CB" w:rsidRPr="007800EB">
        <w:rPr>
          <w:rFonts w:ascii="Poppins" w:eastAsia="Poppins Medium" w:hAnsi="Poppins" w:cs="Poppins"/>
          <w:color w:val="062172" w:themeColor="accent1"/>
          <w:sz w:val="20"/>
          <w:szCs w:val="20"/>
          <w:lang w:val="pt-PT"/>
        </w:rPr>
        <w:t xml:space="preserve">o dossier completo ao grupo </w:t>
      </w:r>
      <w:r w:rsidR="00911D43" w:rsidRPr="007800EB">
        <w:rPr>
          <w:rFonts w:ascii="Poppins" w:eastAsia="Poppins Medium" w:hAnsi="Poppins" w:cs="Poppins"/>
          <w:color w:val="062172" w:themeColor="accent1"/>
          <w:sz w:val="20"/>
          <w:szCs w:val="20"/>
          <w:lang w:val="pt-PT"/>
        </w:rPr>
        <w:t xml:space="preserve">local </w:t>
      </w:r>
      <w:r w:rsidR="001A37CB" w:rsidRPr="007800EB">
        <w:rPr>
          <w:rFonts w:ascii="Poppins" w:eastAsia="Poppins Medium" w:hAnsi="Poppins" w:cs="Poppins"/>
          <w:color w:val="062172" w:themeColor="accent1"/>
          <w:sz w:val="20"/>
          <w:szCs w:val="20"/>
          <w:lang w:val="pt-PT"/>
        </w:rPr>
        <w:t>de educação</w:t>
      </w:r>
      <w:r w:rsidR="00E22E50" w:rsidRPr="007800EB">
        <w:rPr>
          <w:rFonts w:ascii="Poppins" w:eastAsia="Poppins Medium" w:hAnsi="Poppins" w:cs="Poppins"/>
          <w:color w:val="062172" w:themeColor="accent1"/>
          <w:sz w:val="20"/>
          <w:szCs w:val="20"/>
          <w:lang w:val="pt-PT"/>
        </w:rPr>
        <w:t>,</w:t>
      </w:r>
      <w:r w:rsidR="001A37CB" w:rsidRPr="007800EB">
        <w:rPr>
          <w:rFonts w:ascii="Poppins" w:eastAsia="Poppins Medium" w:hAnsi="Poppins" w:cs="Poppins"/>
          <w:color w:val="062172" w:themeColor="accent1"/>
          <w:sz w:val="20"/>
          <w:szCs w:val="20"/>
          <w:lang w:val="pt-PT"/>
        </w:rPr>
        <w:t xml:space="preserve"> antes da</w:t>
      </w:r>
      <w:r w:rsidRPr="007800EB">
        <w:rPr>
          <w:rFonts w:ascii="Poppins" w:eastAsia="Poppins Medium" w:hAnsi="Poppins" w:cs="Poppins"/>
          <w:color w:val="062172" w:themeColor="accent1"/>
          <w:sz w:val="20"/>
          <w:szCs w:val="20"/>
          <w:lang w:val="pt-PT"/>
        </w:rPr>
        <w:t xml:space="preserve"> sua</w:t>
      </w:r>
      <w:r w:rsidR="001A37CB" w:rsidRPr="007800EB">
        <w:rPr>
          <w:rFonts w:ascii="Poppins" w:eastAsia="Poppins Medium" w:hAnsi="Poppins" w:cs="Poppins"/>
          <w:color w:val="062172" w:themeColor="accent1"/>
          <w:sz w:val="20"/>
          <w:szCs w:val="20"/>
          <w:lang w:val="pt-PT"/>
        </w:rPr>
        <w:t xml:space="preserve"> submissão</w:t>
      </w:r>
    </w:p>
    <w:p w14:paraId="1EDA8DF2" w14:textId="4BF65865" w:rsidR="00F3183C" w:rsidRPr="007800EB" w:rsidRDefault="00F341D9">
      <w:pPr>
        <w:pStyle w:val="ListParagraph"/>
        <w:numPr>
          <w:ilvl w:val="0"/>
          <w:numId w:val="15"/>
        </w:numPr>
        <w:spacing w:after="100" w:afterAutospacing="1" w:line="240" w:lineRule="auto"/>
        <w:ind w:right="360"/>
        <w:jc w:val="both"/>
        <w:rPr>
          <w:rFonts w:ascii="Poppins" w:eastAsia="Poppins Medium" w:hAnsi="Poppins" w:cs="Poppins"/>
          <w:color w:val="062172" w:themeColor="accent1"/>
          <w:sz w:val="20"/>
          <w:szCs w:val="20"/>
          <w:lang w:val="pt-PT"/>
        </w:rPr>
      </w:pPr>
      <w:r w:rsidRPr="007800EB">
        <w:rPr>
          <w:rFonts w:ascii="Poppins" w:eastAsia="Poppins Medium" w:hAnsi="Poppins" w:cs="Poppins"/>
          <w:b/>
          <w:bCs/>
          <w:color w:val="062172" w:themeColor="accent1"/>
          <w:sz w:val="20"/>
          <w:szCs w:val="20"/>
          <w:lang w:val="pt-PT"/>
        </w:rPr>
        <w:t>Submeter</w:t>
      </w:r>
      <w:r w:rsidRPr="007800EB">
        <w:rPr>
          <w:rFonts w:ascii="Poppins" w:eastAsia="Poppins Medium" w:hAnsi="Poppins" w:cs="Poppins"/>
          <w:color w:val="062172" w:themeColor="accent1"/>
          <w:sz w:val="20"/>
          <w:szCs w:val="20"/>
          <w:lang w:val="pt-PT"/>
        </w:rPr>
        <w:t xml:space="preserve"> </w:t>
      </w:r>
      <w:r w:rsidR="003B5671" w:rsidRPr="007800EB">
        <w:rPr>
          <w:rFonts w:ascii="Poppins" w:eastAsia="Poppins Medium" w:hAnsi="Poppins" w:cs="Poppins"/>
          <w:color w:val="062172" w:themeColor="accent1"/>
          <w:sz w:val="20"/>
          <w:szCs w:val="20"/>
          <w:lang w:val="pt-PT"/>
        </w:rPr>
        <w:t>o dossier final ao Secretariado do GPE</w:t>
      </w:r>
    </w:p>
    <w:p w14:paraId="73A68FDB" w14:textId="1F160DDD" w:rsidR="006750E8" w:rsidRPr="007800EB" w:rsidRDefault="003B5671" w:rsidP="008D7FA0">
      <w:pPr>
        <w:spacing w:after="0" w:line="240" w:lineRule="auto"/>
        <w:ind w:right="360"/>
        <w:jc w:val="both"/>
        <w:rPr>
          <w:rFonts w:ascii="Poppins" w:eastAsia="Poppins Medium" w:hAnsi="Poppins" w:cs="Poppins"/>
          <w:color w:val="002060"/>
          <w:sz w:val="20"/>
          <w:szCs w:val="20"/>
          <w:lang w:val="pt-PT"/>
        </w:rPr>
      </w:pPr>
      <w:r w:rsidRPr="007800EB">
        <w:rPr>
          <w:rFonts w:ascii="Poppins" w:eastAsia="Poppins Medium" w:hAnsi="Poppins" w:cs="Poppins"/>
          <w:color w:val="002060"/>
          <w:sz w:val="20"/>
          <w:szCs w:val="20"/>
          <w:lang w:val="pt-PT"/>
        </w:rPr>
        <w:t xml:space="preserve">Caso seja necessário, por favor consulte o </w:t>
      </w:r>
      <w:r w:rsidR="00000000" w:rsidRPr="007800EB">
        <w:rPr>
          <w:rFonts w:ascii="Poppins" w:hAnsi="Poppins" w:cs="Poppins"/>
          <w:sz w:val="20"/>
          <w:szCs w:val="20"/>
        </w:rPr>
        <w:fldChar w:fldCharType="begin"/>
      </w:r>
      <w:r w:rsidR="00000000" w:rsidRPr="007800EB">
        <w:rPr>
          <w:rFonts w:ascii="Poppins" w:hAnsi="Poppins" w:cs="Poppins"/>
          <w:sz w:val="20"/>
          <w:szCs w:val="20"/>
          <w:lang w:val="pt-PT"/>
        </w:rPr>
        <w:instrText>HYPERLINK "https://www.globalpartnership.org/content/partnership-compact-development-guidelines-draft" \t "_blank"</w:instrText>
      </w:r>
      <w:r w:rsidR="00000000" w:rsidRPr="007800EB">
        <w:rPr>
          <w:rFonts w:ascii="Poppins" w:hAnsi="Poppins" w:cs="Poppins"/>
          <w:sz w:val="20"/>
          <w:szCs w:val="20"/>
        </w:rPr>
      </w:r>
      <w:r w:rsidR="00000000" w:rsidRPr="007800EB">
        <w:rPr>
          <w:rFonts w:ascii="Poppins" w:hAnsi="Poppins" w:cs="Poppins"/>
          <w:sz w:val="20"/>
          <w:szCs w:val="20"/>
        </w:rPr>
        <w:fldChar w:fldCharType="separate"/>
      </w:r>
      <w:r w:rsidR="006750E8" w:rsidRPr="007800EB">
        <w:rPr>
          <w:rStyle w:val="Hyperlink"/>
          <w:rFonts w:ascii="Poppins" w:hAnsi="Poppins" w:cs="Poppins"/>
          <w:sz w:val="20"/>
          <w:szCs w:val="20"/>
          <w:u w:val="none"/>
          <w:lang w:val="pt-PT"/>
        </w:rPr>
        <w:t>Diretrizes para o Desenvolvimento d</w:t>
      </w:r>
      <w:r w:rsidRPr="007800EB">
        <w:rPr>
          <w:rStyle w:val="Hyperlink"/>
          <w:rFonts w:ascii="Poppins" w:hAnsi="Poppins" w:cs="Poppins"/>
          <w:sz w:val="20"/>
          <w:szCs w:val="20"/>
          <w:u w:val="none"/>
          <w:lang w:val="pt-PT"/>
        </w:rPr>
        <w:t>o Pacto de Parceria</w:t>
      </w:r>
      <w:r w:rsidR="00000000" w:rsidRPr="007800EB">
        <w:rPr>
          <w:rStyle w:val="Hyperlink"/>
          <w:rFonts w:ascii="Poppins" w:hAnsi="Poppins" w:cs="Poppins"/>
          <w:sz w:val="20"/>
          <w:szCs w:val="20"/>
          <w:u w:val="none"/>
          <w:lang w:val="pt-PT"/>
        </w:rPr>
        <w:fldChar w:fldCharType="end"/>
      </w:r>
      <w:r w:rsidRPr="007800EB">
        <w:rPr>
          <w:rFonts w:ascii="Poppins" w:eastAsia="Poppins Medium" w:hAnsi="Poppins" w:cs="Poppins"/>
          <w:color w:val="002060"/>
          <w:sz w:val="20"/>
          <w:szCs w:val="20"/>
          <w:lang w:val="pt-PT"/>
        </w:rPr>
        <w:t>.</w:t>
      </w:r>
    </w:p>
    <w:p w14:paraId="52A88771" w14:textId="3C79523F" w:rsidR="00F3183C" w:rsidRPr="007800EB" w:rsidRDefault="0055421C" w:rsidP="007800EB">
      <w:pPr>
        <w:spacing w:before="240" w:after="0" w:line="240" w:lineRule="auto"/>
        <w:ind w:right="360"/>
        <w:jc w:val="both"/>
        <w:rPr>
          <w:rFonts w:ascii="Poppins" w:eastAsia="Poppins Medium" w:hAnsi="Poppins" w:cs="Poppins"/>
          <w:b/>
          <w:bCs/>
          <w:color w:val="43D596" w:themeColor="accent2"/>
          <w:sz w:val="20"/>
          <w:szCs w:val="20"/>
          <w:lang w:val="pt-PT"/>
        </w:rPr>
      </w:pPr>
      <w:r w:rsidRPr="007800EB">
        <w:rPr>
          <w:rFonts w:ascii="Poppins" w:eastAsia="Poppins Medium" w:hAnsi="Poppins" w:cs="Poppins"/>
          <w:b/>
          <w:bCs/>
          <w:color w:val="43D596" w:themeColor="accent2"/>
          <w:sz w:val="20"/>
          <w:szCs w:val="20"/>
          <w:lang w:val="pt-PT"/>
        </w:rPr>
        <w:t>Como submeter a minha análise e documentação de apoio?</w:t>
      </w:r>
    </w:p>
    <w:p w14:paraId="04D340B7" w14:textId="62D9B9AC" w:rsidR="00165507" w:rsidRPr="007800EB" w:rsidRDefault="003B5671" w:rsidP="008D7FA0">
      <w:pPr>
        <w:ind w:right="180"/>
        <w:jc w:val="both"/>
        <w:rPr>
          <w:rFonts w:ascii="Poppins" w:hAnsi="Poppins" w:cs="Poppins"/>
          <w:sz w:val="20"/>
          <w:szCs w:val="20"/>
          <w:lang w:val="pt-PT"/>
        </w:rPr>
      </w:pPr>
      <w:r w:rsidRPr="007800EB">
        <w:rPr>
          <w:rFonts w:ascii="Poppins" w:eastAsia="Poppins Medium" w:hAnsi="Poppins" w:cs="Poppins"/>
          <w:color w:val="002060"/>
          <w:sz w:val="20"/>
          <w:szCs w:val="20"/>
          <w:lang w:val="pt-PT"/>
        </w:rPr>
        <w:t xml:space="preserve">Submeta a </w:t>
      </w:r>
      <w:r w:rsidRPr="007800EB">
        <w:rPr>
          <w:rFonts w:ascii="Poppins" w:eastAsia="Poppins Medium" w:hAnsi="Poppins" w:cs="Poppins"/>
          <w:b/>
          <w:bCs/>
          <w:color w:val="002060"/>
          <w:sz w:val="20"/>
          <w:szCs w:val="20"/>
          <w:lang w:val="pt-PT"/>
        </w:rPr>
        <w:t>análise</w:t>
      </w:r>
      <w:r w:rsidR="00E22E50" w:rsidRPr="007800EB">
        <w:rPr>
          <w:rFonts w:ascii="Poppins" w:eastAsia="Poppins Medium" w:hAnsi="Poppins" w:cs="Poppins"/>
          <w:b/>
          <w:bCs/>
          <w:color w:val="002060"/>
          <w:sz w:val="20"/>
          <w:szCs w:val="20"/>
          <w:lang w:val="pt-PT"/>
        </w:rPr>
        <w:t>,</w:t>
      </w:r>
      <w:r w:rsidRPr="007800EB">
        <w:rPr>
          <w:rFonts w:ascii="Poppins" w:eastAsia="Poppins Medium" w:hAnsi="Poppins" w:cs="Poppins"/>
          <w:color w:val="002060"/>
          <w:sz w:val="20"/>
          <w:szCs w:val="20"/>
          <w:lang w:val="pt-PT"/>
        </w:rPr>
        <w:t xml:space="preserve"> </w:t>
      </w:r>
      <w:r w:rsidR="00BB352E" w:rsidRPr="007800EB">
        <w:rPr>
          <w:rFonts w:ascii="Poppins" w:eastAsia="Poppins Medium" w:hAnsi="Poppins" w:cs="Poppins"/>
          <w:color w:val="002060"/>
          <w:sz w:val="20"/>
          <w:szCs w:val="20"/>
          <w:lang w:val="pt-PT"/>
        </w:rPr>
        <w:t xml:space="preserve">devidamente </w:t>
      </w:r>
      <w:r w:rsidR="006970D8" w:rsidRPr="007800EB">
        <w:rPr>
          <w:rFonts w:ascii="Poppins" w:eastAsia="Poppins Medium" w:hAnsi="Poppins" w:cs="Poppins"/>
          <w:color w:val="002060"/>
          <w:sz w:val="20"/>
          <w:szCs w:val="20"/>
          <w:lang w:val="pt-PT"/>
        </w:rPr>
        <w:t>preenchida</w:t>
      </w:r>
      <w:r w:rsidRPr="007800EB">
        <w:rPr>
          <w:rFonts w:ascii="Poppins" w:eastAsia="Poppins Medium" w:hAnsi="Poppins" w:cs="Poppins"/>
          <w:color w:val="002060"/>
          <w:sz w:val="20"/>
          <w:szCs w:val="20"/>
          <w:lang w:val="pt-PT"/>
        </w:rPr>
        <w:t xml:space="preserve">, a </w:t>
      </w:r>
      <w:r w:rsidRPr="007800EB">
        <w:rPr>
          <w:rFonts w:ascii="Poppins" w:eastAsia="Poppins Medium" w:hAnsi="Poppins" w:cs="Poppins"/>
          <w:b/>
          <w:bCs/>
          <w:color w:val="002060"/>
          <w:sz w:val="20"/>
          <w:szCs w:val="20"/>
          <w:lang w:val="pt-PT"/>
        </w:rPr>
        <w:t>Matriz de Financiamento Nacional</w:t>
      </w:r>
      <w:r w:rsidRPr="007800EB">
        <w:rPr>
          <w:rFonts w:ascii="Poppins" w:eastAsia="Poppins Medium" w:hAnsi="Poppins" w:cs="Poppins"/>
          <w:color w:val="002060"/>
          <w:sz w:val="20"/>
          <w:szCs w:val="20"/>
          <w:lang w:val="pt-PT"/>
        </w:rPr>
        <w:t xml:space="preserve"> e os </w:t>
      </w:r>
      <w:r w:rsidRPr="007800EB">
        <w:rPr>
          <w:rFonts w:ascii="Poppins" w:eastAsia="Poppins Medium" w:hAnsi="Poppins" w:cs="Poppins"/>
          <w:b/>
          <w:bCs/>
          <w:color w:val="002060"/>
          <w:sz w:val="20"/>
          <w:szCs w:val="20"/>
          <w:lang w:val="pt-PT"/>
        </w:rPr>
        <w:t>documentos de apoio</w:t>
      </w:r>
      <w:r w:rsidRPr="007800EB">
        <w:rPr>
          <w:rFonts w:ascii="Poppins" w:eastAsia="Poppins Medium" w:hAnsi="Poppins" w:cs="Poppins"/>
          <w:color w:val="002060"/>
          <w:sz w:val="20"/>
          <w:szCs w:val="20"/>
          <w:lang w:val="pt-PT"/>
        </w:rPr>
        <w:t xml:space="preserve">, incluindo a ata da reunião com o grupo local de educação </w:t>
      </w:r>
      <w:r w:rsidR="00655797" w:rsidRPr="007800EB">
        <w:rPr>
          <w:rFonts w:ascii="Poppins" w:eastAsia="Poppins Medium" w:hAnsi="Poppins" w:cs="Poppins"/>
          <w:color w:val="002060"/>
          <w:sz w:val="20"/>
          <w:szCs w:val="20"/>
          <w:lang w:val="pt-PT"/>
        </w:rPr>
        <w:t>em que se discutiu e acordou</w:t>
      </w:r>
      <w:r w:rsidRPr="007800EB">
        <w:rPr>
          <w:rFonts w:ascii="Poppins" w:eastAsia="Poppins Medium" w:hAnsi="Poppins" w:cs="Poppins"/>
          <w:color w:val="002060"/>
          <w:sz w:val="20"/>
          <w:szCs w:val="20"/>
          <w:lang w:val="pt-PT"/>
        </w:rPr>
        <w:t xml:space="preserve"> a reforma prioritária</w:t>
      </w:r>
      <w:r w:rsidR="00F341D9" w:rsidRPr="007800EB">
        <w:rPr>
          <w:rFonts w:ascii="Poppins" w:eastAsia="Poppins Medium" w:hAnsi="Poppins" w:cs="Poppins"/>
          <w:color w:val="002060"/>
          <w:sz w:val="20"/>
          <w:szCs w:val="20"/>
          <w:lang w:val="pt-PT"/>
        </w:rPr>
        <w:t>,</w:t>
      </w:r>
      <w:r w:rsidRPr="007800EB">
        <w:rPr>
          <w:rFonts w:ascii="Poppins" w:eastAsia="Poppins Medium" w:hAnsi="Poppins" w:cs="Poppins"/>
          <w:color w:val="002060"/>
          <w:sz w:val="20"/>
          <w:szCs w:val="20"/>
          <w:lang w:val="pt-PT"/>
        </w:rPr>
        <w:t xml:space="preserve"> </w:t>
      </w:r>
      <w:r w:rsidR="00F341D9" w:rsidRPr="007800EB">
        <w:rPr>
          <w:rFonts w:ascii="Poppins" w:eastAsia="Poppins Medium" w:hAnsi="Poppins" w:cs="Poppins"/>
          <w:color w:val="002060"/>
          <w:sz w:val="20"/>
          <w:szCs w:val="20"/>
          <w:lang w:val="pt-PT"/>
        </w:rPr>
        <w:t xml:space="preserve">diretamente </w:t>
      </w:r>
      <w:r w:rsidRPr="007800EB">
        <w:rPr>
          <w:rFonts w:ascii="Poppins" w:eastAsia="Poppins Medium" w:hAnsi="Poppins" w:cs="Poppins"/>
          <w:color w:val="002060"/>
          <w:sz w:val="20"/>
          <w:szCs w:val="20"/>
          <w:lang w:val="pt-PT"/>
        </w:rPr>
        <w:t>para o Secretariado do GPE</w:t>
      </w:r>
      <w:r w:rsidR="00E22E50" w:rsidRPr="007800EB">
        <w:rPr>
          <w:rFonts w:ascii="Poppins" w:eastAsia="Poppins Medium" w:hAnsi="Poppins" w:cs="Poppins"/>
          <w:color w:val="002060"/>
          <w:sz w:val="20"/>
          <w:szCs w:val="20"/>
          <w:lang w:val="pt-PT"/>
        </w:rPr>
        <w:t>,</w:t>
      </w:r>
      <w:r w:rsidRPr="007800EB">
        <w:rPr>
          <w:rFonts w:ascii="Poppins" w:eastAsia="Poppins Medium" w:hAnsi="Poppins" w:cs="Poppins"/>
          <w:color w:val="002060"/>
          <w:sz w:val="20"/>
          <w:szCs w:val="20"/>
          <w:lang w:val="pt-PT"/>
        </w:rPr>
        <w:t xml:space="preserve"> </w:t>
      </w:r>
      <w:r w:rsidR="00655797" w:rsidRPr="007800EB">
        <w:rPr>
          <w:rFonts w:ascii="Poppins" w:eastAsia="Poppins Medium" w:hAnsi="Poppins" w:cs="Poppins"/>
          <w:color w:val="002060"/>
          <w:sz w:val="20"/>
          <w:szCs w:val="20"/>
          <w:lang w:val="pt-PT"/>
        </w:rPr>
        <w:t>através do email</w:t>
      </w:r>
      <w:r w:rsidRPr="007800EB">
        <w:rPr>
          <w:rFonts w:ascii="Poppins" w:eastAsia="Poppins Medium" w:hAnsi="Poppins" w:cs="Poppins"/>
          <w:color w:val="002060"/>
          <w:sz w:val="20"/>
          <w:szCs w:val="20"/>
          <w:lang w:val="pt-PT"/>
        </w:rPr>
        <w:t xml:space="preserve">: </w:t>
      </w:r>
      <w:hyperlink r:id="rId15" w:history="1">
        <w:r w:rsidRPr="007800EB">
          <w:rPr>
            <w:rStyle w:val="Hyperlink"/>
            <w:rFonts w:ascii="Poppins" w:eastAsia="Poppins Medium" w:hAnsi="Poppins" w:cs="Poppins"/>
            <w:sz w:val="20"/>
            <w:szCs w:val="20"/>
            <w:u w:val="none"/>
            <w:lang w:val="pt-PT"/>
          </w:rPr>
          <w:t>gpe_grant_submission@globalpartnership.org</w:t>
        </w:r>
      </w:hyperlink>
    </w:p>
    <w:p w14:paraId="7CDF1F7E" w14:textId="26711C23" w:rsidR="00A4739F" w:rsidRPr="007800EB" w:rsidRDefault="0055421C" w:rsidP="008D7FA0">
      <w:pPr>
        <w:spacing w:after="0" w:line="240" w:lineRule="auto"/>
        <w:ind w:right="180"/>
        <w:jc w:val="both"/>
        <w:rPr>
          <w:rFonts w:ascii="Poppins" w:eastAsia="Poppins Medium" w:hAnsi="Poppins" w:cs="Poppins"/>
          <w:b/>
          <w:bCs/>
          <w:color w:val="43D596" w:themeColor="accent2"/>
          <w:sz w:val="20"/>
          <w:szCs w:val="20"/>
          <w:lang w:val="pt-PT"/>
        </w:rPr>
      </w:pPr>
      <w:r w:rsidRPr="007800EB">
        <w:rPr>
          <w:rFonts w:ascii="Poppins" w:eastAsia="Poppins Medium" w:hAnsi="Poppins" w:cs="Poppins"/>
          <w:b/>
          <w:bCs/>
          <w:color w:val="43D596" w:themeColor="accent2"/>
          <w:sz w:val="20"/>
          <w:szCs w:val="20"/>
          <w:lang w:val="pt-PT"/>
        </w:rPr>
        <w:t>O que se segue?</w:t>
      </w:r>
    </w:p>
    <w:p w14:paraId="4BCD62B4" w14:textId="0A673756" w:rsidR="00476CD9" w:rsidRPr="007800EB" w:rsidRDefault="0055421C" w:rsidP="008D7FA0">
      <w:pPr>
        <w:ind w:right="180"/>
        <w:jc w:val="both"/>
        <w:rPr>
          <w:rFonts w:ascii="Poppins" w:eastAsia="Poppins Medium" w:hAnsi="Poppins" w:cs="Poppins"/>
          <w:color w:val="002060"/>
          <w:sz w:val="20"/>
          <w:szCs w:val="20"/>
          <w:lang w:val="pt-PT"/>
        </w:rPr>
      </w:pPr>
      <w:bookmarkStart w:id="8" w:name="_Hlk81492948"/>
      <w:r w:rsidRPr="007800EB">
        <w:rPr>
          <w:rFonts w:ascii="Poppins" w:eastAsia="Poppins Medium" w:hAnsi="Poppins" w:cs="Poppins"/>
          <w:color w:val="002060"/>
          <w:sz w:val="20"/>
          <w:szCs w:val="20"/>
          <w:lang w:val="pt-PT"/>
        </w:rPr>
        <w:t xml:space="preserve">O Secretariado do GPE irá rever a submissão para garantir </w:t>
      </w:r>
      <w:r w:rsidR="00BB352E" w:rsidRPr="007800EB">
        <w:rPr>
          <w:rFonts w:ascii="Poppins" w:eastAsia="Poppins Medium" w:hAnsi="Poppins" w:cs="Poppins"/>
          <w:color w:val="002060"/>
          <w:sz w:val="20"/>
          <w:szCs w:val="20"/>
          <w:lang w:val="pt-PT"/>
        </w:rPr>
        <w:t>o seu</w:t>
      </w:r>
      <w:r w:rsidR="00E22E50" w:rsidRPr="007800EB">
        <w:rPr>
          <w:rFonts w:ascii="Poppins" w:eastAsia="Poppins Medium" w:hAnsi="Poppins" w:cs="Poppins"/>
          <w:color w:val="002060"/>
          <w:sz w:val="20"/>
          <w:szCs w:val="20"/>
          <w:lang w:val="pt-PT"/>
        </w:rPr>
        <w:t xml:space="preserve"> correto</w:t>
      </w:r>
      <w:r w:rsidR="00BB352E" w:rsidRPr="007800EB">
        <w:rPr>
          <w:rFonts w:ascii="Poppins" w:eastAsia="Poppins Medium" w:hAnsi="Poppins" w:cs="Poppins"/>
          <w:color w:val="002060"/>
          <w:sz w:val="20"/>
          <w:szCs w:val="20"/>
          <w:lang w:val="pt-PT"/>
        </w:rPr>
        <w:t xml:space="preserve"> preenchimento</w:t>
      </w:r>
      <w:r w:rsidR="00E22E50" w:rsidRPr="007800EB">
        <w:rPr>
          <w:rFonts w:ascii="Poppins" w:eastAsia="Poppins Medium" w:hAnsi="Poppins" w:cs="Poppins"/>
          <w:color w:val="002060"/>
          <w:sz w:val="20"/>
          <w:szCs w:val="20"/>
          <w:lang w:val="pt-PT"/>
        </w:rPr>
        <w:t>,</w:t>
      </w:r>
      <w:r w:rsidRPr="007800EB">
        <w:rPr>
          <w:rFonts w:ascii="Poppins" w:eastAsia="Poppins Medium" w:hAnsi="Poppins" w:cs="Poppins"/>
          <w:color w:val="002060"/>
          <w:sz w:val="20"/>
          <w:szCs w:val="20"/>
          <w:lang w:val="pt-PT"/>
        </w:rPr>
        <w:t xml:space="preserve"> antes de a entregar ao </w:t>
      </w:r>
      <w:r w:rsidRPr="007800EB">
        <w:rPr>
          <w:rFonts w:ascii="Poppins" w:eastAsia="Poppins Medium" w:hAnsi="Poppins" w:cs="Poppins"/>
          <w:b/>
          <w:bCs/>
          <w:color w:val="002060"/>
          <w:sz w:val="20"/>
          <w:szCs w:val="20"/>
          <w:lang w:val="pt-PT"/>
        </w:rPr>
        <w:t xml:space="preserve">Painel </w:t>
      </w:r>
      <w:r w:rsidR="00BE002B" w:rsidRPr="007800EB">
        <w:rPr>
          <w:rFonts w:ascii="Poppins" w:eastAsia="Poppins Medium" w:hAnsi="Poppins" w:cs="Poppins"/>
          <w:b/>
          <w:bCs/>
          <w:color w:val="002060"/>
          <w:sz w:val="20"/>
          <w:szCs w:val="20"/>
          <w:lang w:val="pt-PT"/>
        </w:rPr>
        <w:t xml:space="preserve">Consultivo </w:t>
      </w:r>
      <w:r w:rsidRPr="007800EB">
        <w:rPr>
          <w:rFonts w:ascii="Poppins" w:eastAsia="Poppins Medium" w:hAnsi="Poppins" w:cs="Poppins"/>
          <w:b/>
          <w:bCs/>
          <w:color w:val="002060"/>
          <w:sz w:val="20"/>
          <w:szCs w:val="20"/>
          <w:lang w:val="pt-PT"/>
        </w:rPr>
        <w:t>Técnico Independente</w:t>
      </w:r>
      <w:r w:rsidR="002A1D5D" w:rsidRPr="007800EB">
        <w:rPr>
          <w:rFonts w:ascii="Poppins" w:eastAsia="Poppins Medium" w:hAnsi="Poppins" w:cs="Poppins"/>
          <w:b/>
          <w:bCs/>
          <w:color w:val="002060"/>
          <w:sz w:val="20"/>
          <w:szCs w:val="20"/>
          <w:lang w:val="pt-PT"/>
        </w:rPr>
        <w:t>,</w:t>
      </w:r>
      <w:r w:rsidRPr="007800EB">
        <w:rPr>
          <w:rFonts w:ascii="Poppins" w:eastAsia="Poppins Medium" w:hAnsi="Poppins" w:cs="Poppins"/>
          <w:color w:val="002060"/>
          <w:sz w:val="20"/>
          <w:szCs w:val="20"/>
          <w:lang w:val="pt-PT"/>
        </w:rPr>
        <w:t xml:space="preserve"> para </w:t>
      </w:r>
      <w:r w:rsidR="002A1D5D" w:rsidRPr="007800EB">
        <w:rPr>
          <w:rFonts w:ascii="Poppins" w:eastAsia="Poppins Medium" w:hAnsi="Poppins" w:cs="Poppins"/>
          <w:color w:val="002060"/>
          <w:sz w:val="20"/>
          <w:szCs w:val="20"/>
          <w:lang w:val="pt-PT"/>
        </w:rPr>
        <w:t>posterior avaliação</w:t>
      </w:r>
      <w:r w:rsidRPr="007800EB">
        <w:rPr>
          <w:rFonts w:ascii="Poppins" w:eastAsia="Poppins Medium" w:hAnsi="Poppins" w:cs="Poppins"/>
          <w:color w:val="002060"/>
          <w:sz w:val="20"/>
          <w:szCs w:val="20"/>
          <w:lang w:val="pt-PT"/>
        </w:rPr>
        <w:t>.</w:t>
      </w:r>
    </w:p>
    <w:tbl>
      <w:tblPr>
        <w:tblW w:w="10177"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77"/>
      </w:tblGrid>
      <w:tr w:rsidR="00B36B88" w:rsidRPr="00203E1F" w14:paraId="63B93C6D" w14:textId="77777777" w:rsidTr="001D44AB">
        <w:trPr>
          <w:trHeight w:val="391"/>
        </w:trPr>
        <w:tc>
          <w:tcPr>
            <w:tcW w:w="10177" w:type="dxa"/>
            <w:tcBorders>
              <w:top w:val="single" w:sz="4" w:space="0" w:color="062172" w:themeColor="accent1"/>
              <w:left w:val="single" w:sz="4" w:space="0" w:color="062172" w:themeColor="accent1"/>
              <w:bottom w:val="single" w:sz="4" w:space="0" w:color="062172" w:themeColor="accent1"/>
              <w:right w:val="single" w:sz="4" w:space="0" w:color="062172" w:themeColor="accent1"/>
            </w:tcBorders>
            <w:shd w:val="clear" w:color="auto" w:fill="062172" w:themeFill="accent1"/>
            <w:vAlign w:val="center"/>
          </w:tcPr>
          <w:p w14:paraId="3109E594" w14:textId="6CF7C237" w:rsidR="00476CD9" w:rsidRPr="00203E1F" w:rsidRDefault="00081B9F" w:rsidP="00EA1619">
            <w:pPr>
              <w:pStyle w:val="Heading2"/>
              <w:spacing w:line="240" w:lineRule="auto"/>
              <w:rPr>
                <w:rFonts w:asciiTheme="majorHAnsi" w:hAnsiTheme="majorHAnsi"/>
                <w:b w:val="0"/>
                <w:bCs/>
                <w:color w:val="43D596" w:themeColor="accent2"/>
                <w:sz w:val="56"/>
                <w:szCs w:val="52"/>
                <w:lang w:val="pt-PT"/>
              </w:rPr>
            </w:pPr>
            <w:r w:rsidRPr="00203E1F">
              <w:rPr>
                <w:rFonts w:asciiTheme="majorHAnsi" w:hAnsiTheme="majorHAnsi"/>
                <w:b w:val="0"/>
                <w:bCs/>
                <w:color w:val="43D596" w:themeColor="accent2"/>
                <w:sz w:val="56"/>
                <w:szCs w:val="52"/>
                <w:lang w:val="pt-PT"/>
              </w:rPr>
              <w:lastRenderedPageBreak/>
              <w:br w:type="page"/>
            </w:r>
            <w:bookmarkStart w:id="9" w:name="_Toc128557324"/>
            <w:r w:rsidR="009C4D15" w:rsidRPr="00203E1F">
              <w:rPr>
                <w:rFonts w:asciiTheme="majorHAnsi" w:hAnsiTheme="majorHAnsi"/>
                <w:b w:val="0"/>
                <w:bCs/>
                <w:color w:val="43D596" w:themeColor="accent2"/>
                <w:sz w:val="56"/>
                <w:szCs w:val="52"/>
                <w:lang w:val="pt-PT"/>
              </w:rPr>
              <w:t>Questionário de avaliação</w:t>
            </w:r>
            <w:bookmarkEnd w:id="9"/>
          </w:p>
        </w:tc>
      </w:tr>
      <w:tr w:rsidR="00B36B88" w:rsidRPr="009D08DB" w14:paraId="4FFE2022" w14:textId="77777777" w:rsidTr="0031023E">
        <w:trPr>
          <w:trHeight w:val="5876"/>
        </w:trPr>
        <w:tc>
          <w:tcPr>
            <w:tcW w:w="10177" w:type="dxa"/>
            <w:tcBorders>
              <w:top w:val="single" w:sz="4" w:space="0" w:color="062172" w:themeColor="accent1"/>
              <w:left w:val="single" w:sz="4" w:space="0" w:color="43D596" w:themeColor="accent2"/>
              <w:bottom w:val="single" w:sz="4" w:space="0" w:color="43D596" w:themeColor="accent2"/>
              <w:right w:val="single" w:sz="4" w:space="0" w:color="43D596" w:themeColor="accent2"/>
            </w:tcBorders>
            <w:shd w:val="clear" w:color="auto" w:fill="F2F2F2" w:themeFill="background1" w:themeFillShade="F2"/>
            <w:vAlign w:val="center"/>
          </w:tcPr>
          <w:p w14:paraId="65D80278" w14:textId="5C4BD659" w:rsidR="007B760E" w:rsidRPr="00203E1F" w:rsidRDefault="009C4D15" w:rsidP="00573348">
            <w:pPr>
              <w:pStyle w:val="Bullets"/>
              <w:numPr>
                <w:ilvl w:val="0"/>
                <w:numId w:val="0"/>
              </w:numPr>
              <w:spacing w:line="240" w:lineRule="auto"/>
              <w:ind w:left="-30"/>
              <w:rPr>
                <w:rFonts w:asciiTheme="minorHAnsi" w:hAnsiTheme="minorHAnsi" w:cstheme="minorHAnsi"/>
                <w:b/>
                <w:bCs/>
                <w:color w:val="43D596" w:themeColor="accent2"/>
                <w:sz w:val="28"/>
                <w:szCs w:val="28"/>
                <w:lang w:val="pt-PT"/>
              </w:rPr>
            </w:pPr>
            <w:r w:rsidRPr="00203E1F">
              <w:rPr>
                <w:rFonts w:asciiTheme="minorHAnsi" w:hAnsiTheme="minorHAnsi" w:cstheme="minorHAnsi"/>
                <w:b/>
                <w:bCs/>
                <w:color w:val="43D596" w:themeColor="accent2"/>
                <w:sz w:val="28"/>
                <w:szCs w:val="28"/>
                <w:lang w:val="pt-PT"/>
              </w:rPr>
              <w:t xml:space="preserve">Como </w:t>
            </w:r>
            <w:r w:rsidR="006970D8" w:rsidRPr="00203E1F">
              <w:rPr>
                <w:rFonts w:asciiTheme="minorHAnsi" w:hAnsiTheme="minorHAnsi" w:cstheme="minorHAnsi"/>
                <w:b/>
                <w:bCs/>
                <w:color w:val="43D596" w:themeColor="accent2"/>
                <w:sz w:val="28"/>
                <w:szCs w:val="28"/>
                <w:lang w:val="pt-PT"/>
              </w:rPr>
              <w:t xml:space="preserve">preencher </w:t>
            </w:r>
            <w:r w:rsidRPr="00203E1F">
              <w:rPr>
                <w:rFonts w:asciiTheme="minorHAnsi" w:hAnsiTheme="minorHAnsi" w:cstheme="minorHAnsi"/>
                <w:b/>
                <w:bCs/>
                <w:color w:val="43D596" w:themeColor="accent2"/>
                <w:sz w:val="28"/>
                <w:szCs w:val="28"/>
                <w:lang w:val="pt-PT"/>
              </w:rPr>
              <w:t>esta secção</w:t>
            </w:r>
          </w:p>
          <w:p w14:paraId="4D3E2DD1" w14:textId="2C623459" w:rsidR="00081C9A" w:rsidRPr="007800EB" w:rsidRDefault="00655797" w:rsidP="00081C9A">
            <w:pPr>
              <w:spacing w:line="240" w:lineRule="auto"/>
              <w:jc w:val="both"/>
              <w:rPr>
                <w:rFonts w:asciiTheme="minorHAnsi" w:hAnsiTheme="minorHAnsi" w:cstheme="minorHAnsi"/>
                <w:color w:val="062172" w:themeColor="accent1"/>
                <w:sz w:val="20"/>
                <w:szCs w:val="20"/>
                <w:lang w:val="pt-PT"/>
              </w:rPr>
            </w:pPr>
            <w:r w:rsidRPr="007800EB">
              <w:rPr>
                <w:rFonts w:asciiTheme="minorHAnsi" w:hAnsiTheme="minorHAnsi" w:cstheme="minorHAnsi"/>
                <w:color w:val="062172" w:themeColor="accent1"/>
                <w:sz w:val="20"/>
                <w:szCs w:val="20"/>
                <w:lang w:val="pt-PT"/>
              </w:rPr>
              <w:t>Selecione, simplesmente, uma das opções</w:t>
            </w:r>
            <w:r w:rsidR="009C4D15" w:rsidRPr="007800EB">
              <w:rPr>
                <w:rFonts w:asciiTheme="minorHAnsi" w:hAnsiTheme="minorHAnsi" w:cstheme="minorHAnsi"/>
                <w:b/>
                <w:bCs/>
                <w:color w:val="062172" w:themeColor="accent1"/>
                <w:sz w:val="20"/>
                <w:szCs w:val="20"/>
                <w:lang w:val="pt-PT"/>
              </w:rPr>
              <w:t xml:space="preserve"> “SIM” ou “NÃO” </w:t>
            </w:r>
            <w:r w:rsidR="00492057" w:rsidRPr="007800EB">
              <w:rPr>
                <w:rFonts w:asciiTheme="minorHAnsi" w:hAnsiTheme="minorHAnsi" w:cstheme="minorHAnsi"/>
                <w:b/>
                <w:bCs/>
                <w:color w:val="062172" w:themeColor="accent1"/>
                <w:sz w:val="20"/>
                <w:szCs w:val="20"/>
                <w:lang w:val="pt-PT"/>
              </w:rPr>
              <w:t>e apresente uma breve explicação</w:t>
            </w:r>
            <w:r w:rsidR="009C4D15" w:rsidRPr="007800EB">
              <w:rPr>
                <w:rFonts w:asciiTheme="minorHAnsi" w:hAnsiTheme="minorHAnsi" w:cstheme="minorHAnsi"/>
                <w:color w:val="062172" w:themeColor="accent1"/>
                <w:sz w:val="20"/>
                <w:szCs w:val="20"/>
                <w:lang w:val="pt-PT"/>
              </w:rPr>
              <w:t xml:space="preserve"> no espaço indicado. Se a questão não </w:t>
            </w:r>
            <w:r w:rsidR="004F7C8B" w:rsidRPr="007800EB">
              <w:rPr>
                <w:rFonts w:asciiTheme="minorHAnsi" w:hAnsiTheme="minorHAnsi" w:cstheme="minorHAnsi"/>
                <w:color w:val="062172" w:themeColor="accent1"/>
                <w:sz w:val="20"/>
                <w:szCs w:val="20"/>
                <w:lang w:val="pt-PT"/>
              </w:rPr>
              <w:t xml:space="preserve">for </w:t>
            </w:r>
            <w:r w:rsidR="009C4D15" w:rsidRPr="007800EB">
              <w:rPr>
                <w:rFonts w:asciiTheme="minorHAnsi" w:hAnsiTheme="minorHAnsi" w:cstheme="minorHAnsi"/>
                <w:color w:val="062172" w:themeColor="accent1"/>
                <w:sz w:val="20"/>
                <w:szCs w:val="20"/>
                <w:lang w:val="pt-PT"/>
              </w:rPr>
              <w:t xml:space="preserve">aplicável, escreva </w:t>
            </w:r>
            <w:r w:rsidR="009C4D15" w:rsidRPr="007800EB">
              <w:rPr>
                <w:rFonts w:asciiTheme="minorHAnsi" w:hAnsiTheme="minorHAnsi" w:cstheme="minorHAnsi"/>
                <w:b/>
                <w:bCs/>
                <w:color w:val="062172" w:themeColor="accent1"/>
                <w:sz w:val="20"/>
                <w:szCs w:val="20"/>
                <w:lang w:val="pt-PT"/>
              </w:rPr>
              <w:t>“N/A”</w:t>
            </w:r>
            <w:r w:rsidR="009C4D15" w:rsidRPr="007800EB">
              <w:rPr>
                <w:rFonts w:asciiTheme="minorHAnsi" w:hAnsiTheme="minorHAnsi" w:cstheme="minorHAnsi"/>
                <w:color w:val="062172" w:themeColor="accent1"/>
                <w:sz w:val="20"/>
                <w:szCs w:val="20"/>
                <w:lang w:val="pt-PT"/>
              </w:rPr>
              <w:t xml:space="preserve"> na caixa de resposta e </w:t>
            </w:r>
            <w:r w:rsidR="00492057" w:rsidRPr="007800EB">
              <w:rPr>
                <w:rFonts w:asciiTheme="minorHAnsi" w:hAnsiTheme="minorHAnsi" w:cstheme="minorHAnsi"/>
                <w:color w:val="062172" w:themeColor="accent1"/>
                <w:sz w:val="20"/>
                <w:szCs w:val="20"/>
                <w:lang w:val="pt-PT"/>
              </w:rPr>
              <w:t>apresente uma breve explicação</w:t>
            </w:r>
            <w:r w:rsidR="009C4D15" w:rsidRPr="007800EB">
              <w:rPr>
                <w:rFonts w:asciiTheme="minorHAnsi" w:hAnsiTheme="minorHAnsi" w:cstheme="minorHAnsi"/>
                <w:color w:val="062172" w:themeColor="accent1"/>
                <w:sz w:val="20"/>
                <w:szCs w:val="20"/>
                <w:lang w:val="pt-PT"/>
              </w:rPr>
              <w:t>.</w:t>
            </w:r>
          </w:p>
          <w:p w14:paraId="02EEDBD6" w14:textId="7FE05E31" w:rsidR="00081C9A" w:rsidRPr="007800EB" w:rsidRDefault="007939FB" w:rsidP="00081C9A">
            <w:pPr>
              <w:spacing w:line="240" w:lineRule="auto"/>
              <w:jc w:val="both"/>
              <w:rPr>
                <w:rFonts w:asciiTheme="minorHAnsi" w:hAnsiTheme="minorHAnsi" w:cstheme="minorHAnsi"/>
                <w:color w:val="062172" w:themeColor="accent1"/>
                <w:sz w:val="20"/>
                <w:szCs w:val="20"/>
                <w:lang w:val="pt-PT"/>
              </w:rPr>
            </w:pPr>
            <w:r w:rsidRPr="007800EB">
              <w:rPr>
                <w:rFonts w:asciiTheme="minorHAnsi" w:hAnsiTheme="minorHAnsi" w:cstheme="minorHAnsi"/>
                <w:color w:val="062172" w:themeColor="accent1"/>
                <w:sz w:val="20"/>
                <w:szCs w:val="20"/>
                <w:lang w:val="pt-PT"/>
              </w:rPr>
              <w:t xml:space="preserve">Responder </w:t>
            </w:r>
            <w:r w:rsidRPr="007800EB">
              <w:rPr>
                <w:rFonts w:asciiTheme="minorHAnsi" w:hAnsiTheme="minorHAnsi" w:cstheme="minorHAnsi"/>
                <w:b/>
                <w:bCs/>
                <w:color w:val="062172" w:themeColor="accent1"/>
                <w:sz w:val="20"/>
                <w:szCs w:val="20"/>
                <w:lang w:val="pt-PT"/>
              </w:rPr>
              <w:t>SIM</w:t>
            </w:r>
            <w:r w:rsidRPr="007800EB">
              <w:rPr>
                <w:rFonts w:asciiTheme="minorHAnsi" w:hAnsiTheme="minorHAnsi" w:cstheme="minorHAnsi"/>
                <w:color w:val="062172" w:themeColor="accent1"/>
                <w:sz w:val="20"/>
                <w:szCs w:val="20"/>
                <w:lang w:val="pt-PT"/>
              </w:rPr>
              <w:t xml:space="preserve"> significa que se </w:t>
            </w:r>
            <w:r w:rsidRPr="007800EB">
              <w:rPr>
                <w:rFonts w:asciiTheme="minorHAnsi" w:hAnsiTheme="minorHAnsi" w:cstheme="minorHAnsi"/>
                <w:b/>
                <w:bCs/>
                <w:color w:val="062172" w:themeColor="accent1"/>
                <w:sz w:val="20"/>
                <w:szCs w:val="20"/>
                <w:lang w:val="pt-PT"/>
              </w:rPr>
              <w:t>cumprem</w:t>
            </w:r>
            <w:r w:rsidRPr="007800EB">
              <w:rPr>
                <w:rFonts w:asciiTheme="minorHAnsi" w:hAnsiTheme="minorHAnsi" w:cstheme="minorHAnsi"/>
                <w:color w:val="062172" w:themeColor="accent1"/>
                <w:sz w:val="20"/>
                <w:szCs w:val="20"/>
                <w:lang w:val="pt-PT"/>
              </w:rPr>
              <w:t xml:space="preserve"> as </w:t>
            </w:r>
            <w:r w:rsidRPr="007800EB">
              <w:rPr>
                <w:rFonts w:asciiTheme="minorHAnsi" w:hAnsiTheme="minorHAnsi" w:cstheme="minorHAnsi"/>
                <w:b/>
                <w:bCs/>
                <w:color w:val="062172" w:themeColor="accent1"/>
                <w:sz w:val="20"/>
                <w:szCs w:val="20"/>
                <w:lang w:val="pt-PT"/>
              </w:rPr>
              <w:t xml:space="preserve">condições básicas que </w:t>
            </w:r>
            <w:r w:rsidR="00655797" w:rsidRPr="007800EB">
              <w:rPr>
                <w:rFonts w:asciiTheme="minorHAnsi" w:hAnsiTheme="minorHAnsi" w:cstheme="minorHAnsi"/>
                <w:b/>
                <w:bCs/>
                <w:color w:val="062172" w:themeColor="accent1"/>
                <w:sz w:val="20"/>
                <w:szCs w:val="20"/>
                <w:lang w:val="pt-PT"/>
              </w:rPr>
              <w:t>possibilitam</w:t>
            </w:r>
            <w:r w:rsidR="00655797" w:rsidRPr="007800EB">
              <w:rPr>
                <w:rFonts w:asciiTheme="minorHAnsi" w:hAnsiTheme="minorHAnsi" w:cstheme="minorHAnsi"/>
                <w:color w:val="062172" w:themeColor="accent1"/>
                <w:sz w:val="20"/>
                <w:szCs w:val="20"/>
                <w:lang w:val="pt-PT"/>
              </w:rPr>
              <w:t xml:space="preserve"> </w:t>
            </w:r>
            <w:r w:rsidRPr="007800EB">
              <w:rPr>
                <w:rFonts w:asciiTheme="minorHAnsi" w:hAnsiTheme="minorHAnsi" w:cstheme="minorHAnsi"/>
                <w:color w:val="062172" w:themeColor="accent1"/>
                <w:sz w:val="20"/>
                <w:szCs w:val="20"/>
                <w:lang w:val="pt-PT"/>
              </w:rPr>
              <w:t>a transformação do sistema em análise. No entanto,</w:t>
            </w:r>
            <w:r w:rsidR="00655797" w:rsidRPr="007800EB">
              <w:rPr>
                <w:rFonts w:asciiTheme="minorHAnsi" w:hAnsiTheme="minorHAnsi" w:cstheme="minorHAnsi"/>
                <w:color w:val="062172" w:themeColor="accent1"/>
                <w:sz w:val="20"/>
                <w:szCs w:val="20"/>
                <w:lang w:val="pt-PT"/>
              </w:rPr>
              <w:t xml:space="preserve"> é possível que</w:t>
            </w:r>
            <w:r w:rsidRPr="007800EB">
              <w:rPr>
                <w:rFonts w:asciiTheme="minorHAnsi" w:hAnsiTheme="minorHAnsi" w:cstheme="minorHAnsi"/>
                <w:color w:val="062172" w:themeColor="accent1"/>
                <w:sz w:val="20"/>
                <w:szCs w:val="20"/>
                <w:lang w:val="pt-PT"/>
              </w:rPr>
              <w:t xml:space="preserve"> a análise </w:t>
            </w:r>
            <w:r w:rsidR="00655797" w:rsidRPr="007800EB">
              <w:rPr>
                <w:rFonts w:asciiTheme="minorHAnsi" w:hAnsiTheme="minorHAnsi" w:cstheme="minorHAnsi"/>
                <w:color w:val="062172" w:themeColor="accent1"/>
                <w:sz w:val="20"/>
                <w:szCs w:val="20"/>
                <w:lang w:val="pt-PT"/>
              </w:rPr>
              <w:t xml:space="preserve">que será realizada </w:t>
            </w:r>
            <w:r w:rsidRPr="007800EB">
              <w:rPr>
                <w:rFonts w:asciiTheme="minorHAnsi" w:hAnsiTheme="minorHAnsi" w:cstheme="minorHAnsi"/>
                <w:color w:val="062172" w:themeColor="accent1"/>
                <w:sz w:val="20"/>
                <w:szCs w:val="20"/>
                <w:lang w:val="pt-PT"/>
              </w:rPr>
              <w:t xml:space="preserve">na segunda secção ainda </w:t>
            </w:r>
            <w:r w:rsidR="00E22E50" w:rsidRPr="007800EB">
              <w:rPr>
                <w:rFonts w:asciiTheme="minorHAnsi" w:hAnsiTheme="minorHAnsi" w:cstheme="minorHAnsi"/>
                <w:color w:val="062172" w:themeColor="accent1"/>
                <w:sz w:val="20"/>
                <w:szCs w:val="20"/>
                <w:lang w:val="pt-PT"/>
              </w:rPr>
              <w:t>possa revelar</w:t>
            </w:r>
            <w:r w:rsidR="00870621" w:rsidRPr="007800EB">
              <w:rPr>
                <w:rFonts w:asciiTheme="minorHAnsi" w:hAnsiTheme="minorHAnsi" w:cstheme="minorHAnsi"/>
                <w:color w:val="062172" w:themeColor="accent1"/>
                <w:sz w:val="20"/>
                <w:szCs w:val="20"/>
                <w:lang w:val="pt-PT"/>
              </w:rPr>
              <w:t xml:space="preserve"> </w:t>
            </w:r>
            <w:r w:rsidRPr="007800EB">
              <w:rPr>
                <w:rFonts w:asciiTheme="minorHAnsi" w:hAnsiTheme="minorHAnsi" w:cstheme="minorHAnsi"/>
                <w:color w:val="062172" w:themeColor="accent1"/>
                <w:sz w:val="20"/>
                <w:szCs w:val="20"/>
                <w:lang w:val="pt-PT"/>
              </w:rPr>
              <w:t xml:space="preserve">problemas subjacentes que </w:t>
            </w:r>
            <w:r w:rsidR="00655797" w:rsidRPr="007800EB">
              <w:rPr>
                <w:rFonts w:asciiTheme="minorHAnsi" w:hAnsiTheme="minorHAnsi" w:cstheme="minorHAnsi"/>
                <w:color w:val="062172" w:themeColor="accent1"/>
                <w:sz w:val="20"/>
                <w:szCs w:val="20"/>
                <w:lang w:val="pt-PT"/>
              </w:rPr>
              <w:t xml:space="preserve">poderão dificultar </w:t>
            </w:r>
            <w:r w:rsidRPr="007800EB">
              <w:rPr>
                <w:rFonts w:asciiTheme="minorHAnsi" w:hAnsiTheme="minorHAnsi" w:cstheme="minorHAnsi"/>
                <w:color w:val="062172" w:themeColor="accent1"/>
                <w:sz w:val="20"/>
                <w:szCs w:val="20"/>
                <w:lang w:val="pt-PT"/>
              </w:rPr>
              <w:t xml:space="preserve">um </w:t>
            </w:r>
            <w:r w:rsidR="00870621" w:rsidRPr="007800EB">
              <w:rPr>
                <w:rFonts w:asciiTheme="minorHAnsi" w:hAnsiTheme="minorHAnsi" w:cstheme="minorHAnsi"/>
                <w:color w:val="062172" w:themeColor="accent1"/>
                <w:sz w:val="20"/>
                <w:szCs w:val="20"/>
                <w:lang w:val="pt-PT"/>
              </w:rPr>
              <w:t xml:space="preserve">avanço </w:t>
            </w:r>
            <w:r w:rsidRPr="007800EB">
              <w:rPr>
                <w:rFonts w:asciiTheme="minorHAnsi" w:hAnsiTheme="minorHAnsi" w:cstheme="minorHAnsi"/>
                <w:color w:val="062172" w:themeColor="accent1"/>
                <w:sz w:val="20"/>
                <w:szCs w:val="20"/>
                <w:lang w:val="pt-PT"/>
              </w:rPr>
              <w:t>significativo e sustentável</w:t>
            </w:r>
            <w:r w:rsidR="00E22E50" w:rsidRPr="007800EB">
              <w:rPr>
                <w:rFonts w:asciiTheme="minorHAnsi" w:hAnsiTheme="minorHAnsi" w:cstheme="minorHAnsi"/>
                <w:color w:val="062172" w:themeColor="accent1"/>
                <w:sz w:val="20"/>
                <w:szCs w:val="20"/>
                <w:lang w:val="pt-PT"/>
              </w:rPr>
              <w:t xml:space="preserve">. Esta </w:t>
            </w:r>
            <w:r w:rsidR="00870621" w:rsidRPr="007800EB">
              <w:rPr>
                <w:rFonts w:asciiTheme="minorHAnsi" w:hAnsiTheme="minorHAnsi" w:cstheme="minorHAnsi"/>
                <w:color w:val="062172" w:themeColor="accent1"/>
                <w:sz w:val="20"/>
                <w:szCs w:val="20"/>
                <w:lang w:val="pt-PT"/>
              </w:rPr>
              <w:t xml:space="preserve">questão </w:t>
            </w:r>
            <w:r w:rsidRPr="007800EB">
              <w:rPr>
                <w:rFonts w:asciiTheme="minorHAnsi" w:hAnsiTheme="minorHAnsi" w:cstheme="minorHAnsi"/>
                <w:color w:val="062172" w:themeColor="accent1"/>
                <w:sz w:val="20"/>
                <w:szCs w:val="20"/>
                <w:lang w:val="pt-PT"/>
              </w:rPr>
              <w:t xml:space="preserve">deverá ser </w:t>
            </w:r>
            <w:r w:rsidR="00870621" w:rsidRPr="007800EB">
              <w:rPr>
                <w:rFonts w:asciiTheme="minorHAnsi" w:hAnsiTheme="minorHAnsi" w:cstheme="minorHAnsi"/>
                <w:color w:val="062172" w:themeColor="accent1"/>
                <w:sz w:val="20"/>
                <w:szCs w:val="20"/>
                <w:lang w:val="pt-PT"/>
              </w:rPr>
              <w:t xml:space="preserve">abordada </w:t>
            </w:r>
            <w:r w:rsidRPr="007800EB">
              <w:rPr>
                <w:rFonts w:asciiTheme="minorHAnsi" w:hAnsiTheme="minorHAnsi" w:cstheme="minorHAnsi"/>
                <w:color w:val="062172" w:themeColor="accent1"/>
                <w:sz w:val="20"/>
                <w:szCs w:val="20"/>
                <w:lang w:val="pt-PT"/>
              </w:rPr>
              <w:t xml:space="preserve">durante as discussões </w:t>
            </w:r>
            <w:r w:rsidR="0088070F" w:rsidRPr="007800EB">
              <w:rPr>
                <w:rFonts w:asciiTheme="minorHAnsi" w:hAnsiTheme="minorHAnsi" w:cstheme="minorHAnsi"/>
                <w:color w:val="062172" w:themeColor="accent1"/>
                <w:sz w:val="20"/>
                <w:szCs w:val="20"/>
                <w:lang w:val="pt-PT"/>
              </w:rPr>
              <w:t>sobre o</w:t>
            </w:r>
            <w:r w:rsidRPr="007800EB">
              <w:rPr>
                <w:rFonts w:asciiTheme="minorHAnsi" w:hAnsiTheme="minorHAnsi" w:cstheme="minorHAnsi"/>
                <w:color w:val="062172" w:themeColor="accent1"/>
                <w:sz w:val="20"/>
                <w:szCs w:val="20"/>
                <w:lang w:val="pt-PT"/>
              </w:rPr>
              <w:t xml:space="preserve"> pacto de parceria do país e</w:t>
            </w:r>
            <w:r w:rsidR="00870621" w:rsidRPr="007800EB">
              <w:rPr>
                <w:rFonts w:asciiTheme="minorHAnsi" w:hAnsiTheme="minorHAnsi" w:cstheme="minorHAnsi"/>
                <w:color w:val="062172" w:themeColor="accent1"/>
                <w:sz w:val="20"/>
                <w:szCs w:val="20"/>
                <w:lang w:val="pt-PT"/>
              </w:rPr>
              <w:t>,</w:t>
            </w:r>
            <w:r w:rsidRPr="007800EB">
              <w:rPr>
                <w:rFonts w:asciiTheme="minorHAnsi" w:hAnsiTheme="minorHAnsi" w:cstheme="minorHAnsi"/>
                <w:color w:val="062172" w:themeColor="accent1"/>
                <w:sz w:val="20"/>
                <w:szCs w:val="20"/>
                <w:lang w:val="pt-PT"/>
              </w:rPr>
              <w:t xml:space="preserve"> possivelmente</w:t>
            </w:r>
            <w:r w:rsidR="00870621" w:rsidRPr="007800EB">
              <w:rPr>
                <w:rFonts w:asciiTheme="minorHAnsi" w:hAnsiTheme="minorHAnsi" w:cstheme="minorHAnsi"/>
                <w:color w:val="062172" w:themeColor="accent1"/>
                <w:sz w:val="20"/>
                <w:szCs w:val="20"/>
                <w:lang w:val="pt-PT"/>
              </w:rPr>
              <w:t>,</w:t>
            </w:r>
            <w:r w:rsidRPr="007800EB">
              <w:rPr>
                <w:rFonts w:asciiTheme="minorHAnsi" w:hAnsiTheme="minorHAnsi" w:cstheme="minorHAnsi"/>
                <w:color w:val="062172" w:themeColor="accent1"/>
                <w:sz w:val="20"/>
                <w:szCs w:val="20"/>
                <w:lang w:val="pt-PT"/>
              </w:rPr>
              <w:t xml:space="preserve"> através </w:t>
            </w:r>
            <w:r w:rsidR="00870621" w:rsidRPr="007800EB">
              <w:rPr>
                <w:rFonts w:asciiTheme="minorHAnsi" w:hAnsiTheme="minorHAnsi" w:cstheme="minorHAnsi"/>
                <w:color w:val="062172" w:themeColor="accent1"/>
                <w:sz w:val="20"/>
                <w:szCs w:val="20"/>
                <w:lang w:val="pt-PT"/>
              </w:rPr>
              <w:t xml:space="preserve">do </w:t>
            </w:r>
            <w:r w:rsidRPr="007800EB">
              <w:rPr>
                <w:rFonts w:asciiTheme="minorHAnsi" w:hAnsiTheme="minorHAnsi" w:cstheme="minorHAnsi"/>
                <w:color w:val="062172" w:themeColor="accent1"/>
                <w:sz w:val="20"/>
                <w:szCs w:val="20"/>
                <w:lang w:val="pt-PT"/>
              </w:rPr>
              <w:t xml:space="preserve">financiamento </w:t>
            </w:r>
            <w:r w:rsidR="0088070F" w:rsidRPr="007800EB">
              <w:rPr>
                <w:rFonts w:asciiTheme="minorHAnsi" w:hAnsiTheme="minorHAnsi" w:cstheme="minorHAnsi"/>
                <w:color w:val="062172" w:themeColor="accent1"/>
                <w:sz w:val="20"/>
                <w:szCs w:val="20"/>
                <w:lang w:val="pt-PT"/>
              </w:rPr>
              <w:t xml:space="preserve">do </w:t>
            </w:r>
            <w:r w:rsidRPr="007800EB">
              <w:rPr>
                <w:rFonts w:asciiTheme="minorHAnsi" w:hAnsiTheme="minorHAnsi" w:cstheme="minorHAnsi"/>
                <w:color w:val="062172" w:themeColor="accent1"/>
                <w:sz w:val="20"/>
                <w:szCs w:val="20"/>
                <w:lang w:val="pt-PT"/>
              </w:rPr>
              <w:t>GPE.</w:t>
            </w:r>
          </w:p>
          <w:p w14:paraId="6A7CC376" w14:textId="6887A42E" w:rsidR="007B760E" w:rsidRPr="007800EB" w:rsidRDefault="0088070F" w:rsidP="00081C9A">
            <w:pPr>
              <w:spacing w:line="240" w:lineRule="auto"/>
              <w:jc w:val="both"/>
              <w:rPr>
                <w:rFonts w:asciiTheme="minorHAnsi" w:hAnsiTheme="minorHAnsi" w:cstheme="minorHAnsi"/>
                <w:color w:val="062172" w:themeColor="accent1"/>
                <w:sz w:val="20"/>
                <w:szCs w:val="20"/>
                <w:lang w:val="pt-PT"/>
              </w:rPr>
            </w:pPr>
            <w:r w:rsidRPr="007800EB">
              <w:rPr>
                <w:rFonts w:asciiTheme="minorHAnsi" w:hAnsiTheme="minorHAnsi" w:cstheme="minorHAnsi"/>
                <w:color w:val="062172" w:themeColor="accent1"/>
                <w:sz w:val="20"/>
                <w:szCs w:val="20"/>
                <w:lang w:val="pt-PT"/>
              </w:rPr>
              <w:t xml:space="preserve">Responder </w:t>
            </w:r>
            <w:r w:rsidRPr="007800EB">
              <w:rPr>
                <w:rFonts w:asciiTheme="minorHAnsi" w:hAnsiTheme="minorHAnsi" w:cstheme="minorHAnsi"/>
                <w:b/>
                <w:bCs/>
                <w:color w:val="062172" w:themeColor="accent1"/>
                <w:sz w:val="20"/>
                <w:szCs w:val="20"/>
                <w:lang w:val="pt-PT"/>
              </w:rPr>
              <w:t>NÃO</w:t>
            </w:r>
            <w:r w:rsidRPr="007800EB">
              <w:rPr>
                <w:rFonts w:asciiTheme="minorHAnsi" w:hAnsiTheme="minorHAnsi" w:cstheme="minorHAnsi"/>
                <w:color w:val="062172" w:themeColor="accent1"/>
                <w:sz w:val="20"/>
                <w:szCs w:val="20"/>
                <w:lang w:val="pt-PT"/>
              </w:rPr>
              <w:t xml:space="preserve"> significa </w:t>
            </w:r>
            <w:r w:rsidRPr="007800EB">
              <w:rPr>
                <w:rFonts w:asciiTheme="minorHAnsi" w:hAnsiTheme="minorHAnsi" w:cstheme="minorHAnsi"/>
                <w:b/>
                <w:bCs/>
                <w:color w:val="062172" w:themeColor="accent1"/>
                <w:sz w:val="20"/>
                <w:szCs w:val="20"/>
                <w:lang w:val="pt-PT"/>
              </w:rPr>
              <w:t>que não se cumprem as condições básicas que facilitam</w:t>
            </w:r>
            <w:r w:rsidRPr="007800EB">
              <w:rPr>
                <w:rFonts w:asciiTheme="minorHAnsi" w:hAnsiTheme="minorHAnsi" w:cstheme="minorHAnsi"/>
                <w:color w:val="062172" w:themeColor="accent1"/>
                <w:sz w:val="20"/>
                <w:szCs w:val="20"/>
                <w:lang w:val="pt-PT"/>
              </w:rPr>
              <w:t xml:space="preserve"> a transformação do sistema e que est</w:t>
            </w:r>
            <w:r w:rsidR="00E22E50" w:rsidRPr="007800EB">
              <w:rPr>
                <w:rFonts w:asciiTheme="minorHAnsi" w:hAnsiTheme="minorHAnsi" w:cstheme="minorHAnsi"/>
                <w:color w:val="062172" w:themeColor="accent1"/>
                <w:sz w:val="20"/>
                <w:szCs w:val="20"/>
                <w:lang w:val="pt-PT"/>
              </w:rPr>
              <w:t>a</w:t>
            </w:r>
            <w:r w:rsidRPr="007800EB">
              <w:rPr>
                <w:rFonts w:asciiTheme="minorHAnsi" w:hAnsiTheme="minorHAnsi" w:cstheme="minorHAnsi"/>
                <w:color w:val="062172" w:themeColor="accent1"/>
                <w:sz w:val="20"/>
                <w:szCs w:val="20"/>
                <w:lang w:val="pt-PT"/>
              </w:rPr>
              <w:t xml:space="preserve"> </w:t>
            </w:r>
            <w:r w:rsidR="00E22E50" w:rsidRPr="007800EB">
              <w:rPr>
                <w:rFonts w:asciiTheme="minorHAnsi" w:hAnsiTheme="minorHAnsi" w:cstheme="minorHAnsi"/>
                <w:color w:val="062172" w:themeColor="accent1"/>
                <w:sz w:val="20"/>
                <w:szCs w:val="20"/>
                <w:lang w:val="pt-PT"/>
              </w:rPr>
              <w:t>situação</w:t>
            </w:r>
            <w:r w:rsidR="00D53BCB" w:rsidRPr="007800EB">
              <w:rPr>
                <w:rFonts w:asciiTheme="minorHAnsi" w:hAnsiTheme="minorHAnsi" w:cstheme="minorHAnsi"/>
                <w:color w:val="062172" w:themeColor="accent1"/>
                <w:sz w:val="20"/>
                <w:szCs w:val="20"/>
                <w:lang w:val="pt-PT"/>
              </w:rPr>
              <w:t xml:space="preserve"> </w:t>
            </w:r>
            <w:r w:rsidRPr="007800EB">
              <w:rPr>
                <w:rFonts w:asciiTheme="minorHAnsi" w:hAnsiTheme="minorHAnsi" w:cstheme="minorHAnsi"/>
                <w:color w:val="062172" w:themeColor="accent1"/>
                <w:sz w:val="20"/>
                <w:szCs w:val="20"/>
                <w:lang w:val="pt-PT"/>
              </w:rPr>
              <w:t>terá que ser abordad</w:t>
            </w:r>
            <w:r w:rsidR="00E22E50" w:rsidRPr="007800EB">
              <w:rPr>
                <w:rFonts w:asciiTheme="minorHAnsi" w:hAnsiTheme="minorHAnsi" w:cstheme="minorHAnsi"/>
                <w:color w:val="062172" w:themeColor="accent1"/>
                <w:sz w:val="20"/>
                <w:szCs w:val="20"/>
                <w:lang w:val="pt-PT"/>
              </w:rPr>
              <w:t>a</w:t>
            </w:r>
            <w:r w:rsidRPr="007800EB">
              <w:rPr>
                <w:rFonts w:asciiTheme="minorHAnsi" w:hAnsiTheme="minorHAnsi" w:cstheme="minorHAnsi"/>
                <w:color w:val="062172" w:themeColor="accent1"/>
                <w:sz w:val="20"/>
                <w:szCs w:val="20"/>
                <w:lang w:val="pt-PT"/>
              </w:rPr>
              <w:t xml:space="preserve"> durante as discussões </w:t>
            </w:r>
            <w:r w:rsidR="00E22E50" w:rsidRPr="007800EB">
              <w:rPr>
                <w:rFonts w:asciiTheme="minorHAnsi" w:hAnsiTheme="minorHAnsi" w:cstheme="minorHAnsi"/>
                <w:color w:val="062172" w:themeColor="accent1"/>
                <w:sz w:val="20"/>
                <w:szCs w:val="20"/>
                <w:lang w:val="pt-PT"/>
              </w:rPr>
              <w:t>so</w:t>
            </w:r>
            <w:r w:rsidR="00D53BCB" w:rsidRPr="007800EB">
              <w:rPr>
                <w:rFonts w:asciiTheme="minorHAnsi" w:hAnsiTheme="minorHAnsi" w:cstheme="minorHAnsi"/>
                <w:color w:val="062172" w:themeColor="accent1"/>
                <w:sz w:val="20"/>
                <w:szCs w:val="20"/>
                <w:lang w:val="pt-PT"/>
              </w:rPr>
              <w:t>bre o</w:t>
            </w:r>
            <w:r w:rsidRPr="007800EB">
              <w:rPr>
                <w:rFonts w:asciiTheme="minorHAnsi" w:hAnsiTheme="minorHAnsi" w:cstheme="minorHAnsi"/>
                <w:color w:val="062172" w:themeColor="accent1"/>
                <w:sz w:val="20"/>
                <w:szCs w:val="20"/>
                <w:lang w:val="pt-PT"/>
              </w:rPr>
              <w:t xml:space="preserve"> pacto e</w:t>
            </w:r>
            <w:r w:rsidR="00D53BCB" w:rsidRPr="007800EB">
              <w:rPr>
                <w:rFonts w:asciiTheme="minorHAnsi" w:hAnsiTheme="minorHAnsi" w:cstheme="minorHAnsi"/>
                <w:color w:val="062172" w:themeColor="accent1"/>
                <w:sz w:val="20"/>
                <w:szCs w:val="20"/>
                <w:lang w:val="pt-PT"/>
              </w:rPr>
              <w:t>,</w:t>
            </w:r>
            <w:r w:rsidRPr="007800EB">
              <w:rPr>
                <w:rFonts w:asciiTheme="minorHAnsi" w:hAnsiTheme="minorHAnsi" w:cstheme="minorHAnsi"/>
                <w:color w:val="062172" w:themeColor="accent1"/>
                <w:sz w:val="20"/>
                <w:szCs w:val="20"/>
                <w:lang w:val="pt-PT"/>
              </w:rPr>
              <w:t xml:space="preserve"> possivelmente</w:t>
            </w:r>
            <w:r w:rsidR="00D53BCB" w:rsidRPr="007800EB">
              <w:rPr>
                <w:rFonts w:asciiTheme="minorHAnsi" w:hAnsiTheme="minorHAnsi" w:cstheme="minorHAnsi"/>
                <w:color w:val="062172" w:themeColor="accent1"/>
                <w:sz w:val="20"/>
                <w:szCs w:val="20"/>
                <w:lang w:val="pt-PT"/>
              </w:rPr>
              <w:t>,</w:t>
            </w:r>
            <w:r w:rsidRPr="007800EB">
              <w:rPr>
                <w:rFonts w:asciiTheme="minorHAnsi" w:hAnsiTheme="minorHAnsi" w:cstheme="minorHAnsi"/>
                <w:color w:val="062172" w:themeColor="accent1"/>
                <w:sz w:val="20"/>
                <w:szCs w:val="20"/>
                <w:lang w:val="pt-PT"/>
              </w:rPr>
              <w:t xml:space="preserve"> através </w:t>
            </w:r>
            <w:r w:rsidR="00870621" w:rsidRPr="007800EB">
              <w:rPr>
                <w:rFonts w:asciiTheme="minorHAnsi" w:hAnsiTheme="minorHAnsi" w:cstheme="minorHAnsi"/>
                <w:color w:val="062172" w:themeColor="accent1"/>
                <w:sz w:val="20"/>
                <w:szCs w:val="20"/>
                <w:lang w:val="pt-PT"/>
              </w:rPr>
              <w:t xml:space="preserve">do </w:t>
            </w:r>
            <w:r w:rsidRPr="007800EB">
              <w:rPr>
                <w:rFonts w:asciiTheme="minorHAnsi" w:hAnsiTheme="minorHAnsi" w:cstheme="minorHAnsi"/>
                <w:color w:val="062172" w:themeColor="accent1"/>
                <w:sz w:val="20"/>
                <w:szCs w:val="20"/>
                <w:lang w:val="pt-PT"/>
              </w:rPr>
              <w:t>financiamento do GPE, do governo ou de outro parceiro</w:t>
            </w:r>
            <w:r w:rsidR="00CF07AC" w:rsidRPr="007800EB">
              <w:rPr>
                <w:rFonts w:asciiTheme="minorHAnsi" w:hAnsiTheme="minorHAnsi" w:cstheme="minorHAnsi"/>
                <w:color w:val="062172" w:themeColor="accent1"/>
                <w:sz w:val="20"/>
                <w:szCs w:val="20"/>
                <w:lang w:val="pt-PT"/>
              </w:rPr>
              <w:t xml:space="preserve"> de desenvolvimento</w:t>
            </w:r>
            <w:r w:rsidRPr="007800EB">
              <w:rPr>
                <w:rFonts w:asciiTheme="minorHAnsi" w:hAnsiTheme="minorHAnsi" w:cstheme="minorHAnsi"/>
                <w:color w:val="062172" w:themeColor="accent1"/>
                <w:sz w:val="20"/>
                <w:szCs w:val="20"/>
                <w:lang w:val="pt-PT"/>
              </w:rPr>
              <w:t xml:space="preserve">. A análise </w:t>
            </w:r>
            <w:r w:rsidR="00870621" w:rsidRPr="007800EB">
              <w:rPr>
                <w:rFonts w:asciiTheme="minorHAnsi" w:hAnsiTheme="minorHAnsi" w:cstheme="minorHAnsi"/>
                <w:color w:val="062172" w:themeColor="accent1"/>
                <w:sz w:val="20"/>
                <w:szCs w:val="20"/>
                <w:lang w:val="pt-PT"/>
              </w:rPr>
              <w:t xml:space="preserve">realizada </w:t>
            </w:r>
            <w:r w:rsidRPr="007800EB">
              <w:rPr>
                <w:rFonts w:asciiTheme="minorHAnsi" w:hAnsiTheme="minorHAnsi" w:cstheme="minorHAnsi"/>
                <w:color w:val="062172" w:themeColor="accent1"/>
                <w:sz w:val="20"/>
                <w:szCs w:val="20"/>
                <w:lang w:val="pt-PT"/>
              </w:rPr>
              <w:t>na segunda parte deste exercício pode</w:t>
            </w:r>
            <w:r w:rsidR="00870621" w:rsidRPr="007800EB">
              <w:rPr>
                <w:rFonts w:asciiTheme="minorHAnsi" w:hAnsiTheme="minorHAnsi" w:cstheme="minorHAnsi"/>
                <w:color w:val="062172" w:themeColor="accent1"/>
                <w:sz w:val="20"/>
                <w:szCs w:val="20"/>
                <w:lang w:val="pt-PT"/>
              </w:rPr>
              <w:t>rá</w:t>
            </w:r>
            <w:r w:rsidRPr="007800EB">
              <w:rPr>
                <w:rFonts w:asciiTheme="minorHAnsi" w:hAnsiTheme="minorHAnsi" w:cstheme="minorHAnsi"/>
                <w:color w:val="062172" w:themeColor="accent1"/>
                <w:sz w:val="20"/>
                <w:szCs w:val="20"/>
                <w:lang w:val="pt-PT"/>
              </w:rPr>
              <w:t xml:space="preserve"> revelar que o desempenho numa</w:t>
            </w:r>
            <w:r w:rsidR="00870621" w:rsidRPr="007800EB">
              <w:rPr>
                <w:rFonts w:asciiTheme="minorHAnsi" w:hAnsiTheme="minorHAnsi" w:cstheme="minorHAnsi"/>
                <w:color w:val="062172" w:themeColor="accent1"/>
                <w:sz w:val="20"/>
                <w:szCs w:val="20"/>
                <w:lang w:val="pt-PT"/>
              </w:rPr>
              <w:t xml:space="preserve"> determinada</w:t>
            </w:r>
            <w:r w:rsidRPr="007800EB">
              <w:rPr>
                <w:rFonts w:asciiTheme="minorHAnsi" w:hAnsiTheme="minorHAnsi" w:cstheme="minorHAnsi"/>
                <w:color w:val="062172" w:themeColor="accent1"/>
                <w:sz w:val="20"/>
                <w:szCs w:val="20"/>
                <w:lang w:val="pt-PT"/>
              </w:rPr>
              <w:t xml:space="preserve"> área do fator </w:t>
            </w:r>
            <w:r w:rsidR="002A74B2" w:rsidRPr="007800EB">
              <w:rPr>
                <w:rFonts w:asciiTheme="minorHAnsi" w:hAnsiTheme="minorHAnsi" w:cstheme="minorHAnsi"/>
                <w:color w:val="062172" w:themeColor="accent1"/>
                <w:sz w:val="20"/>
                <w:szCs w:val="20"/>
                <w:lang w:val="pt-PT"/>
              </w:rPr>
              <w:t>facilitador é adequado</w:t>
            </w:r>
            <w:r w:rsidR="00D53BCB" w:rsidRPr="007800EB">
              <w:rPr>
                <w:rFonts w:asciiTheme="minorHAnsi" w:hAnsiTheme="minorHAnsi" w:cstheme="minorHAnsi"/>
                <w:color w:val="062172" w:themeColor="accent1"/>
                <w:sz w:val="20"/>
                <w:szCs w:val="20"/>
                <w:lang w:val="pt-PT"/>
              </w:rPr>
              <w:t>,</w:t>
            </w:r>
            <w:r w:rsidR="002A74B2" w:rsidRPr="007800EB">
              <w:rPr>
                <w:rFonts w:asciiTheme="minorHAnsi" w:hAnsiTheme="minorHAnsi" w:cstheme="minorHAnsi"/>
                <w:color w:val="062172" w:themeColor="accent1"/>
                <w:sz w:val="20"/>
                <w:szCs w:val="20"/>
                <w:lang w:val="pt-PT"/>
              </w:rPr>
              <w:t xml:space="preserve"> dadas as circunstâncias</w:t>
            </w:r>
            <w:r w:rsidR="00D53BCB" w:rsidRPr="007800EB">
              <w:rPr>
                <w:rFonts w:asciiTheme="minorHAnsi" w:hAnsiTheme="minorHAnsi" w:cstheme="minorHAnsi"/>
                <w:color w:val="062172" w:themeColor="accent1"/>
                <w:sz w:val="20"/>
                <w:szCs w:val="20"/>
                <w:lang w:val="pt-PT"/>
              </w:rPr>
              <w:t>,</w:t>
            </w:r>
            <w:r w:rsidR="002A74B2" w:rsidRPr="007800EB">
              <w:rPr>
                <w:rFonts w:asciiTheme="minorHAnsi" w:hAnsiTheme="minorHAnsi" w:cstheme="minorHAnsi"/>
                <w:color w:val="062172" w:themeColor="accent1"/>
                <w:sz w:val="20"/>
                <w:szCs w:val="20"/>
                <w:lang w:val="pt-PT"/>
              </w:rPr>
              <w:t xml:space="preserve"> ou que</w:t>
            </w:r>
            <w:r w:rsidR="003D5D75" w:rsidRPr="007800EB">
              <w:rPr>
                <w:rFonts w:asciiTheme="minorHAnsi" w:hAnsiTheme="minorHAnsi" w:cstheme="minorHAnsi"/>
                <w:color w:val="062172" w:themeColor="accent1"/>
                <w:sz w:val="20"/>
                <w:szCs w:val="20"/>
                <w:lang w:val="pt-PT"/>
              </w:rPr>
              <w:t>, em si mesmo,</w:t>
            </w:r>
            <w:r w:rsidR="002A74B2" w:rsidRPr="007800EB">
              <w:rPr>
                <w:rFonts w:asciiTheme="minorHAnsi" w:hAnsiTheme="minorHAnsi" w:cstheme="minorHAnsi"/>
                <w:color w:val="062172" w:themeColor="accent1"/>
                <w:sz w:val="20"/>
                <w:szCs w:val="20"/>
                <w:lang w:val="pt-PT"/>
              </w:rPr>
              <w:t xml:space="preserve"> não </w:t>
            </w:r>
            <w:r w:rsidR="00D53BCB" w:rsidRPr="007800EB">
              <w:rPr>
                <w:rFonts w:asciiTheme="minorHAnsi" w:hAnsiTheme="minorHAnsi" w:cstheme="minorHAnsi"/>
                <w:color w:val="062172" w:themeColor="accent1"/>
                <w:sz w:val="20"/>
                <w:szCs w:val="20"/>
                <w:lang w:val="pt-PT"/>
              </w:rPr>
              <w:t>constitui um impedimento</w:t>
            </w:r>
            <w:r w:rsidR="002A74B2" w:rsidRPr="007800EB">
              <w:rPr>
                <w:rFonts w:asciiTheme="minorHAnsi" w:hAnsiTheme="minorHAnsi" w:cstheme="minorHAnsi"/>
                <w:color w:val="062172" w:themeColor="accent1"/>
                <w:sz w:val="20"/>
                <w:szCs w:val="20"/>
                <w:lang w:val="pt-PT"/>
              </w:rPr>
              <w:t xml:space="preserve"> </w:t>
            </w:r>
            <w:r w:rsidR="00D53BCB" w:rsidRPr="007800EB">
              <w:rPr>
                <w:rFonts w:asciiTheme="minorHAnsi" w:hAnsiTheme="minorHAnsi" w:cstheme="minorHAnsi"/>
                <w:color w:val="062172" w:themeColor="accent1"/>
                <w:sz w:val="20"/>
                <w:szCs w:val="20"/>
                <w:lang w:val="pt-PT"/>
              </w:rPr>
              <w:t>a um</w:t>
            </w:r>
            <w:r w:rsidR="002A74B2" w:rsidRPr="007800EB">
              <w:rPr>
                <w:rFonts w:asciiTheme="minorHAnsi" w:hAnsiTheme="minorHAnsi" w:cstheme="minorHAnsi"/>
                <w:color w:val="062172" w:themeColor="accent1"/>
                <w:sz w:val="20"/>
                <w:szCs w:val="20"/>
                <w:lang w:val="pt-PT"/>
              </w:rPr>
              <w:t xml:space="preserve"> </w:t>
            </w:r>
            <w:r w:rsidR="003D5D75" w:rsidRPr="007800EB">
              <w:rPr>
                <w:rFonts w:asciiTheme="minorHAnsi" w:hAnsiTheme="minorHAnsi" w:cstheme="minorHAnsi"/>
                <w:color w:val="062172" w:themeColor="accent1"/>
                <w:sz w:val="20"/>
                <w:szCs w:val="20"/>
                <w:lang w:val="pt-PT"/>
              </w:rPr>
              <w:t xml:space="preserve">avanço </w:t>
            </w:r>
            <w:r w:rsidR="002A74B2" w:rsidRPr="007800EB">
              <w:rPr>
                <w:rFonts w:asciiTheme="minorHAnsi" w:hAnsiTheme="minorHAnsi" w:cstheme="minorHAnsi"/>
                <w:color w:val="062172" w:themeColor="accent1"/>
                <w:sz w:val="20"/>
                <w:szCs w:val="20"/>
                <w:lang w:val="pt-PT"/>
              </w:rPr>
              <w:t>significativo e sustentável.</w:t>
            </w:r>
          </w:p>
          <w:p w14:paraId="2DDE9B72" w14:textId="28EC6F8D" w:rsidR="00573348" w:rsidRPr="00203E1F" w:rsidRDefault="002A74B2" w:rsidP="00081C9A">
            <w:pPr>
              <w:spacing w:line="240" w:lineRule="auto"/>
              <w:jc w:val="both"/>
              <w:rPr>
                <w:rFonts w:ascii="Poppins" w:eastAsia="Poppins Medium" w:hAnsi="Poppins" w:cs="Poppins"/>
                <w:color w:val="062172" w:themeColor="accent1"/>
                <w:lang w:val="pt-PT"/>
              </w:rPr>
            </w:pPr>
            <w:r w:rsidRPr="007800EB">
              <w:rPr>
                <w:rFonts w:asciiTheme="minorHAnsi" w:eastAsia="Poppins Medium" w:hAnsiTheme="minorHAnsi" w:cstheme="minorHAnsi"/>
                <w:color w:val="062172" w:themeColor="accent1"/>
                <w:sz w:val="20"/>
                <w:szCs w:val="20"/>
                <w:lang w:val="pt-PT"/>
              </w:rPr>
              <w:t xml:space="preserve">Use a </w:t>
            </w:r>
            <w:r w:rsidRPr="007800EB">
              <w:rPr>
                <w:rFonts w:asciiTheme="minorHAnsi" w:eastAsia="Poppins Medium" w:hAnsiTheme="minorHAnsi" w:cstheme="minorHAnsi"/>
                <w:b/>
                <w:bCs/>
                <w:color w:val="062172" w:themeColor="accent1"/>
                <w:sz w:val="20"/>
                <w:szCs w:val="20"/>
                <w:lang w:val="pt-PT"/>
              </w:rPr>
              <w:t>lista de verificação</w:t>
            </w:r>
            <w:r w:rsidRPr="007800EB">
              <w:rPr>
                <w:rFonts w:asciiTheme="minorHAnsi" w:eastAsia="Poppins Medium" w:hAnsiTheme="minorHAnsi" w:cstheme="minorHAnsi"/>
                <w:color w:val="062172" w:themeColor="accent1"/>
                <w:sz w:val="20"/>
                <w:szCs w:val="20"/>
                <w:lang w:val="pt-PT"/>
              </w:rPr>
              <w:t xml:space="preserve"> </w:t>
            </w:r>
            <w:r w:rsidR="00492057" w:rsidRPr="007800EB">
              <w:rPr>
                <w:rFonts w:asciiTheme="minorHAnsi" w:eastAsia="Poppins Medium" w:hAnsiTheme="minorHAnsi" w:cstheme="minorHAnsi"/>
                <w:color w:val="062172" w:themeColor="accent1"/>
                <w:sz w:val="20"/>
                <w:szCs w:val="20"/>
                <w:lang w:val="pt-PT"/>
              </w:rPr>
              <w:t xml:space="preserve">fornecida </w:t>
            </w:r>
            <w:r w:rsidRPr="007800EB">
              <w:rPr>
                <w:rFonts w:asciiTheme="minorHAnsi" w:eastAsia="Poppins Medium" w:hAnsiTheme="minorHAnsi" w:cstheme="minorHAnsi"/>
                <w:color w:val="062172" w:themeColor="accent1"/>
                <w:sz w:val="20"/>
                <w:szCs w:val="20"/>
                <w:lang w:val="pt-PT"/>
              </w:rPr>
              <w:t xml:space="preserve">para confirmar todos os documentos de </w:t>
            </w:r>
            <w:r w:rsidR="005858F5" w:rsidRPr="007800EB">
              <w:rPr>
                <w:rFonts w:asciiTheme="minorHAnsi" w:eastAsia="Poppins Medium" w:hAnsiTheme="minorHAnsi" w:cstheme="minorHAnsi"/>
                <w:color w:val="062172" w:themeColor="accent1"/>
                <w:sz w:val="20"/>
                <w:szCs w:val="20"/>
                <w:lang w:val="pt-PT"/>
              </w:rPr>
              <w:t xml:space="preserve">suporte </w:t>
            </w:r>
            <w:r w:rsidRPr="007800EB">
              <w:rPr>
                <w:rFonts w:asciiTheme="minorHAnsi" w:eastAsia="Poppins Medium" w:hAnsiTheme="minorHAnsi" w:cstheme="minorHAnsi"/>
                <w:color w:val="062172" w:themeColor="accent1"/>
                <w:sz w:val="20"/>
                <w:szCs w:val="20"/>
                <w:lang w:val="pt-PT"/>
              </w:rPr>
              <w:t xml:space="preserve">para a submissão. </w:t>
            </w:r>
            <w:r w:rsidR="00492057" w:rsidRPr="007800EB">
              <w:rPr>
                <w:rFonts w:asciiTheme="minorHAnsi" w:eastAsia="Poppins Medium" w:hAnsiTheme="minorHAnsi" w:cstheme="minorHAnsi"/>
                <w:color w:val="062172" w:themeColor="accent1"/>
                <w:sz w:val="20"/>
                <w:szCs w:val="20"/>
                <w:lang w:val="pt-PT"/>
              </w:rPr>
              <w:t xml:space="preserve">Caso algum deles </w:t>
            </w:r>
            <w:r w:rsidR="00D53BCB" w:rsidRPr="007800EB">
              <w:rPr>
                <w:rFonts w:asciiTheme="minorHAnsi" w:eastAsia="Poppins Medium" w:hAnsiTheme="minorHAnsi" w:cstheme="minorHAnsi"/>
                <w:color w:val="062172" w:themeColor="accent1"/>
                <w:sz w:val="20"/>
                <w:szCs w:val="20"/>
                <w:lang w:val="pt-PT"/>
              </w:rPr>
              <w:t>esteja em falta</w:t>
            </w:r>
            <w:r w:rsidRPr="007800EB">
              <w:rPr>
                <w:rFonts w:asciiTheme="minorHAnsi" w:eastAsia="Poppins Medium" w:hAnsiTheme="minorHAnsi" w:cstheme="minorHAnsi"/>
                <w:color w:val="062172" w:themeColor="accent1"/>
                <w:sz w:val="20"/>
                <w:szCs w:val="20"/>
                <w:lang w:val="pt-PT"/>
              </w:rPr>
              <w:t>, por favor</w:t>
            </w:r>
            <w:r w:rsidR="00D53BCB" w:rsidRPr="007800EB">
              <w:rPr>
                <w:rFonts w:asciiTheme="minorHAnsi" w:eastAsia="Poppins Medium" w:hAnsiTheme="minorHAnsi" w:cstheme="minorHAnsi"/>
                <w:color w:val="062172" w:themeColor="accent1"/>
                <w:sz w:val="20"/>
                <w:szCs w:val="20"/>
                <w:lang w:val="pt-PT"/>
              </w:rPr>
              <w:t>,</w:t>
            </w:r>
            <w:r w:rsidRPr="007800EB">
              <w:rPr>
                <w:rFonts w:asciiTheme="minorHAnsi" w:eastAsia="Poppins Medium" w:hAnsiTheme="minorHAnsi" w:cstheme="minorHAnsi"/>
                <w:color w:val="062172" w:themeColor="accent1"/>
                <w:sz w:val="20"/>
                <w:szCs w:val="20"/>
                <w:lang w:val="pt-PT"/>
              </w:rPr>
              <w:t xml:space="preserve"> apresente documentos comprovativos alternativos ou uma breve explicação.</w:t>
            </w:r>
          </w:p>
        </w:tc>
      </w:tr>
      <w:tr w:rsidR="001D44AB" w:rsidRPr="009D08DB" w14:paraId="1224F4E1" w14:textId="77777777" w:rsidTr="00D57807">
        <w:trPr>
          <w:trHeight w:val="5662"/>
        </w:trPr>
        <w:tc>
          <w:tcPr>
            <w:tcW w:w="10177" w:type="dxa"/>
            <w:tcBorders>
              <w:top w:val="single" w:sz="4" w:space="0" w:color="43D596" w:themeColor="accent2"/>
              <w:left w:val="single" w:sz="4" w:space="0" w:color="43D596" w:themeColor="accent2"/>
              <w:bottom w:val="single" w:sz="4" w:space="0" w:color="43D596" w:themeColor="accent2"/>
              <w:right w:val="single" w:sz="4" w:space="0" w:color="43D596" w:themeColor="accent2"/>
            </w:tcBorders>
            <w:shd w:val="clear" w:color="auto" w:fill="F2F2F2" w:themeFill="background1" w:themeFillShade="F2"/>
          </w:tcPr>
          <w:p w14:paraId="2C285C75" w14:textId="7B3D720B" w:rsidR="001D44AB" w:rsidRPr="00203E1F" w:rsidRDefault="002A74B2" w:rsidP="0031023E">
            <w:pPr>
              <w:pStyle w:val="Bullets"/>
              <w:numPr>
                <w:ilvl w:val="0"/>
                <w:numId w:val="0"/>
              </w:numPr>
              <w:spacing w:line="240" w:lineRule="auto"/>
              <w:ind w:left="-30"/>
              <w:rPr>
                <w:rFonts w:asciiTheme="minorHAnsi" w:hAnsiTheme="minorHAnsi" w:cstheme="minorHAnsi"/>
                <w:b/>
                <w:bCs/>
                <w:color w:val="43D596" w:themeColor="accent2"/>
                <w:sz w:val="28"/>
                <w:szCs w:val="28"/>
                <w:lang w:val="pt-PT"/>
              </w:rPr>
            </w:pPr>
            <w:r w:rsidRPr="00203E1F">
              <w:rPr>
                <w:rFonts w:asciiTheme="minorHAnsi" w:hAnsiTheme="minorHAnsi" w:cstheme="minorHAnsi"/>
                <w:b/>
                <w:bCs/>
                <w:color w:val="43D596" w:themeColor="accent2"/>
                <w:sz w:val="28"/>
                <w:szCs w:val="28"/>
                <w:lang w:val="pt-PT"/>
              </w:rPr>
              <w:t>Dicas úteis</w:t>
            </w:r>
          </w:p>
          <w:p w14:paraId="3A142C4F" w14:textId="77777777" w:rsidR="00E86FC6" w:rsidRPr="00203E1F" w:rsidRDefault="00E86FC6" w:rsidP="00CF334C">
            <w:pPr>
              <w:pStyle w:val="Bullets"/>
              <w:numPr>
                <w:ilvl w:val="0"/>
                <w:numId w:val="0"/>
              </w:numPr>
              <w:spacing w:line="240" w:lineRule="auto"/>
              <w:ind w:left="-30"/>
              <w:rPr>
                <w:rFonts w:asciiTheme="minorHAnsi" w:hAnsiTheme="minorHAnsi" w:cstheme="minorHAnsi"/>
                <w:color w:val="062172" w:themeColor="accent1"/>
                <w:lang w:val="pt-PT"/>
              </w:rPr>
            </w:pPr>
          </w:p>
          <w:p w14:paraId="1590FDAC" w14:textId="6FCB1A2B" w:rsidR="00CF334C" w:rsidRPr="007800EB" w:rsidRDefault="002A74B2" w:rsidP="00CF334C">
            <w:pPr>
              <w:pStyle w:val="Bullets"/>
              <w:numPr>
                <w:ilvl w:val="0"/>
                <w:numId w:val="16"/>
              </w:numPr>
              <w:tabs>
                <w:tab w:val="clear" w:pos="720"/>
                <w:tab w:val="num" w:pos="547"/>
              </w:tabs>
              <w:ind w:left="547" w:hanging="426"/>
              <w:jc w:val="both"/>
              <w:rPr>
                <w:rFonts w:asciiTheme="minorHAnsi" w:hAnsiTheme="minorHAnsi" w:cstheme="minorHAnsi"/>
                <w:color w:val="062172" w:themeColor="accent1"/>
                <w:sz w:val="20"/>
                <w:szCs w:val="20"/>
                <w:lang w:val="pt-PT"/>
              </w:rPr>
            </w:pPr>
            <w:r w:rsidRPr="007800EB">
              <w:rPr>
                <w:rFonts w:asciiTheme="minorHAnsi" w:hAnsiTheme="minorHAnsi" w:cstheme="minorHAnsi"/>
                <w:b/>
                <w:bCs/>
                <w:color w:val="062172" w:themeColor="accent1"/>
                <w:sz w:val="20"/>
                <w:szCs w:val="20"/>
                <w:lang w:val="pt-PT"/>
              </w:rPr>
              <w:t>Identifi</w:t>
            </w:r>
            <w:r w:rsidR="00160567" w:rsidRPr="007800EB">
              <w:rPr>
                <w:rFonts w:asciiTheme="minorHAnsi" w:hAnsiTheme="minorHAnsi" w:cstheme="minorHAnsi"/>
                <w:b/>
                <w:bCs/>
                <w:color w:val="062172" w:themeColor="accent1"/>
                <w:sz w:val="20"/>
                <w:szCs w:val="20"/>
                <w:lang w:val="pt-PT"/>
              </w:rPr>
              <w:t>que</w:t>
            </w:r>
            <w:r w:rsidRPr="007800EB">
              <w:rPr>
                <w:rFonts w:asciiTheme="minorHAnsi" w:hAnsiTheme="minorHAnsi" w:cstheme="minorHAnsi"/>
                <w:color w:val="062172" w:themeColor="accent1"/>
                <w:sz w:val="20"/>
                <w:szCs w:val="20"/>
                <w:lang w:val="pt-PT"/>
              </w:rPr>
              <w:t xml:space="preserve"> uma pessoa que possa aceder a</w:t>
            </w:r>
            <w:r w:rsidR="005858F5" w:rsidRPr="007800EB">
              <w:rPr>
                <w:rFonts w:asciiTheme="minorHAnsi" w:hAnsiTheme="minorHAnsi" w:cstheme="minorHAnsi"/>
                <w:color w:val="062172" w:themeColor="accent1"/>
                <w:sz w:val="20"/>
                <w:szCs w:val="20"/>
                <w:lang w:val="pt-PT"/>
              </w:rPr>
              <w:t xml:space="preserve">os </w:t>
            </w:r>
            <w:r w:rsidRPr="007800EB">
              <w:rPr>
                <w:rFonts w:asciiTheme="minorHAnsi" w:hAnsiTheme="minorHAnsi" w:cstheme="minorHAnsi"/>
                <w:color w:val="062172" w:themeColor="accent1"/>
                <w:sz w:val="20"/>
                <w:szCs w:val="20"/>
                <w:lang w:val="pt-PT"/>
              </w:rPr>
              <w:t>documentos oficiais e come</w:t>
            </w:r>
            <w:r w:rsidR="00160567" w:rsidRPr="007800EB">
              <w:rPr>
                <w:rFonts w:asciiTheme="minorHAnsi" w:hAnsiTheme="minorHAnsi" w:cstheme="minorHAnsi"/>
                <w:color w:val="062172" w:themeColor="accent1"/>
                <w:sz w:val="20"/>
                <w:szCs w:val="20"/>
                <w:lang w:val="pt-PT"/>
              </w:rPr>
              <w:t>ce</w:t>
            </w:r>
            <w:r w:rsidRPr="007800EB">
              <w:rPr>
                <w:rFonts w:asciiTheme="minorHAnsi" w:hAnsiTheme="minorHAnsi" w:cstheme="minorHAnsi"/>
                <w:color w:val="062172" w:themeColor="accent1"/>
                <w:sz w:val="20"/>
                <w:szCs w:val="20"/>
                <w:lang w:val="pt-PT"/>
              </w:rPr>
              <w:t xml:space="preserve"> a reunir documentação de </w:t>
            </w:r>
            <w:r w:rsidR="00D53BCB" w:rsidRPr="007800EB">
              <w:rPr>
                <w:rFonts w:asciiTheme="minorHAnsi" w:hAnsiTheme="minorHAnsi" w:cstheme="minorHAnsi"/>
                <w:color w:val="062172" w:themeColor="accent1"/>
                <w:sz w:val="20"/>
                <w:szCs w:val="20"/>
                <w:lang w:val="pt-PT"/>
              </w:rPr>
              <w:t>apoio</w:t>
            </w:r>
            <w:r w:rsidRPr="007800EB">
              <w:rPr>
                <w:rFonts w:asciiTheme="minorHAnsi" w:hAnsiTheme="minorHAnsi" w:cstheme="minorHAnsi"/>
                <w:color w:val="062172" w:themeColor="accent1"/>
                <w:sz w:val="20"/>
                <w:szCs w:val="20"/>
                <w:lang w:val="pt-PT"/>
              </w:rPr>
              <w:t>, mesmo antes de estabelecer um grupo de trabalho</w:t>
            </w:r>
          </w:p>
          <w:p w14:paraId="76606B0D" w14:textId="6FFFC62D" w:rsidR="00CF334C" w:rsidRPr="007800EB" w:rsidRDefault="00160567" w:rsidP="00CF334C">
            <w:pPr>
              <w:pStyle w:val="Bullets"/>
              <w:numPr>
                <w:ilvl w:val="0"/>
                <w:numId w:val="16"/>
              </w:numPr>
              <w:tabs>
                <w:tab w:val="clear" w:pos="720"/>
                <w:tab w:val="num" w:pos="547"/>
              </w:tabs>
              <w:ind w:left="547" w:hanging="426"/>
              <w:jc w:val="both"/>
              <w:rPr>
                <w:rFonts w:asciiTheme="minorHAnsi" w:hAnsiTheme="minorHAnsi" w:cstheme="minorHAnsi"/>
                <w:color w:val="062172" w:themeColor="accent1"/>
                <w:sz w:val="20"/>
                <w:szCs w:val="20"/>
                <w:lang w:val="pt-PT"/>
              </w:rPr>
            </w:pPr>
            <w:r w:rsidRPr="007800EB">
              <w:rPr>
                <w:rFonts w:asciiTheme="minorHAnsi" w:hAnsiTheme="minorHAnsi" w:cstheme="minorHAnsi"/>
                <w:b/>
                <w:bCs/>
                <w:color w:val="062172" w:themeColor="accent1"/>
                <w:sz w:val="20"/>
                <w:szCs w:val="20"/>
                <w:lang w:val="pt-PT"/>
              </w:rPr>
              <w:t xml:space="preserve">Comece a trabalhar </w:t>
            </w:r>
            <w:r w:rsidR="00492057" w:rsidRPr="007800EB">
              <w:rPr>
                <w:rFonts w:asciiTheme="minorHAnsi" w:hAnsiTheme="minorHAnsi" w:cstheme="minorHAnsi"/>
                <w:b/>
                <w:bCs/>
                <w:color w:val="062172" w:themeColor="accent1"/>
                <w:sz w:val="20"/>
                <w:szCs w:val="20"/>
                <w:lang w:val="pt-PT"/>
              </w:rPr>
              <w:t>a</w:t>
            </w:r>
            <w:r w:rsidR="00D46B8E" w:rsidRPr="007800EB">
              <w:rPr>
                <w:rFonts w:asciiTheme="minorHAnsi" w:hAnsiTheme="minorHAnsi" w:cstheme="minorHAnsi"/>
                <w:b/>
                <w:bCs/>
                <w:color w:val="062172" w:themeColor="accent1"/>
                <w:sz w:val="20"/>
                <w:szCs w:val="20"/>
                <w:lang w:val="pt-PT"/>
              </w:rPr>
              <w:t>tempadamente</w:t>
            </w:r>
            <w:r w:rsidR="00492057" w:rsidRPr="007800EB">
              <w:rPr>
                <w:rFonts w:asciiTheme="minorHAnsi" w:hAnsiTheme="minorHAnsi" w:cstheme="minorHAnsi"/>
                <w:b/>
                <w:bCs/>
                <w:color w:val="062172" w:themeColor="accent1"/>
                <w:sz w:val="20"/>
                <w:szCs w:val="20"/>
                <w:lang w:val="pt-PT"/>
              </w:rPr>
              <w:t xml:space="preserve"> </w:t>
            </w:r>
            <w:r w:rsidRPr="007800EB">
              <w:rPr>
                <w:rFonts w:asciiTheme="minorHAnsi" w:hAnsiTheme="minorHAnsi" w:cstheme="minorHAnsi"/>
                <w:b/>
                <w:bCs/>
                <w:color w:val="062172" w:themeColor="accent1"/>
                <w:sz w:val="20"/>
                <w:szCs w:val="20"/>
                <w:lang w:val="pt-PT"/>
              </w:rPr>
              <w:t xml:space="preserve">na </w:t>
            </w:r>
            <w:r w:rsidR="00000000" w:rsidRPr="007800EB">
              <w:rPr>
                <w:sz w:val="20"/>
                <w:szCs w:val="20"/>
              </w:rPr>
              <w:fldChar w:fldCharType="begin"/>
            </w:r>
            <w:r w:rsidR="00000000" w:rsidRPr="007800EB">
              <w:rPr>
                <w:sz w:val="20"/>
                <w:szCs w:val="20"/>
                <w:lang w:val="pt-PT"/>
              </w:rPr>
              <w:instrText>HYPERLINK "https://www.globalpartnership.org/content/domestic-financing-matrix" \t "_blank"</w:instrText>
            </w:r>
            <w:r w:rsidR="00000000" w:rsidRPr="007800EB">
              <w:rPr>
                <w:sz w:val="20"/>
                <w:szCs w:val="20"/>
              </w:rPr>
            </w:r>
            <w:r w:rsidR="00000000" w:rsidRPr="007800EB">
              <w:rPr>
                <w:sz w:val="20"/>
                <w:szCs w:val="20"/>
              </w:rPr>
              <w:fldChar w:fldCharType="separate"/>
            </w:r>
            <w:r w:rsidRPr="007800EB">
              <w:rPr>
                <w:rStyle w:val="Hyperlink"/>
                <w:rFonts w:asciiTheme="minorHAnsi" w:hAnsiTheme="minorHAnsi" w:cstheme="minorHAnsi"/>
                <w:b/>
                <w:bCs/>
                <w:sz w:val="20"/>
                <w:szCs w:val="20"/>
                <w:u w:val="none"/>
                <w:lang w:val="pt-PT"/>
              </w:rPr>
              <w:t>Matriz de Financiamento Nacional</w:t>
            </w:r>
            <w:r w:rsidR="00000000" w:rsidRPr="007800EB">
              <w:rPr>
                <w:rStyle w:val="Hyperlink"/>
                <w:rFonts w:asciiTheme="minorHAnsi" w:hAnsiTheme="minorHAnsi" w:cstheme="minorHAnsi"/>
                <w:b/>
                <w:bCs/>
                <w:sz w:val="20"/>
                <w:szCs w:val="20"/>
                <w:u w:val="none"/>
                <w:lang w:val="pt-PT"/>
              </w:rPr>
              <w:fldChar w:fldCharType="end"/>
            </w:r>
            <w:r w:rsidRPr="007800EB">
              <w:rPr>
                <w:rFonts w:asciiTheme="minorHAnsi" w:hAnsiTheme="minorHAnsi" w:cstheme="minorHAnsi"/>
                <w:color w:val="062172" w:themeColor="accent1"/>
                <w:sz w:val="20"/>
                <w:szCs w:val="20"/>
                <w:lang w:val="pt-PT"/>
              </w:rPr>
              <w:t xml:space="preserve"> e </w:t>
            </w:r>
            <w:r w:rsidR="00D53BCB" w:rsidRPr="007800EB">
              <w:rPr>
                <w:rFonts w:asciiTheme="minorHAnsi" w:hAnsiTheme="minorHAnsi" w:cstheme="minorHAnsi"/>
                <w:color w:val="062172" w:themeColor="accent1"/>
                <w:sz w:val="20"/>
                <w:szCs w:val="20"/>
                <w:lang w:val="pt-PT"/>
              </w:rPr>
              <w:t>discuta esse assunto</w:t>
            </w:r>
            <w:r w:rsidR="00D46B8E" w:rsidRPr="007800EB">
              <w:rPr>
                <w:rFonts w:asciiTheme="minorHAnsi" w:hAnsiTheme="minorHAnsi" w:cstheme="minorHAnsi"/>
                <w:color w:val="062172" w:themeColor="accent1"/>
                <w:sz w:val="20"/>
                <w:szCs w:val="20"/>
                <w:lang w:val="pt-PT"/>
              </w:rPr>
              <w:t xml:space="preserve"> </w:t>
            </w:r>
            <w:r w:rsidRPr="007800EB">
              <w:rPr>
                <w:rFonts w:asciiTheme="minorHAnsi" w:hAnsiTheme="minorHAnsi" w:cstheme="minorHAnsi"/>
                <w:color w:val="062172" w:themeColor="accent1"/>
                <w:sz w:val="20"/>
                <w:szCs w:val="20"/>
                <w:lang w:val="pt-PT"/>
              </w:rPr>
              <w:t xml:space="preserve">com a equipa </w:t>
            </w:r>
            <w:r w:rsidR="005858F5" w:rsidRPr="007800EB">
              <w:rPr>
                <w:rFonts w:asciiTheme="minorHAnsi" w:hAnsiTheme="minorHAnsi" w:cstheme="minorHAnsi"/>
                <w:color w:val="062172" w:themeColor="accent1"/>
                <w:sz w:val="20"/>
                <w:szCs w:val="20"/>
                <w:lang w:val="pt-PT"/>
              </w:rPr>
              <w:t xml:space="preserve">do </w:t>
            </w:r>
            <w:r w:rsidRPr="007800EB">
              <w:rPr>
                <w:rFonts w:asciiTheme="minorHAnsi" w:hAnsiTheme="minorHAnsi" w:cstheme="minorHAnsi"/>
                <w:color w:val="062172" w:themeColor="accent1"/>
                <w:sz w:val="20"/>
                <w:szCs w:val="20"/>
                <w:lang w:val="pt-PT"/>
              </w:rPr>
              <w:t xml:space="preserve">GPE </w:t>
            </w:r>
            <w:r w:rsidR="005858F5" w:rsidRPr="007800EB">
              <w:rPr>
                <w:rFonts w:asciiTheme="minorHAnsi" w:hAnsiTheme="minorHAnsi" w:cstheme="minorHAnsi"/>
                <w:color w:val="062172" w:themeColor="accent1"/>
                <w:sz w:val="20"/>
                <w:szCs w:val="20"/>
                <w:lang w:val="pt-PT"/>
              </w:rPr>
              <w:t xml:space="preserve">para o </w:t>
            </w:r>
            <w:r w:rsidRPr="007800EB">
              <w:rPr>
                <w:rFonts w:asciiTheme="minorHAnsi" w:hAnsiTheme="minorHAnsi" w:cstheme="minorHAnsi"/>
                <w:color w:val="062172" w:themeColor="accent1"/>
                <w:sz w:val="20"/>
                <w:szCs w:val="20"/>
                <w:lang w:val="pt-PT"/>
              </w:rPr>
              <w:t>seu país</w:t>
            </w:r>
            <w:r w:rsidR="00D53BCB" w:rsidRPr="007800EB">
              <w:rPr>
                <w:rFonts w:asciiTheme="minorHAnsi" w:hAnsiTheme="minorHAnsi" w:cstheme="minorHAnsi"/>
                <w:color w:val="062172" w:themeColor="accent1"/>
                <w:sz w:val="20"/>
                <w:szCs w:val="20"/>
                <w:lang w:val="pt-PT"/>
              </w:rPr>
              <w:t>,</w:t>
            </w:r>
            <w:r w:rsidRPr="007800EB">
              <w:rPr>
                <w:rFonts w:asciiTheme="minorHAnsi" w:hAnsiTheme="minorHAnsi" w:cstheme="minorHAnsi"/>
                <w:color w:val="062172" w:themeColor="accent1"/>
                <w:sz w:val="20"/>
                <w:szCs w:val="20"/>
                <w:lang w:val="pt-PT"/>
              </w:rPr>
              <w:t xml:space="preserve"> caso </w:t>
            </w:r>
            <w:r w:rsidR="00D46B8E" w:rsidRPr="007800EB">
              <w:rPr>
                <w:rFonts w:asciiTheme="minorHAnsi" w:hAnsiTheme="minorHAnsi" w:cstheme="minorHAnsi"/>
                <w:color w:val="062172" w:themeColor="accent1"/>
                <w:sz w:val="20"/>
                <w:szCs w:val="20"/>
                <w:lang w:val="pt-PT"/>
              </w:rPr>
              <w:t>tenha</w:t>
            </w:r>
            <w:r w:rsidRPr="007800EB">
              <w:rPr>
                <w:rFonts w:asciiTheme="minorHAnsi" w:hAnsiTheme="minorHAnsi" w:cstheme="minorHAnsi"/>
                <w:color w:val="062172" w:themeColor="accent1"/>
                <w:sz w:val="20"/>
                <w:szCs w:val="20"/>
                <w:lang w:val="pt-PT"/>
              </w:rPr>
              <w:t xml:space="preserve"> alguma dúvida</w:t>
            </w:r>
          </w:p>
          <w:p w14:paraId="6BF7BB12" w14:textId="5CFE605A" w:rsidR="00CF334C" w:rsidRPr="007800EB" w:rsidRDefault="00721D03" w:rsidP="00CF334C">
            <w:pPr>
              <w:pStyle w:val="Bullets"/>
              <w:numPr>
                <w:ilvl w:val="0"/>
                <w:numId w:val="16"/>
              </w:numPr>
              <w:tabs>
                <w:tab w:val="clear" w:pos="720"/>
                <w:tab w:val="num" w:pos="547"/>
              </w:tabs>
              <w:ind w:left="547" w:hanging="426"/>
              <w:jc w:val="both"/>
              <w:rPr>
                <w:rFonts w:asciiTheme="minorHAnsi" w:hAnsiTheme="minorHAnsi" w:cstheme="minorHAnsi"/>
                <w:color w:val="062172" w:themeColor="accent1"/>
                <w:sz w:val="20"/>
                <w:szCs w:val="20"/>
                <w:lang w:val="pt-PT"/>
              </w:rPr>
            </w:pPr>
            <w:r w:rsidRPr="007800EB">
              <w:rPr>
                <w:rFonts w:asciiTheme="minorHAnsi" w:hAnsiTheme="minorHAnsi" w:cstheme="minorHAnsi"/>
                <w:b/>
                <w:bCs/>
                <w:color w:val="062172" w:themeColor="accent1"/>
                <w:sz w:val="20"/>
                <w:szCs w:val="20"/>
                <w:lang w:val="pt-PT"/>
              </w:rPr>
              <w:t>Considere utilizar uma subvenção para o reforço das capacidades de sistema</w:t>
            </w:r>
            <w:r w:rsidRPr="007800EB">
              <w:rPr>
                <w:rFonts w:asciiTheme="minorHAnsi" w:hAnsiTheme="minorHAnsi" w:cstheme="minorHAnsi"/>
                <w:color w:val="062172" w:themeColor="accent1"/>
                <w:sz w:val="20"/>
                <w:szCs w:val="20"/>
                <w:lang w:val="pt-PT"/>
              </w:rPr>
              <w:t xml:space="preserve"> para apoiar este processo. Caso seja necessário, o GPE pode</w:t>
            </w:r>
            <w:r w:rsidR="00D46B8E" w:rsidRPr="007800EB">
              <w:rPr>
                <w:rFonts w:asciiTheme="minorHAnsi" w:hAnsiTheme="minorHAnsi" w:cstheme="minorHAnsi"/>
                <w:color w:val="062172" w:themeColor="accent1"/>
                <w:sz w:val="20"/>
                <w:szCs w:val="20"/>
                <w:lang w:val="pt-PT"/>
              </w:rPr>
              <w:t>rá</w:t>
            </w:r>
            <w:r w:rsidRPr="007800EB">
              <w:rPr>
                <w:rFonts w:asciiTheme="minorHAnsi" w:hAnsiTheme="minorHAnsi" w:cstheme="minorHAnsi"/>
                <w:color w:val="062172" w:themeColor="accent1"/>
                <w:sz w:val="20"/>
                <w:szCs w:val="20"/>
                <w:lang w:val="pt-PT"/>
              </w:rPr>
              <w:t xml:space="preserve"> tratar rapidamente </w:t>
            </w:r>
            <w:r w:rsidR="00F52D4F" w:rsidRPr="007800EB">
              <w:rPr>
                <w:rFonts w:asciiTheme="minorHAnsi" w:hAnsiTheme="minorHAnsi" w:cstheme="minorHAnsi"/>
                <w:color w:val="062172" w:themeColor="accent1"/>
                <w:sz w:val="20"/>
                <w:szCs w:val="20"/>
                <w:lang w:val="pt-PT"/>
              </w:rPr>
              <w:t xml:space="preserve">a </w:t>
            </w:r>
            <w:r w:rsidRPr="007800EB">
              <w:rPr>
                <w:rFonts w:asciiTheme="minorHAnsi" w:hAnsiTheme="minorHAnsi" w:cstheme="minorHAnsi"/>
                <w:color w:val="062172" w:themeColor="accent1"/>
                <w:sz w:val="20"/>
                <w:szCs w:val="20"/>
                <w:lang w:val="pt-PT"/>
              </w:rPr>
              <w:t xml:space="preserve">candidatura </w:t>
            </w:r>
            <w:r w:rsidR="00F52D4F" w:rsidRPr="007800EB">
              <w:rPr>
                <w:rFonts w:asciiTheme="minorHAnsi" w:hAnsiTheme="minorHAnsi" w:cstheme="minorHAnsi"/>
                <w:color w:val="062172" w:themeColor="accent1"/>
                <w:sz w:val="20"/>
                <w:szCs w:val="20"/>
                <w:lang w:val="pt-PT"/>
              </w:rPr>
              <w:t xml:space="preserve">para </w:t>
            </w:r>
            <w:r w:rsidRPr="007800EB">
              <w:rPr>
                <w:rFonts w:asciiTheme="minorHAnsi" w:hAnsiTheme="minorHAnsi" w:cstheme="minorHAnsi"/>
                <w:color w:val="062172" w:themeColor="accent1"/>
                <w:sz w:val="20"/>
                <w:szCs w:val="20"/>
                <w:lang w:val="pt-PT"/>
              </w:rPr>
              <w:t>esta subvenção e informar os consultores</w:t>
            </w:r>
          </w:p>
          <w:p w14:paraId="19D08A5E" w14:textId="36595578" w:rsidR="00CF334C" w:rsidRPr="007800EB" w:rsidRDefault="00721D03" w:rsidP="00CF334C">
            <w:pPr>
              <w:pStyle w:val="Bullets"/>
              <w:numPr>
                <w:ilvl w:val="0"/>
                <w:numId w:val="16"/>
              </w:numPr>
              <w:tabs>
                <w:tab w:val="clear" w:pos="720"/>
                <w:tab w:val="num" w:pos="547"/>
              </w:tabs>
              <w:ind w:left="547" w:hanging="426"/>
              <w:jc w:val="both"/>
              <w:rPr>
                <w:rFonts w:asciiTheme="minorHAnsi" w:hAnsiTheme="minorHAnsi" w:cstheme="minorHAnsi"/>
                <w:color w:val="062172" w:themeColor="accent1"/>
                <w:sz w:val="20"/>
                <w:szCs w:val="20"/>
                <w:lang w:val="pt-PT"/>
              </w:rPr>
            </w:pPr>
            <w:r w:rsidRPr="007800EB">
              <w:rPr>
                <w:rFonts w:asciiTheme="minorHAnsi" w:hAnsiTheme="minorHAnsi" w:cstheme="minorHAnsi"/>
                <w:color w:val="062172" w:themeColor="accent1"/>
                <w:sz w:val="20"/>
                <w:szCs w:val="20"/>
                <w:lang w:val="pt-PT"/>
              </w:rPr>
              <w:t xml:space="preserve">O </w:t>
            </w:r>
            <w:r w:rsidRPr="007800EB">
              <w:rPr>
                <w:rFonts w:asciiTheme="minorHAnsi" w:hAnsiTheme="minorHAnsi" w:cstheme="minorHAnsi"/>
                <w:b/>
                <w:bCs/>
                <w:color w:val="062172" w:themeColor="accent1"/>
                <w:sz w:val="20"/>
                <w:szCs w:val="20"/>
                <w:lang w:val="pt-PT"/>
              </w:rPr>
              <w:t>GPE</w:t>
            </w:r>
            <w:r w:rsidRPr="007800EB">
              <w:rPr>
                <w:rFonts w:asciiTheme="minorHAnsi" w:hAnsiTheme="minorHAnsi" w:cstheme="minorHAnsi"/>
                <w:color w:val="062172" w:themeColor="accent1"/>
                <w:sz w:val="20"/>
                <w:szCs w:val="20"/>
                <w:lang w:val="pt-PT"/>
              </w:rPr>
              <w:t xml:space="preserve"> poderá </w:t>
            </w:r>
            <w:r w:rsidR="00D46B8E" w:rsidRPr="007800EB">
              <w:rPr>
                <w:rFonts w:asciiTheme="minorHAnsi" w:hAnsiTheme="minorHAnsi" w:cstheme="minorHAnsi"/>
                <w:color w:val="062172" w:themeColor="accent1"/>
                <w:sz w:val="20"/>
                <w:szCs w:val="20"/>
                <w:lang w:val="pt-PT"/>
              </w:rPr>
              <w:t>dar</w:t>
            </w:r>
            <w:r w:rsidR="00D53BCB" w:rsidRPr="007800EB">
              <w:rPr>
                <w:rFonts w:asciiTheme="minorHAnsi" w:hAnsiTheme="minorHAnsi" w:cstheme="minorHAnsi"/>
                <w:color w:val="062172" w:themeColor="accent1"/>
                <w:sz w:val="20"/>
                <w:szCs w:val="20"/>
                <w:lang w:val="pt-PT"/>
              </w:rPr>
              <w:t xml:space="preserve"> o seu</w:t>
            </w:r>
            <w:r w:rsidR="00D46B8E" w:rsidRPr="007800EB">
              <w:rPr>
                <w:rFonts w:asciiTheme="minorHAnsi" w:hAnsiTheme="minorHAnsi" w:cstheme="minorHAnsi"/>
                <w:color w:val="062172" w:themeColor="accent1"/>
                <w:sz w:val="20"/>
                <w:szCs w:val="20"/>
                <w:lang w:val="pt-PT"/>
              </w:rPr>
              <w:t xml:space="preserve"> feedback</w:t>
            </w:r>
            <w:r w:rsidR="00D53BCB" w:rsidRPr="007800EB">
              <w:rPr>
                <w:rFonts w:asciiTheme="minorHAnsi" w:hAnsiTheme="minorHAnsi" w:cstheme="minorHAnsi"/>
                <w:color w:val="062172" w:themeColor="accent1"/>
                <w:sz w:val="20"/>
                <w:szCs w:val="20"/>
                <w:lang w:val="pt-PT"/>
              </w:rPr>
              <w:t xml:space="preserve"> a</w:t>
            </w:r>
            <w:r w:rsidRPr="007800EB">
              <w:rPr>
                <w:rFonts w:asciiTheme="minorHAnsi" w:hAnsiTheme="minorHAnsi" w:cstheme="minorHAnsi"/>
                <w:color w:val="062172" w:themeColor="accent1"/>
                <w:sz w:val="20"/>
                <w:szCs w:val="20"/>
                <w:lang w:val="pt-PT"/>
              </w:rPr>
              <w:t xml:space="preserve"> </w:t>
            </w:r>
            <w:r w:rsidR="00D46B8E" w:rsidRPr="007800EB">
              <w:rPr>
                <w:rFonts w:asciiTheme="minorHAnsi" w:hAnsiTheme="minorHAnsi" w:cstheme="minorHAnsi"/>
                <w:b/>
                <w:bCs/>
                <w:color w:val="062172" w:themeColor="accent1"/>
                <w:sz w:val="20"/>
                <w:szCs w:val="20"/>
                <w:lang w:val="pt-PT"/>
              </w:rPr>
              <w:t>uma versão preliminar</w:t>
            </w:r>
            <w:r w:rsidRPr="007800EB">
              <w:rPr>
                <w:rFonts w:asciiTheme="minorHAnsi" w:hAnsiTheme="minorHAnsi" w:cstheme="minorHAnsi"/>
                <w:b/>
                <w:bCs/>
                <w:color w:val="062172" w:themeColor="accent1"/>
                <w:sz w:val="20"/>
                <w:szCs w:val="20"/>
                <w:lang w:val="pt-PT"/>
              </w:rPr>
              <w:t xml:space="preserve"> </w:t>
            </w:r>
            <w:r w:rsidRPr="007800EB">
              <w:rPr>
                <w:rFonts w:asciiTheme="minorHAnsi" w:hAnsiTheme="minorHAnsi" w:cstheme="minorHAnsi"/>
                <w:color w:val="062172" w:themeColor="accent1"/>
                <w:sz w:val="20"/>
                <w:szCs w:val="20"/>
                <w:lang w:val="pt-PT"/>
              </w:rPr>
              <w:t xml:space="preserve">(reconhecendo que isto não </w:t>
            </w:r>
            <w:r w:rsidR="00D46B8E" w:rsidRPr="007800EB">
              <w:rPr>
                <w:rFonts w:asciiTheme="minorHAnsi" w:hAnsiTheme="minorHAnsi" w:cstheme="minorHAnsi"/>
                <w:color w:val="062172" w:themeColor="accent1"/>
                <w:sz w:val="20"/>
                <w:szCs w:val="20"/>
                <w:lang w:val="pt-PT"/>
              </w:rPr>
              <w:t xml:space="preserve">substituirá o </w:t>
            </w:r>
            <w:r w:rsidRPr="007800EB">
              <w:rPr>
                <w:rFonts w:asciiTheme="minorHAnsi" w:hAnsiTheme="minorHAnsi" w:cstheme="minorHAnsi"/>
                <w:color w:val="062172" w:themeColor="accent1"/>
                <w:sz w:val="20"/>
                <w:szCs w:val="20"/>
                <w:lang w:val="pt-PT"/>
              </w:rPr>
              <w:t>diálogo e verificação por parte do governo)</w:t>
            </w:r>
          </w:p>
          <w:p w14:paraId="6D6D8C3C" w14:textId="4DE00040" w:rsidR="0031023E" w:rsidRPr="007800EB" w:rsidRDefault="00721D03" w:rsidP="00CF334C">
            <w:pPr>
              <w:pStyle w:val="Bullets"/>
              <w:numPr>
                <w:ilvl w:val="0"/>
                <w:numId w:val="16"/>
              </w:numPr>
              <w:tabs>
                <w:tab w:val="clear" w:pos="720"/>
                <w:tab w:val="num" w:pos="547"/>
              </w:tabs>
              <w:ind w:left="547" w:hanging="426"/>
              <w:jc w:val="both"/>
              <w:rPr>
                <w:rFonts w:asciiTheme="minorHAnsi" w:hAnsiTheme="minorHAnsi" w:cstheme="minorHAnsi"/>
                <w:color w:val="062172" w:themeColor="accent1"/>
                <w:sz w:val="20"/>
                <w:szCs w:val="20"/>
                <w:lang w:val="pt-PT"/>
              </w:rPr>
            </w:pPr>
            <w:r w:rsidRPr="007800EB">
              <w:rPr>
                <w:rFonts w:asciiTheme="minorHAnsi" w:hAnsiTheme="minorHAnsi" w:cstheme="minorHAnsi"/>
                <w:b/>
                <w:bCs/>
                <w:color w:val="062172" w:themeColor="accent1"/>
                <w:sz w:val="20"/>
                <w:szCs w:val="20"/>
                <w:lang w:val="pt-PT"/>
              </w:rPr>
              <w:t>Identifique documentação alternativa,</w:t>
            </w:r>
            <w:r w:rsidRPr="007800EB">
              <w:rPr>
                <w:rFonts w:asciiTheme="minorHAnsi" w:hAnsiTheme="minorHAnsi" w:cstheme="minorHAnsi"/>
                <w:color w:val="062172" w:themeColor="accent1"/>
                <w:sz w:val="20"/>
                <w:szCs w:val="20"/>
                <w:lang w:val="pt-PT"/>
              </w:rPr>
              <w:t xml:space="preserve"> caso o material sugerido não esteja disponível</w:t>
            </w:r>
          </w:p>
          <w:p w14:paraId="1F00A30A" w14:textId="4FE176FB" w:rsidR="00CF334C" w:rsidRPr="007800EB" w:rsidRDefault="00721D03" w:rsidP="00CF334C">
            <w:pPr>
              <w:pStyle w:val="Bullets"/>
              <w:numPr>
                <w:ilvl w:val="0"/>
                <w:numId w:val="16"/>
              </w:numPr>
              <w:tabs>
                <w:tab w:val="clear" w:pos="720"/>
                <w:tab w:val="num" w:pos="547"/>
              </w:tabs>
              <w:ind w:left="547" w:hanging="426"/>
              <w:jc w:val="both"/>
              <w:rPr>
                <w:rFonts w:asciiTheme="minorHAnsi" w:hAnsiTheme="minorHAnsi" w:cstheme="minorHAnsi"/>
                <w:color w:val="062172" w:themeColor="accent1"/>
                <w:sz w:val="20"/>
                <w:szCs w:val="20"/>
                <w:lang w:val="pt-PT"/>
              </w:rPr>
            </w:pPr>
            <w:r w:rsidRPr="007800EB">
              <w:rPr>
                <w:rFonts w:asciiTheme="minorHAnsi" w:hAnsiTheme="minorHAnsi" w:cstheme="minorHAnsi"/>
                <w:color w:val="062172" w:themeColor="accent1"/>
                <w:sz w:val="20"/>
                <w:szCs w:val="20"/>
                <w:lang w:val="pt-PT"/>
              </w:rPr>
              <w:t xml:space="preserve">Considere </w:t>
            </w:r>
            <w:r w:rsidR="00D53BCB" w:rsidRPr="007800EB">
              <w:rPr>
                <w:rFonts w:asciiTheme="minorHAnsi" w:hAnsiTheme="minorHAnsi" w:cstheme="minorHAnsi"/>
                <w:color w:val="062172" w:themeColor="accent1"/>
                <w:sz w:val="20"/>
                <w:szCs w:val="20"/>
                <w:lang w:val="pt-PT"/>
              </w:rPr>
              <w:t>organizar</w:t>
            </w:r>
            <w:r w:rsidR="00D46B8E" w:rsidRPr="007800EB">
              <w:rPr>
                <w:rFonts w:asciiTheme="minorHAnsi" w:hAnsiTheme="minorHAnsi" w:cstheme="minorHAnsi"/>
                <w:color w:val="062172" w:themeColor="accent1"/>
                <w:sz w:val="20"/>
                <w:szCs w:val="20"/>
                <w:lang w:val="pt-PT"/>
              </w:rPr>
              <w:t xml:space="preserve"> um</w:t>
            </w:r>
            <w:r w:rsidRPr="007800EB">
              <w:rPr>
                <w:rFonts w:asciiTheme="minorHAnsi" w:hAnsiTheme="minorHAnsi" w:cstheme="minorHAnsi"/>
                <w:color w:val="062172" w:themeColor="accent1"/>
                <w:sz w:val="20"/>
                <w:szCs w:val="20"/>
                <w:lang w:val="pt-PT"/>
              </w:rPr>
              <w:t xml:space="preserve"> </w:t>
            </w:r>
            <w:r w:rsidRPr="007800EB">
              <w:rPr>
                <w:rFonts w:asciiTheme="minorHAnsi" w:hAnsiTheme="minorHAnsi" w:cstheme="minorHAnsi"/>
                <w:b/>
                <w:bCs/>
                <w:color w:val="062172" w:themeColor="accent1"/>
                <w:sz w:val="20"/>
                <w:szCs w:val="20"/>
                <w:lang w:val="pt-PT"/>
              </w:rPr>
              <w:t>workshop</w:t>
            </w:r>
            <w:r w:rsidRPr="007800EB">
              <w:rPr>
                <w:rFonts w:asciiTheme="minorHAnsi" w:hAnsiTheme="minorHAnsi" w:cstheme="minorHAnsi"/>
                <w:color w:val="062172" w:themeColor="accent1"/>
                <w:sz w:val="20"/>
                <w:szCs w:val="20"/>
                <w:lang w:val="pt-PT"/>
              </w:rPr>
              <w:t xml:space="preserve"> para </w:t>
            </w:r>
            <w:r w:rsidR="00F52D4F" w:rsidRPr="007800EB">
              <w:rPr>
                <w:rFonts w:asciiTheme="minorHAnsi" w:hAnsiTheme="minorHAnsi" w:cstheme="minorHAnsi"/>
                <w:color w:val="062172" w:themeColor="accent1"/>
                <w:sz w:val="20"/>
                <w:szCs w:val="20"/>
                <w:lang w:val="pt-PT"/>
              </w:rPr>
              <w:t xml:space="preserve">realizar </w:t>
            </w:r>
            <w:r w:rsidRPr="007800EB">
              <w:rPr>
                <w:rFonts w:asciiTheme="minorHAnsi" w:hAnsiTheme="minorHAnsi" w:cstheme="minorHAnsi"/>
                <w:color w:val="062172" w:themeColor="accent1"/>
                <w:sz w:val="20"/>
                <w:szCs w:val="20"/>
                <w:lang w:val="pt-PT"/>
              </w:rPr>
              <w:t xml:space="preserve">a análise, </w:t>
            </w:r>
            <w:r w:rsidR="00D46B8E" w:rsidRPr="007800EB">
              <w:rPr>
                <w:rFonts w:asciiTheme="minorHAnsi" w:hAnsiTheme="minorHAnsi" w:cstheme="minorHAnsi"/>
                <w:color w:val="062172" w:themeColor="accent1"/>
                <w:sz w:val="20"/>
                <w:szCs w:val="20"/>
                <w:lang w:val="pt-PT"/>
              </w:rPr>
              <w:t>uma vez que poderá ser</w:t>
            </w:r>
            <w:r w:rsidRPr="007800EB">
              <w:rPr>
                <w:rFonts w:asciiTheme="minorHAnsi" w:hAnsiTheme="minorHAnsi" w:cstheme="minorHAnsi"/>
                <w:color w:val="062172" w:themeColor="accent1"/>
                <w:sz w:val="20"/>
                <w:szCs w:val="20"/>
                <w:lang w:val="pt-PT"/>
              </w:rPr>
              <w:t xml:space="preserve"> uma oportunidade para </w:t>
            </w:r>
            <w:r w:rsidR="00D46B8E" w:rsidRPr="007800EB">
              <w:rPr>
                <w:rFonts w:asciiTheme="minorHAnsi" w:hAnsiTheme="minorHAnsi" w:cstheme="minorHAnsi"/>
                <w:color w:val="062172" w:themeColor="accent1"/>
                <w:sz w:val="20"/>
                <w:szCs w:val="20"/>
                <w:lang w:val="pt-PT"/>
              </w:rPr>
              <w:t>detetar</w:t>
            </w:r>
            <w:r w:rsidR="00880CBD" w:rsidRPr="007800EB">
              <w:rPr>
                <w:rFonts w:asciiTheme="minorHAnsi" w:hAnsiTheme="minorHAnsi" w:cstheme="minorHAnsi"/>
                <w:color w:val="062172" w:themeColor="accent1"/>
                <w:sz w:val="20"/>
                <w:szCs w:val="20"/>
                <w:lang w:val="pt-PT"/>
              </w:rPr>
              <w:t xml:space="preserve"> as dificuldades de entrega e</w:t>
            </w:r>
            <w:r w:rsidR="00D46B8E" w:rsidRPr="007800EB">
              <w:rPr>
                <w:rFonts w:asciiTheme="minorHAnsi" w:hAnsiTheme="minorHAnsi" w:cstheme="minorHAnsi"/>
                <w:color w:val="062172" w:themeColor="accent1"/>
                <w:sz w:val="20"/>
                <w:szCs w:val="20"/>
                <w:lang w:val="pt-PT"/>
              </w:rPr>
              <w:t>, simultaneamente,</w:t>
            </w:r>
            <w:r w:rsidR="00D53BCB" w:rsidRPr="007800EB">
              <w:rPr>
                <w:rFonts w:asciiTheme="minorHAnsi" w:hAnsiTheme="minorHAnsi" w:cstheme="minorHAnsi"/>
                <w:color w:val="062172" w:themeColor="accent1"/>
                <w:sz w:val="20"/>
                <w:szCs w:val="20"/>
                <w:lang w:val="pt-PT"/>
              </w:rPr>
              <w:t xml:space="preserve"> </w:t>
            </w:r>
            <w:r w:rsidR="00E34AB4" w:rsidRPr="007800EB">
              <w:rPr>
                <w:rFonts w:asciiTheme="minorHAnsi" w:hAnsiTheme="minorHAnsi" w:cstheme="minorHAnsi"/>
                <w:color w:val="062172" w:themeColor="accent1"/>
                <w:sz w:val="20"/>
                <w:szCs w:val="20"/>
                <w:lang w:val="pt-PT"/>
              </w:rPr>
              <w:t xml:space="preserve">poderá </w:t>
            </w:r>
            <w:r w:rsidR="00880CBD" w:rsidRPr="007800EB">
              <w:rPr>
                <w:rFonts w:asciiTheme="minorHAnsi" w:hAnsiTheme="minorHAnsi" w:cstheme="minorHAnsi"/>
                <w:color w:val="062172" w:themeColor="accent1"/>
                <w:sz w:val="20"/>
                <w:szCs w:val="20"/>
                <w:lang w:val="pt-PT"/>
              </w:rPr>
              <w:t>poupar tempo</w:t>
            </w:r>
          </w:p>
          <w:p w14:paraId="3EBA74F0" w14:textId="6C70D26B" w:rsidR="00CF334C" w:rsidRPr="00203E1F" w:rsidRDefault="00880CBD" w:rsidP="00E86FC6">
            <w:pPr>
              <w:pStyle w:val="Bullets"/>
              <w:numPr>
                <w:ilvl w:val="0"/>
                <w:numId w:val="16"/>
              </w:numPr>
              <w:tabs>
                <w:tab w:val="clear" w:pos="720"/>
                <w:tab w:val="num" w:pos="547"/>
              </w:tabs>
              <w:ind w:left="547" w:hanging="426"/>
              <w:jc w:val="both"/>
              <w:rPr>
                <w:rFonts w:asciiTheme="minorHAnsi" w:hAnsiTheme="minorHAnsi" w:cstheme="minorHAnsi"/>
                <w:color w:val="062172" w:themeColor="accent1"/>
                <w:lang w:val="pt-PT"/>
              </w:rPr>
            </w:pPr>
            <w:r w:rsidRPr="007800EB">
              <w:rPr>
                <w:rFonts w:asciiTheme="minorHAnsi" w:hAnsiTheme="minorHAnsi" w:cstheme="minorHAnsi"/>
                <w:b/>
                <w:bCs/>
                <w:color w:val="062172" w:themeColor="accent1"/>
                <w:sz w:val="20"/>
                <w:szCs w:val="20"/>
                <w:lang w:val="pt-PT"/>
              </w:rPr>
              <w:t xml:space="preserve">Contacte o líder de equipa do GPE </w:t>
            </w:r>
            <w:r w:rsidR="00D46B8E" w:rsidRPr="007800EB">
              <w:rPr>
                <w:rFonts w:asciiTheme="minorHAnsi" w:hAnsiTheme="minorHAnsi" w:cstheme="minorHAnsi"/>
                <w:b/>
                <w:bCs/>
                <w:color w:val="062172" w:themeColor="accent1"/>
                <w:sz w:val="20"/>
                <w:szCs w:val="20"/>
                <w:lang w:val="pt-PT"/>
              </w:rPr>
              <w:t>do</w:t>
            </w:r>
            <w:r w:rsidRPr="007800EB">
              <w:rPr>
                <w:rFonts w:asciiTheme="minorHAnsi" w:hAnsiTheme="minorHAnsi" w:cstheme="minorHAnsi"/>
                <w:b/>
                <w:bCs/>
                <w:color w:val="062172" w:themeColor="accent1"/>
                <w:sz w:val="20"/>
                <w:szCs w:val="20"/>
                <w:lang w:val="pt-PT"/>
              </w:rPr>
              <w:t xml:space="preserve"> seu país</w:t>
            </w:r>
            <w:r w:rsidRPr="007800EB">
              <w:rPr>
                <w:rFonts w:asciiTheme="minorHAnsi" w:hAnsiTheme="minorHAnsi" w:cstheme="minorHAnsi"/>
                <w:color w:val="062172" w:themeColor="accent1"/>
                <w:sz w:val="20"/>
                <w:szCs w:val="20"/>
                <w:lang w:val="pt-PT"/>
              </w:rPr>
              <w:t xml:space="preserve"> para</w:t>
            </w:r>
            <w:r w:rsidR="00D46B8E" w:rsidRPr="007800EB">
              <w:rPr>
                <w:rFonts w:asciiTheme="minorHAnsi" w:hAnsiTheme="minorHAnsi" w:cstheme="minorHAnsi"/>
                <w:color w:val="062172" w:themeColor="accent1"/>
                <w:sz w:val="20"/>
                <w:szCs w:val="20"/>
                <w:lang w:val="pt-PT"/>
              </w:rPr>
              <w:t xml:space="preserve"> obter</w:t>
            </w:r>
            <w:r w:rsidRPr="007800EB">
              <w:rPr>
                <w:rFonts w:asciiTheme="minorHAnsi" w:hAnsiTheme="minorHAnsi" w:cstheme="minorHAnsi"/>
                <w:color w:val="062172" w:themeColor="accent1"/>
                <w:sz w:val="20"/>
                <w:szCs w:val="20"/>
                <w:lang w:val="pt-PT"/>
              </w:rPr>
              <w:t xml:space="preserve"> sugestões </w:t>
            </w:r>
            <w:r w:rsidR="00C92728" w:rsidRPr="007800EB">
              <w:rPr>
                <w:rFonts w:asciiTheme="minorHAnsi" w:hAnsiTheme="minorHAnsi" w:cstheme="minorHAnsi"/>
                <w:color w:val="062172" w:themeColor="accent1"/>
                <w:sz w:val="20"/>
                <w:szCs w:val="20"/>
                <w:lang w:val="pt-PT"/>
              </w:rPr>
              <w:t>sobre</w:t>
            </w:r>
            <w:r w:rsidRPr="007800EB">
              <w:rPr>
                <w:rFonts w:asciiTheme="minorHAnsi" w:hAnsiTheme="minorHAnsi" w:cstheme="minorHAnsi"/>
                <w:color w:val="062172" w:themeColor="accent1"/>
                <w:sz w:val="20"/>
                <w:szCs w:val="20"/>
                <w:lang w:val="pt-PT"/>
              </w:rPr>
              <w:t xml:space="preserve"> </w:t>
            </w:r>
            <w:r w:rsidR="00D46B8E" w:rsidRPr="007800EB">
              <w:rPr>
                <w:rFonts w:asciiTheme="minorHAnsi" w:hAnsiTheme="minorHAnsi" w:cstheme="minorHAnsi"/>
                <w:color w:val="062172" w:themeColor="accent1"/>
                <w:sz w:val="20"/>
                <w:szCs w:val="20"/>
                <w:lang w:val="pt-PT"/>
              </w:rPr>
              <w:t xml:space="preserve">como </w:t>
            </w:r>
            <w:r w:rsidR="00D53BCB" w:rsidRPr="007800EB">
              <w:rPr>
                <w:rFonts w:asciiTheme="minorHAnsi" w:hAnsiTheme="minorHAnsi" w:cstheme="minorHAnsi"/>
                <w:color w:val="062172" w:themeColor="accent1"/>
                <w:sz w:val="20"/>
                <w:szCs w:val="20"/>
                <w:lang w:val="pt-PT"/>
              </w:rPr>
              <w:t xml:space="preserve">avançar no processo, tais como </w:t>
            </w:r>
            <w:r w:rsidR="00C92728" w:rsidRPr="007800EB">
              <w:rPr>
                <w:rFonts w:asciiTheme="minorHAnsi" w:hAnsiTheme="minorHAnsi" w:cstheme="minorHAnsi"/>
                <w:color w:val="062172" w:themeColor="accent1"/>
                <w:sz w:val="20"/>
                <w:szCs w:val="20"/>
                <w:lang w:val="pt-PT"/>
              </w:rPr>
              <w:t>estabelecer contactos com outros países, caso seja útil</w:t>
            </w:r>
          </w:p>
        </w:tc>
      </w:tr>
    </w:tbl>
    <w:p w14:paraId="199371CF" w14:textId="77777777" w:rsidR="001D44AB" w:rsidRPr="00203E1F" w:rsidRDefault="001D44AB">
      <w:pPr>
        <w:rPr>
          <w:lang w:val="pt-PT"/>
        </w:rPr>
      </w:pPr>
    </w:p>
    <w:tbl>
      <w:tblPr>
        <w:tblW w:w="10177"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5"/>
        <w:gridCol w:w="5042"/>
      </w:tblGrid>
      <w:tr w:rsidR="00B36B88" w:rsidRPr="009D08DB" w14:paraId="257F272C" w14:textId="77777777" w:rsidTr="00D57807">
        <w:trPr>
          <w:trHeight w:val="355"/>
        </w:trPr>
        <w:tc>
          <w:tcPr>
            <w:tcW w:w="10177" w:type="dxa"/>
            <w:gridSpan w:val="2"/>
            <w:tcBorders>
              <w:top w:val="nil"/>
              <w:left w:val="nil"/>
              <w:bottom w:val="single" w:sz="4" w:space="0" w:color="43D596" w:themeColor="accent2"/>
              <w:right w:val="nil"/>
            </w:tcBorders>
            <w:shd w:val="clear" w:color="auto" w:fill="FFFFFF" w:themeFill="background1"/>
            <w:vAlign w:val="center"/>
          </w:tcPr>
          <w:p w14:paraId="7DCC6658" w14:textId="30EDE3F9" w:rsidR="009239A8" w:rsidRPr="00203E1F" w:rsidRDefault="009239A8" w:rsidP="007800EB">
            <w:pPr>
              <w:pStyle w:val="Bullets"/>
              <w:numPr>
                <w:ilvl w:val="0"/>
                <w:numId w:val="0"/>
              </w:numPr>
              <w:spacing w:after="0" w:line="240" w:lineRule="auto"/>
              <w:rPr>
                <w:rFonts w:asciiTheme="minorHAnsi" w:hAnsiTheme="minorHAnsi" w:cstheme="minorHAnsi"/>
                <w:b/>
                <w:bCs/>
                <w:color w:val="062172" w:themeColor="accent1"/>
                <w:sz w:val="16"/>
                <w:szCs w:val="16"/>
                <w:lang w:val="pt-PT"/>
              </w:rPr>
            </w:pPr>
          </w:p>
        </w:tc>
      </w:tr>
      <w:tr w:rsidR="00B36B88" w:rsidRPr="009D08DB" w14:paraId="44A34987" w14:textId="77777777" w:rsidTr="00D57807">
        <w:trPr>
          <w:trHeight w:val="638"/>
        </w:trPr>
        <w:sdt>
          <w:sdtPr>
            <w:rPr>
              <w:rFonts w:asciiTheme="minorHAnsi" w:hAnsiTheme="minorHAnsi" w:cstheme="minorHAnsi"/>
              <w:b/>
              <w:bCs/>
              <w:color w:val="062172" w:themeColor="accent1"/>
              <w:sz w:val="28"/>
              <w:szCs w:val="28"/>
              <w:lang w:val="pt-PT"/>
            </w:rPr>
            <w:id w:val="9731722"/>
            <w:placeholder>
              <w:docPart w:val="DefaultPlaceholder_-1854013440"/>
            </w:placeholder>
            <w:text/>
          </w:sdtPr>
          <w:sdtContent>
            <w:tc>
              <w:tcPr>
                <w:tcW w:w="10177" w:type="dxa"/>
                <w:gridSpan w:val="2"/>
                <w:tcBorders>
                  <w:top w:val="single" w:sz="4" w:space="0" w:color="43D596" w:themeColor="accent2"/>
                  <w:left w:val="single" w:sz="4" w:space="0" w:color="43D596" w:themeColor="accent2"/>
                  <w:bottom w:val="single" w:sz="4" w:space="0" w:color="43D596" w:themeColor="accent2"/>
                  <w:right w:val="single" w:sz="4" w:space="0" w:color="43D596" w:themeColor="accent2"/>
                </w:tcBorders>
                <w:shd w:val="clear" w:color="auto" w:fill="FFFFFF" w:themeFill="background1"/>
                <w:vAlign w:val="center"/>
              </w:tcPr>
              <w:p w14:paraId="176CD13A" w14:textId="2021DD5D" w:rsidR="00476CD9" w:rsidRPr="00203E1F" w:rsidRDefault="00203E1F" w:rsidP="00081C9A">
                <w:pPr>
                  <w:pStyle w:val="Bullets"/>
                  <w:numPr>
                    <w:ilvl w:val="0"/>
                    <w:numId w:val="0"/>
                  </w:numPr>
                  <w:spacing w:after="0" w:line="240" w:lineRule="auto"/>
                  <w:jc w:val="center"/>
                  <w:rPr>
                    <w:rFonts w:asciiTheme="minorHAnsi" w:hAnsiTheme="minorHAnsi" w:cstheme="minorHAnsi"/>
                    <w:b/>
                    <w:bCs/>
                    <w:color w:val="062172" w:themeColor="accent1"/>
                    <w:sz w:val="28"/>
                    <w:szCs w:val="28"/>
                    <w:lang w:val="pt-PT"/>
                  </w:rPr>
                </w:pPr>
                <w:r w:rsidRPr="00203E1F">
                  <w:rPr>
                    <w:rFonts w:asciiTheme="minorHAnsi" w:hAnsiTheme="minorHAnsi" w:cstheme="minorHAnsi"/>
                    <w:b/>
                    <w:bCs/>
                    <w:color w:val="062172" w:themeColor="accent1"/>
                    <w:sz w:val="28"/>
                    <w:szCs w:val="28"/>
                    <w:lang w:val="pt-PT"/>
                  </w:rPr>
                  <w:t>INSERIR AQUI O NOME DO PAÍS</w:t>
                </w:r>
              </w:p>
            </w:tc>
          </w:sdtContent>
        </w:sdt>
      </w:tr>
      <w:tr w:rsidR="00B36B88" w:rsidRPr="00203E1F" w14:paraId="1AF2014A" w14:textId="77777777" w:rsidTr="001D44AB">
        <w:trPr>
          <w:trHeight w:val="391"/>
        </w:trPr>
        <w:tc>
          <w:tcPr>
            <w:tcW w:w="10177" w:type="dxa"/>
            <w:gridSpan w:val="2"/>
            <w:tcBorders>
              <w:top w:val="single" w:sz="4" w:space="0" w:color="43D596" w:themeColor="accent2"/>
              <w:left w:val="single" w:sz="2" w:space="0" w:color="43D596" w:themeColor="accent2"/>
              <w:bottom w:val="single" w:sz="2" w:space="0" w:color="43D596" w:themeColor="accent2"/>
              <w:right w:val="single" w:sz="2" w:space="0" w:color="43D596" w:themeColor="accent2"/>
            </w:tcBorders>
            <w:shd w:val="clear" w:color="auto" w:fill="43D596" w:themeFill="accent2"/>
            <w:vAlign w:val="center"/>
          </w:tcPr>
          <w:p w14:paraId="35F1DE82" w14:textId="1561790F" w:rsidR="00467821" w:rsidRPr="00203E1F" w:rsidDel="00AC0D6A" w:rsidRDefault="00FF3819" w:rsidP="00EA1619">
            <w:pPr>
              <w:pStyle w:val="Heading3"/>
              <w:rPr>
                <w:rFonts w:ascii="Poppins" w:hAnsi="Poppins" w:cs="Poppins"/>
                <w:color w:val="002060"/>
                <w:u w:val="none"/>
                <w:lang w:val="pt-PT"/>
              </w:rPr>
            </w:pPr>
            <w:bookmarkStart w:id="10" w:name="_Toc128557325"/>
            <w:r w:rsidRPr="00203E1F">
              <w:rPr>
                <w:rFonts w:ascii="Poppins" w:hAnsi="Poppins" w:cs="Poppins"/>
                <w:color w:val="FFFFFF" w:themeColor="background1"/>
                <w:sz w:val="28"/>
                <w:szCs w:val="24"/>
                <w:u w:val="none"/>
                <w:lang w:val="pt-PT"/>
              </w:rPr>
              <w:t xml:space="preserve">Dados e </w:t>
            </w:r>
            <w:r w:rsidR="00917052" w:rsidRPr="00203E1F">
              <w:rPr>
                <w:rFonts w:ascii="Poppins" w:hAnsi="Poppins" w:cs="Poppins"/>
                <w:color w:val="FFFFFF" w:themeColor="background1"/>
                <w:sz w:val="28"/>
                <w:szCs w:val="24"/>
                <w:u w:val="none"/>
                <w:lang w:val="pt-PT"/>
              </w:rPr>
              <w:t>Evidências</w:t>
            </w:r>
            <w:bookmarkEnd w:id="10"/>
          </w:p>
        </w:tc>
      </w:tr>
      <w:bookmarkEnd w:id="8"/>
      <w:tr w:rsidR="00B36B88" w:rsidRPr="009D08DB" w14:paraId="0B1BF1E4" w14:textId="77777777" w:rsidTr="001D44AB">
        <w:trPr>
          <w:trHeight w:val="1698"/>
        </w:trPr>
        <w:tc>
          <w:tcPr>
            <w:tcW w:w="10177" w:type="dxa"/>
            <w:gridSpan w:val="2"/>
            <w:tcBorders>
              <w:top w:val="single" w:sz="2" w:space="0" w:color="43D596" w:themeColor="accent2"/>
              <w:left w:val="single" w:sz="2" w:space="0" w:color="43D596" w:themeColor="accent2"/>
              <w:bottom w:val="single" w:sz="2" w:space="0" w:color="43D596" w:themeColor="accent2"/>
              <w:right w:val="single" w:sz="4" w:space="0" w:color="43D596" w:themeColor="accent2"/>
            </w:tcBorders>
            <w:shd w:val="clear" w:color="auto" w:fill="F2F2F2" w:themeFill="background1" w:themeFillShade="F2"/>
          </w:tcPr>
          <w:p w14:paraId="6878A29E" w14:textId="6F1A9202" w:rsidR="00174A4D" w:rsidRPr="00203E1F" w:rsidRDefault="00FF3819">
            <w:pPr>
              <w:pStyle w:val="ListParagraph"/>
              <w:numPr>
                <w:ilvl w:val="0"/>
                <w:numId w:val="9"/>
              </w:numPr>
              <w:spacing w:after="0" w:line="240" w:lineRule="auto"/>
              <w:ind w:left="345"/>
              <w:jc w:val="both"/>
              <w:rPr>
                <w:rFonts w:asciiTheme="minorHAnsi" w:eastAsia="Poppins" w:hAnsiTheme="minorHAnsi" w:cstheme="minorHAnsi"/>
                <w:b/>
                <w:color w:val="052173"/>
                <w:lang w:val="pt-PT"/>
              </w:rPr>
            </w:pPr>
            <w:r w:rsidRPr="00203E1F">
              <w:rPr>
                <w:rFonts w:asciiTheme="minorHAnsi" w:eastAsia="Poppins" w:hAnsiTheme="minorHAnsi" w:cstheme="minorHAnsi"/>
                <w:b/>
                <w:color w:val="052173"/>
                <w:lang w:val="pt-PT"/>
              </w:rPr>
              <w:t xml:space="preserve"> Foi </w:t>
            </w:r>
            <w:r w:rsidR="004934BF" w:rsidRPr="00203E1F">
              <w:rPr>
                <w:rFonts w:asciiTheme="minorHAnsi" w:eastAsia="Poppins" w:hAnsiTheme="minorHAnsi" w:cstheme="minorHAnsi"/>
                <w:b/>
                <w:color w:val="052173"/>
                <w:lang w:val="pt-PT"/>
              </w:rPr>
              <w:t xml:space="preserve">elaborado </w:t>
            </w:r>
            <w:r w:rsidRPr="00203E1F">
              <w:rPr>
                <w:rFonts w:asciiTheme="minorHAnsi" w:eastAsia="Poppins" w:hAnsiTheme="minorHAnsi" w:cstheme="minorHAnsi"/>
                <w:b/>
                <w:color w:val="052173"/>
                <w:lang w:val="pt-PT"/>
              </w:rPr>
              <w:t>um relatório estatístico</w:t>
            </w:r>
            <w:r w:rsidR="004934BF" w:rsidRPr="00203E1F">
              <w:rPr>
                <w:rFonts w:asciiTheme="minorHAnsi" w:eastAsia="Poppins" w:hAnsiTheme="minorHAnsi" w:cstheme="minorHAnsi"/>
                <w:b/>
                <w:color w:val="052173"/>
                <w:lang w:val="pt-PT"/>
              </w:rPr>
              <w:t xml:space="preserve"> anual</w:t>
            </w:r>
            <w:r w:rsidRPr="00203E1F">
              <w:rPr>
                <w:rFonts w:asciiTheme="minorHAnsi" w:eastAsia="Poppins" w:hAnsiTheme="minorHAnsi" w:cstheme="minorHAnsi"/>
                <w:b/>
                <w:color w:val="052173"/>
                <w:lang w:val="pt-PT"/>
              </w:rPr>
              <w:t xml:space="preserve"> nos últimos dois anos?</w:t>
            </w:r>
          </w:p>
          <w:p w14:paraId="3D1C8B62" w14:textId="67F87F18" w:rsidR="00174A4D" w:rsidRPr="00203E1F" w:rsidRDefault="00FF3819" w:rsidP="00DC0B67">
            <w:pPr>
              <w:pStyle w:val="Bullets"/>
              <w:numPr>
                <w:ilvl w:val="0"/>
                <w:numId w:val="0"/>
              </w:numPr>
              <w:spacing w:before="240" w:after="0" w:line="240" w:lineRule="auto"/>
              <w:jc w:val="both"/>
              <w:rPr>
                <w:color w:val="002060"/>
                <w:lang w:val="pt-PT"/>
              </w:rPr>
            </w:pPr>
            <w:r w:rsidRPr="00203E1F">
              <w:rPr>
                <w:rFonts w:asciiTheme="minorHAnsi" w:eastAsia="Poppins Medium" w:hAnsiTheme="minorHAnsi" w:cstheme="minorHAnsi"/>
                <w:color w:val="0A246E"/>
                <w:lang w:val="pt-PT"/>
              </w:rPr>
              <w:t xml:space="preserve">Esta </w:t>
            </w:r>
            <w:r w:rsidR="00E008C1" w:rsidRPr="00203E1F">
              <w:rPr>
                <w:rFonts w:asciiTheme="minorHAnsi" w:eastAsia="Poppins Medium" w:hAnsiTheme="minorHAnsi" w:cstheme="minorHAnsi"/>
                <w:color w:val="0A246E"/>
                <w:lang w:val="pt-PT"/>
              </w:rPr>
              <w:t xml:space="preserve">questão </w:t>
            </w:r>
            <w:r w:rsidR="00C845E4" w:rsidRPr="00203E1F">
              <w:rPr>
                <w:rFonts w:asciiTheme="minorHAnsi" w:eastAsia="Poppins Medium" w:hAnsiTheme="minorHAnsi" w:cstheme="minorHAnsi"/>
                <w:color w:val="0A246E"/>
                <w:lang w:val="pt-PT"/>
              </w:rPr>
              <w:t xml:space="preserve">procura avaliar </w:t>
            </w:r>
            <w:r w:rsidRPr="00203E1F">
              <w:rPr>
                <w:rFonts w:asciiTheme="minorHAnsi" w:eastAsia="Poppins Medium" w:hAnsiTheme="minorHAnsi" w:cstheme="minorHAnsi"/>
                <w:color w:val="0A246E"/>
                <w:lang w:val="pt-PT"/>
              </w:rPr>
              <w:t xml:space="preserve">a capacidade </w:t>
            </w:r>
            <w:r w:rsidR="001A6EA7" w:rsidRPr="00203E1F">
              <w:rPr>
                <w:rFonts w:asciiTheme="minorHAnsi" w:eastAsia="Poppins Medium" w:hAnsiTheme="minorHAnsi" w:cstheme="minorHAnsi"/>
                <w:color w:val="0A246E"/>
                <w:lang w:val="pt-PT"/>
              </w:rPr>
              <w:t>d</w:t>
            </w:r>
            <w:r w:rsidRPr="00203E1F">
              <w:rPr>
                <w:rFonts w:asciiTheme="minorHAnsi" w:eastAsia="Poppins Medium" w:hAnsiTheme="minorHAnsi" w:cstheme="minorHAnsi"/>
                <w:color w:val="0A246E"/>
                <w:lang w:val="pt-PT"/>
              </w:rPr>
              <w:t>as autoridades d</w:t>
            </w:r>
            <w:r w:rsidR="004C0A78">
              <w:rPr>
                <w:rFonts w:asciiTheme="minorHAnsi" w:eastAsia="Poppins Medium" w:hAnsiTheme="minorHAnsi" w:cstheme="minorHAnsi"/>
                <w:color w:val="0A246E"/>
                <w:lang w:val="pt-PT"/>
              </w:rPr>
              <w:t>o setor d</w:t>
            </w:r>
            <w:r w:rsidR="00647936">
              <w:rPr>
                <w:rFonts w:asciiTheme="minorHAnsi" w:eastAsia="Poppins Medium" w:hAnsiTheme="minorHAnsi" w:cstheme="minorHAnsi"/>
                <w:color w:val="0A246E"/>
                <w:lang w:val="pt-PT"/>
              </w:rPr>
              <w:t>a</w:t>
            </w:r>
            <w:r w:rsidRPr="00203E1F">
              <w:rPr>
                <w:rFonts w:asciiTheme="minorHAnsi" w:eastAsia="Poppins Medium" w:hAnsiTheme="minorHAnsi" w:cstheme="minorHAnsi"/>
                <w:color w:val="0A246E"/>
                <w:lang w:val="pt-PT"/>
              </w:rPr>
              <w:t xml:space="preserve"> educação para recolher, processar e </w:t>
            </w:r>
            <w:r w:rsidR="004934BF" w:rsidRPr="00203E1F">
              <w:rPr>
                <w:rFonts w:asciiTheme="minorHAnsi" w:eastAsia="Poppins Medium" w:hAnsiTheme="minorHAnsi" w:cstheme="minorHAnsi"/>
                <w:color w:val="0A246E"/>
                <w:lang w:val="pt-PT"/>
              </w:rPr>
              <w:t xml:space="preserve">difundir </w:t>
            </w:r>
            <w:r w:rsidRPr="00203E1F">
              <w:rPr>
                <w:rFonts w:asciiTheme="minorHAnsi" w:eastAsia="Poppins Medium" w:hAnsiTheme="minorHAnsi" w:cstheme="minorHAnsi"/>
                <w:color w:val="0A246E"/>
                <w:lang w:val="pt-PT"/>
              </w:rPr>
              <w:t xml:space="preserve">estatísticas </w:t>
            </w:r>
            <w:r w:rsidR="004934BF" w:rsidRPr="00203E1F">
              <w:rPr>
                <w:rFonts w:asciiTheme="minorHAnsi" w:eastAsia="Poppins Medium" w:hAnsiTheme="minorHAnsi" w:cstheme="minorHAnsi"/>
                <w:color w:val="0A246E"/>
                <w:lang w:val="pt-PT"/>
              </w:rPr>
              <w:t>sobre a</w:t>
            </w:r>
            <w:r w:rsidRPr="00203E1F">
              <w:rPr>
                <w:rFonts w:asciiTheme="minorHAnsi" w:eastAsia="Poppins Medium" w:hAnsiTheme="minorHAnsi" w:cstheme="minorHAnsi"/>
                <w:color w:val="0A246E"/>
                <w:lang w:val="pt-PT"/>
              </w:rPr>
              <w:t xml:space="preserve"> participação </w:t>
            </w:r>
            <w:r w:rsidR="004934BF" w:rsidRPr="00203E1F">
              <w:rPr>
                <w:rFonts w:asciiTheme="minorHAnsi" w:eastAsia="Poppins Medium" w:hAnsiTheme="minorHAnsi" w:cstheme="minorHAnsi"/>
                <w:color w:val="0A246E"/>
                <w:lang w:val="pt-PT"/>
              </w:rPr>
              <w:t xml:space="preserve">e trajetória educativa </w:t>
            </w:r>
            <w:r w:rsidRPr="00203E1F">
              <w:rPr>
                <w:rFonts w:asciiTheme="minorHAnsi" w:eastAsia="Poppins Medium" w:hAnsiTheme="minorHAnsi" w:cstheme="minorHAnsi"/>
                <w:color w:val="0A246E"/>
                <w:lang w:val="pt-PT"/>
              </w:rPr>
              <w:t xml:space="preserve">dos estudantes, </w:t>
            </w:r>
            <w:r w:rsidR="004C0A78">
              <w:rPr>
                <w:rFonts w:asciiTheme="minorHAnsi" w:eastAsia="Poppins Medium" w:hAnsiTheme="minorHAnsi" w:cstheme="minorHAnsi"/>
                <w:color w:val="0A246E"/>
                <w:lang w:val="pt-PT"/>
              </w:rPr>
              <w:t xml:space="preserve">das </w:t>
            </w:r>
            <w:r w:rsidRPr="00203E1F">
              <w:rPr>
                <w:rFonts w:asciiTheme="minorHAnsi" w:eastAsia="Poppins Medium" w:hAnsiTheme="minorHAnsi" w:cstheme="minorHAnsi"/>
                <w:color w:val="0A246E"/>
                <w:lang w:val="pt-PT"/>
              </w:rPr>
              <w:t xml:space="preserve">escolas, </w:t>
            </w:r>
            <w:r w:rsidR="004C0A78">
              <w:rPr>
                <w:rFonts w:asciiTheme="minorHAnsi" w:eastAsia="Poppins Medium" w:hAnsiTheme="minorHAnsi" w:cstheme="minorHAnsi"/>
                <w:color w:val="0A246E"/>
                <w:lang w:val="pt-PT"/>
              </w:rPr>
              <w:t xml:space="preserve">dos </w:t>
            </w:r>
            <w:r w:rsidRPr="00203E1F">
              <w:rPr>
                <w:rFonts w:asciiTheme="minorHAnsi" w:eastAsia="Poppins Medium" w:hAnsiTheme="minorHAnsi" w:cstheme="minorHAnsi"/>
                <w:color w:val="0A246E"/>
                <w:lang w:val="pt-PT"/>
              </w:rPr>
              <w:t xml:space="preserve">ambientes de aprendizagem e </w:t>
            </w:r>
            <w:r w:rsidR="004C0A78">
              <w:rPr>
                <w:rFonts w:asciiTheme="minorHAnsi" w:eastAsia="Poppins Medium" w:hAnsiTheme="minorHAnsi" w:cstheme="minorHAnsi"/>
                <w:color w:val="0A246E"/>
                <w:lang w:val="pt-PT"/>
              </w:rPr>
              <w:t xml:space="preserve"> dos </w:t>
            </w:r>
            <w:r w:rsidRPr="00203E1F">
              <w:rPr>
                <w:rFonts w:asciiTheme="minorHAnsi" w:eastAsia="Poppins Medium" w:hAnsiTheme="minorHAnsi" w:cstheme="minorHAnsi"/>
                <w:color w:val="0A246E"/>
                <w:lang w:val="pt-PT"/>
              </w:rPr>
              <w:t>professores, etc.</w:t>
            </w:r>
          </w:p>
        </w:tc>
      </w:tr>
      <w:tr w:rsidR="00BF47A2" w:rsidRPr="009D08DB" w14:paraId="707FD232" w14:textId="77777777" w:rsidTr="001D44AB">
        <w:trPr>
          <w:trHeight w:val="1556"/>
        </w:trPr>
        <w:tc>
          <w:tcPr>
            <w:tcW w:w="5135"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188DDE8B" w14:textId="78EFC3DC" w:rsidR="00174A4D" w:rsidRPr="00203E1F" w:rsidRDefault="00FF3819" w:rsidP="00174A4D">
            <w:pPr>
              <w:spacing w:after="0" w:line="240" w:lineRule="auto"/>
              <w:rPr>
                <w:rFonts w:asciiTheme="minorHAnsi" w:hAnsiTheme="minorHAnsi" w:cstheme="minorHAnsi"/>
                <w:color w:val="002060"/>
                <w:lang w:val="pt-PT"/>
              </w:rPr>
            </w:pPr>
            <w:r w:rsidRPr="00203E1F">
              <w:rPr>
                <w:rFonts w:asciiTheme="minorHAnsi" w:hAnsiTheme="minorHAnsi" w:cstheme="minorHAnsi"/>
                <w:b/>
                <w:color w:val="43D596" w:themeColor="accent2"/>
                <w:lang w:val="pt-PT"/>
              </w:rPr>
              <w:t xml:space="preserve">SIM </w:t>
            </w:r>
            <w:sdt>
              <w:sdtPr>
                <w:rPr>
                  <w:rFonts w:asciiTheme="minorHAnsi" w:hAnsiTheme="minorHAnsi" w:cstheme="minorHAnsi"/>
                  <w:color w:val="002060"/>
                  <w:lang w:val="pt-PT"/>
                </w:rPr>
                <w:id w:val="-1872291597"/>
                <w14:checkbox>
                  <w14:checked w14:val="0"/>
                  <w14:checkedState w14:val="2612" w14:font="MS Gothic"/>
                  <w14:uncheckedState w14:val="2610" w14:font="MS Gothic"/>
                </w14:checkbox>
              </w:sdtPr>
              <w:sdtContent>
                <w:r w:rsidR="00737164" w:rsidRPr="00203E1F">
                  <w:rPr>
                    <w:rFonts w:ascii="MS Gothic" w:eastAsia="MS Gothic" w:hAnsi="MS Gothic" w:cstheme="minorHAnsi"/>
                    <w:color w:val="002060"/>
                    <w:lang w:val="pt-PT"/>
                  </w:rPr>
                  <w:t>☐</w:t>
                </w:r>
              </w:sdtContent>
            </w:sdt>
          </w:p>
          <w:p w14:paraId="1C7951A5" w14:textId="1B1F1301" w:rsidR="00FB73F4" w:rsidRPr="00203E1F" w:rsidRDefault="00E9711A" w:rsidP="0DE58FA3">
            <w:pPr>
              <w:spacing w:before="240" w:after="0" w:line="240" w:lineRule="auto"/>
              <w:rPr>
                <w:rFonts w:asciiTheme="minorHAnsi" w:hAnsiTheme="minorHAnsi" w:cstheme="minorBidi"/>
                <w:b/>
                <w:bCs/>
                <w:color w:val="43D596" w:themeColor="accent2"/>
                <w:lang w:val="pt-PT"/>
              </w:rPr>
            </w:pPr>
            <w:r w:rsidRPr="00203E1F">
              <w:rPr>
                <w:rFonts w:asciiTheme="minorHAnsi" w:hAnsiTheme="minorHAnsi" w:cstheme="minorBidi"/>
                <w:color w:val="062172" w:themeColor="accent1"/>
                <w:lang w:val="pt-PT"/>
              </w:rPr>
              <w:t xml:space="preserve">Escolha </w:t>
            </w:r>
            <w:r w:rsidR="00FF3819" w:rsidRPr="00203E1F">
              <w:rPr>
                <w:rFonts w:asciiTheme="minorHAnsi" w:hAnsiTheme="minorHAnsi" w:cstheme="minorBidi"/>
                <w:color w:val="062172" w:themeColor="accent1"/>
                <w:lang w:val="pt-PT"/>
              </w:rPr>
              <w:t>o documento relevante</w:t>
            </w:r>
            <w:r w:rsidRPr="00203E1F">
              <w:rPr>
                <w:rFonts w:asciiTheme="minorHAnsi" w:hAnsiTheme="minorHAnsi" w:cstheme="minorBidi"/>
                <w:color w:val="062172" w:themeColor="accent1"/>
                <w:lang w:val="pt-PT"/>
              </w:rPr>
              <w:t>,</w:t>
            </w:r>
            <w:r w:rsidR="00FF3819" w:rsidRPr="00203E1F">
              <w:rPr>
                <w:rFonts w:asciiTheme="minorHAnsi" w:hAnsiTheme="minorHAnsi" w:cstheme="minorBidi"/>
                <w:color w:val="062172" w:themeColor="accent1"/>
                <w:lang w:val="pt-PT"/>
              </w:rPr>
              <w:t xml:space="preserve"> no espaço abaixo</w:t>
            </w:r>
            <w:r w:rsidRPr="00203E1F">
              <w:rPr>
                <w:rFonts w:asciiTheme="minorHAnsi" w:hAnsiTheme="minorHAnsi" w:cstheme="minorBidi"/>
                <w:color w:val="062172" w:themeColor="accent1"/>
                <w:lang w:val="pt-PT"/>
              </w:rPr>
              <w:t>,</w:t>
            </w:r>
            <w:r w:rsidR="00FF3819" w:rsidRPr="00203E1F">
              <w:rPr>
                <w:rFonts w:asciiTheme="minorHAnsi" w:hAnsiTheme="minorHAnsi" w:cstheme="minorBidi"/>
                <w:color w:val="062172" w:themeColor="accent1"/>
                <w:lang w:val="pt-PT"/>
              </w:rPr>
              <w:t xml:space="preserve"> de </w:t>
            </w:r>
            <w:r w:rsidRPr="00203E1F">
              <w:rPr>
                <w:rFonts w:asciiTheme="minorHAnsi" w:hAnsiTheme="minorHAnsi" w:cstheme="minorBidi"/>
                <w:color w:val="062172" w:themeColor="accent1"/>
                <w:lang w:val="pt-PT"/>
              </w:rPr>
              <w:t>entre os</w:t>
            </w:r>
            <w:r w:rsidR="00FF3819" w:rsidRPr="00203E1F">
              <w:rPr>
                <w:rFonts w:asciiTheme="minorHAnsi" w:hAnsiTheme="minorHAnsi" w:cstheme="minorBidi"/>
                <w:color w:val="062172" w:themeColor="accent1"/>
                <w:lang w:val="pt-PT"/>
              </w:rPr>
              <w:t xml:space="preserve"> seguintes: </w:t>
            </w:r>
            <w:r w:rsidR="002462C7" w:rsidRPr="00203E1F">
              <w:rPr>
                <w:rFonts w:asciiTheme="minorHAnsi" w:hAnsiTheme="minorHAnsi" w:cstheme="minorBidi"/>
                <w:b/>
                <w:bCs/>
                <w:color w:val="062172" w:themeColor="accent1"/>
                <w:lang w:val="pt-PT"/>
              </w:rPr>
              <w:t>anuário</w:t>
            </w:r>
            <w:r w:rsidR="00FF3819" w:rsidRPr="00203E1F">
              <w:rPr>
                <w:rFonts w:asciiTheme="minorHAnsi" w:hAnsiTheme="minorHAnsi" w:cstheme="minorBidi"/>
                <w:b/>
                <w:bCs/>
                <w:color w:val="062172" w:themeColor="accent1"/>
                <w:lang w:val="pt-PT"/>
              </w:rPr>
              <w:t xml:space="preserve"> estatístico</w:t>
            </w:r>
            <w:r w:rsidR="00FF3819" w:rsidRPr="00203E1F">
              <w:rPr>
                <w:rFonts w:asciiTheme="minorHAnsi" w:hAnsiTheme="minorHAnsi" w:cstheme="minorBidi"/>
                <w:color w:val="062172" w:themeColor="accent1"/>
                <w:lang w:val="pt-PT"/>
              </w:rPr>
              <w:t xml:space="preserve"> ou boletins estatísticos. Por favor</w:t>
            </w:r>
            <w:r w:rsidR="000F09E1" w:rsidRPr="00203E1F">
              <w:rPr>
                <w:rFonts w:asciiTheme="minorHAnsi" w:hAnsiTheme="minorHAnsi" w:cstheme="minorBidi"/>
                <w:color w:val="062172" w:themeColor="accent1"/>
                <w:lang w:val="pt-PT"/>
              </w:rPr>
              <w:t>,</w:t>
            </w:r>
            <w:r w:rsidR="00FF3819" w:rsidRPr="00203E1F">
              <w:rPr>
                <w:rFonts w:asciiTheme="minorHAnsi" w:hAnsiTheme="minorHAnsi" w:cstheme="minorBidi"/>
                <w:color w:val="062172" w:themeColor="accent1"/>
                <w:lang w:val="pt-PT"/>
              </w:rPr>
              <w:t xml:space="preserve"> forneça um link, </w:t>
            </w:r>
            <w:r w:rsidRPr="00203E1F">
              <w:rPr>
                <w:rFonts w:asciiTheme="minorHAnsi" w:hAnsiTheme="minorHAnsi" w:cstheme="minorBidi"/>
                <w:color w:val="062172" w:themeColor="accent1"/>
                <w:lang w:val="pt-PT"/>
              </w:rPr>
              <w:t>se</w:t>
            </w:r>
            <w:r w:rsidR="002462C7" w:rsidRPr="00203E1F">
              <w:rPr>
                <w:rFonts w:asciiTheme="minorHAnsi" w:hAnsiTheme="minorHAnsi" w:cstheme="minorBidi"/>
                <w:color w:val="062172" w:themeColor="accent1"/>
                <w:lang w:val="pt-PT"/>
              </w:rPr>
              <w:t xml:space="preserve"> disponível</w:t>
            </w:r>
            <w:r w:rsidR="00FF3819" w:rsidRPr="00203E1F">
              <w:rPr>
                <w:rFonts w:asciiTheme="minorHAnsi" w:hAnsiTheme="minorHAnsi" w:cstheme="minorBidi"/>
                <w:color w:val="062172" w:themeColor="accent1"/>
                <w:lang w:val="pt-PT"/>
              </w:rPr>
              <w:t>.</w:t>
            </w:r>
          </w:p>
        </w:tc>
        <w:tc>
          <w:tcPr>
            <w:tcW w:w="5042" w:type="dxa"/>
            <w:tcBorders>
              <w:top w:val="single" w:sz="4" w:space="0" w:color="43D596" w:themeColor="accent2"/>
              <w:left w:val="single" w:sz="2" w:space="0" w:color="43D596" w:themeColor="accent2"/>
              <w:bottom w:val="single" w:sz="4" w:space="0" w:color="43D596" w:themeColor="accent2"/>
              <w:right w:val="single" w:sz="4" w:space="0" w:color="43D596" w:themeColor="accent2"/>
            </w:tcBorders>
          </w:tcPr>
          <w:p w14:paraId="70701623" w14:textId="5BA9464C" w:rsidR="00174A4D" w:rsidRPr="00203E1F" w:rsidRDefault="00FF3819" w:rsidP="00174A4D">
            <w:pPr>
              <w:spacing w:after="0" w:line="240" w:lineRule="auto"/>
              <w:rPr>
                <w:rFonts w:asciiTheme="minorHAnsi" w:hAnsiTheme="minorHAnsi" w:cstheme="minorHAnsi"/>
                <w:color w:val="002060"/>
                <w:lang w:val="pt-PT"/>
              </w:rPr>
            </w:pPr>
            <w:r w:rsidRPr="00203E1F">
              <w:rPr>
                <w:rFonts w:asciiTheme="minorHAnsi" w:hAnsiTheme="minorHAnsi" w:cstheme="minorHAnsi"/>
                <w:b/>
                <w:color w:val="43D596" w:themeColor="accent2"/>
                <w:lang w:val="pt-PT"/>
              </w:rPr>
              <w:t xml:space="preserve">NÃO </w:t>
            </w:r>
            <w:sdt>
              <w:sdtPr>
                <w:rPr>
                  <w:rFonts w:asciiTheme="minorHAnsi" w:hAnsiTheme="minorHAnsi" w:cstheme="minorHAnsi"/>
                  <w:color w:val="002060"/>
                  <w:lang w:val="pt-PT"/>
                </w:rPr>
                <w:id w:val="-1965342086"/>
                <w14:checkbox>
                  <w14:checked w14:val="0"/>
                  <w14:checkedState w14:val="2612" w14:font="MS Gothic"/>
                  <w14:uncheckedState w14:val="2610" w14:font="MS Gothic"/>
                </w14:checkbox>
              </w:sdtPr>
              <w:sdtContent>
                <w:r w:rsidR="00174A4D" w:rsidRPr="00203E1F">
                  <w:rPr>
                    <w:rFonts w:ascii="MS Gothic" w:eastAsia="MS Gothic" w:hAnsi="MS Gothic" w:cstheme="minorHAnsi"/>
                    <w:color w:val="002060"/>
                    <w:lang w:val="pt-PT"/>
                  </w:rPr>
                  <w:t>☐</w:t>
                </w:r>
              </w:sdtContent>
            </w:sdt>
          </w:p>
          <w:p w14:paraId="7A42D204" w14:textId="1DA736A8" w:rsidR="00FB73F4" w:rsidRPr="00203E1F" w:rsidRDefault="00251F04" w:rsidP="00530DC7">
            <w:pPr>
              <w:spacing w:before="240" w:after="0" w:line="240" w:lineRule="auto"/>
              <w:rPr>
                <w:rFonts w:asciiTheme="minorHAnsi" w:hAnsiTheme="minorHAnsi" w:cstheme="minorHAnsi"/>
                <w:lang w:val="pt-PT"/>
              </w:rPr>
            </w:pPr>
            <w:r w:rsidRPr="00203E1F">
              <w:rPr>
                <w:rFonts w:asciiTheme="minorHAnsi" w:hAnsiTheme="minorHAnsi" w:cstheme="minorHAnsi"/>
                <w:color w:val="062172" w:themeColor="accent1"/>
                <w:lang w:val="pt-PT"/>
              </w:rPr>
              <w:t>Apresente</w:t>
            </w:r>
            <w:r w:rsidR="00A25AEC" w:rsidRPr="00203E1F">
              <w:rPr>
                <w:rFonts w:asciiTheme="minorHAnsi" w:hAnsiTheme="minorHAnsi" w:cstheme="minorHAnsi"/>
                <w:color w:val="062172" w:themeColor="accent1"/>
                <w:lang w:val="pt-PT"/>
              </w:rPr>
              <w:t xml:space="preserve"> (se disponível)</w:t>
            </w:r>
            <w:r w:rsidRPr="00203E1F">
              <w:rPr>
                <w:rFonts w:asciiTheme="minorHAnsi" w:hAnsiTheme="minorHAnsi" w:cstheme="minorHAnsi"/>
                <w:color w:val="062172" w:themeColor="accent1"/>
                <w:lang w:val="pt-PT"/>
              </w:rPr>
              <w:t xml:space="preserve"> </w:t>
            </w:r>
            <w:r w:rsidR="00E9711A" w:rsidRPr="00203E1F">
              <w:rPr>
                <w:rFonts w:asciiTheme="minorHAnsi" w:hAnsiTheme="minorHAnsi" w:cstheme="minorHAnsi"/>
                <w:color w:val="062172" w:themeColor="accent1"/>
                <w:lang w:val="pt-PT"/>
              </w:rPr>
              <w:t xml:space="preserve">um ou mais </w:t>
            </w:r>
            <w:r w:rsidR="002462C7" w:rsidRPr="00203E1F">
              <w:rPr>
                <w:rFonts w:asciiTheme="minorHAnsi" w:hAnsiTheme="minorHAnsi" w:cstheme="minorHAnsi"/>
                <w:color w:val="062172" w:themeColor="accent1"/>
                <w:lang w:val="pt-PT"/>
              </w:rPr>
              <w:t>documento</w:t>
            </w:r>
            <w:r w:rsidR="00E9711A" w:rsidRPr="00203E1F">
              <w:rPr>
                <w:rFonts w:asciiTheme="minorHAnsi" w:hAnsiTheme="minorHAnsi" w:cstheme="minorHAnsi"/>
                <w:color w:val="062172" w:themeColor="accent1"/>
                <w:lang w:val="pt-PT"/>
              </w:rPr>
              <w:t>s</w:t>
            </w:r>
            <w:r w:rsidR="002462C7" w:rsidRPr="00203E1F">
              <w:rPr>
                <w:rFonts w:asciiTheme="minorHAnsi" w:hAnsiTheme="minorHAnsi" w:cstheme="minorHAnsi"/>
                <w:color w:val="062172" w:themeColor="accent1"/>
                <w:lang w:val="pt-PT"/>
              </w:rPr>
              <w:t xml:space="preserve"> normativo</w:t>
            </w:r>
            <w:r w:rsidR="00E9711A" w:rsidRPr="00203E1F">
              <w:rPr>
                <w:rFonts w:asciiTheme="minorHAnsi" w:hAnsiTheme="minorHAnsi" w:cstheme="minorHAnsi"/>
                <w:color w:val="062172" w:themeColor="accent1"/>
                <w:lang w:val="pt-PT"/>
              </w:rPr>
              <w:t>s</w:t>
            </w:r>
            <w:r w:rsidR="002462C7" w:rsidRPr="00203E1F">
              <w:rPr>
                <w:rFonts w:asciiTheme="minorHAnsi" w:hAnsiTheme="minorHAnsi" w:cstheme="minorHAnsi"/>
                <w:color w:val="062172" w:themeColor="accent1"/>
                <w:lang w:val="pt-PT"/>
              </w:rPr>
              <w:t xml:space="preserve"> ou programático</w:t>
            </w:r>
            <w:r w:rsidR="00E9711A" w:rsidRPr="00203E1F">
              <w:rPr>
                <w:rFonts w:asciiTheme="minorHAnsi" w:hAnsiTheme="minorHAnsi" w:cstheme="minorHAnsi"/>
                <w:color w:val="062172" w:themeColor="accent1"/>
                <w:lang w:val="pt-PT"/>
              </w:rPr>
              <w:t>s</w:t>
            </w:r>
            <w:r w:rsidR="002462C7" w:rsidRPr="00203E1F">
              <w:rPr>
                <w:rFonts w:asciiTheme="minorHAnsi" w:hAnsiTheme="minorHAnsi" w:cstheme="minorHAnsi"/>
                <w:color w:val="062172" w:themeColor="accent1"/>
                <w:lang w:val="pt-PT"/>
              </w:rPr>
              <w:t xml:space="preserve"> que descreva</w:t>
            </w:r>
            <w:r w:rsidR="00E9711A" w:rsidRPr="00203E1F">
              <w:rPr>
                <w:rFonts w:asciiTheme="minorHAnsi" w:hAnsiTheme="minorHAnsi" w:cstheme="minorHAnsi"/>
                <w:color w:val="062172" w:themeColor="accent1"/>
                <w:lang w:val="pt-PT"/>
              </w:rPr>
              <w:t>m</w:t>
            </w:r>
            <w:r w:rsidR="002462C7" w:rsidRPr="00203E1F">
              <w:rPr>
                <w:rFonts w:asciiTheme="minorHAnsi" w:hAnsiTheme="minorHAnsi" w:cstheme="minorHAnsi"/>
                <w:color w:val="062172" w:themeColor="accent1"/>
                <w:lang w:val="pt-PT"/>
              </w:rPr>
              <w:t xml:space="preserve"> planos ou ações em curso para lidar com esta situação</w:t>
            </w:r>
            <w:r w:rsidR="00A25AEC" w:rsidRPr="00203E1F">
              <w:rPr>
                <w:rFonts w:asciiTheme="minorHAnsi" w:hAnsiTheme="minorHAnsi" w:cstheme="minorHAnsi"/>
                <w:color w:val="062172" w:themeColor="accent1"/>
                <w:lang w:val="pt-PT"/>
              </w:rPr>
              <w:t>.</w:t>
            </w:r>
          </w:p>
        </w:tc>
      </w:tr>
      <w:tr w:rsidR="00B36B88" w:rsidRPr="009D08DB" w14:paraId="1B8BBA98" w14:textId="77777777" w:rsidTr="001D44AB">
        <w:trPr>
          <w:trHeight w:val="564"/>
        </w:trPr>
        <w:sdt>
          <w:sdtPr>
            <w:rPr>
              <w:rFonts w:asciiTheme="minorHAnsi" w:hAnsiTheme="minorHAnsi" w:cstheme="minorHAnsi"/>
              <w:bCs/>
              <w:color w:val="062172" w:themeColor="accent1"/>
              <w:lang w:val="pt-PT"/>
            </w:rPr>
            <w:id w:val="-648515884"/>
            <w:placeholder>
              <w:docPart w:val="DefaultPlaceholder_-1854013440"/>
            </w:placeholder>
            <w:text/>
          </w:sdtPr>
          <w:sdtContent>
            <w:tc>
              <w:tcPr>
                <w:tcW w:w="10177" w:type="dxa"/>
                <w:gridSpan w:val="2"/>
                <w:tcBorders>
                  <w:top w:val="single" w:sz="2" w:space="0" w:color="43D596" w:themeColor="accent2"/>
                  <w:left w:val="single" w:sz="2" w:space="0" w:color="43D596" w:themeColor="accent2"/>
                  <w:bottom w:val="single" w:sz="2" w:space="0" w:color="43D596" w:themeColor="accent2"/>
                  <w:right w:val="single" w:sz="4" w:space="0" w:color="43D596" w:themeColor="accent2"/>
                </w:tcBorders>
              </w:tcPr>
              <w:p w14:paraId="37AA4E54" w14:textId="23B78439" w:rsidR="00174A4D" w:rsidRPr="00203E1F" w:rsidRDefault="00203E1F" w:rsidP="00174A4D">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Clique aqui para justificar a resposta (máximo 200 palavras) </w:t>
                </w:r>
              </w:p>
            </w:tc>
          </w:sdtContent>
        </w:sdt>
      </w:tr>
      <w:tr w:rsidR="00B36B88" w:rsidRPr="009D08DB" w14:paraId="79E96BD1" w14:textId="77777777" w:rsidTr="001D44AB">
        <w:trPr>
          <w:trHeight w:val="1715"/>
        </w:trPr>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shd w:val="clear" w:color="auto" w:fill="F2F2F2" w:themeFill="background1" w:themeFillShade="F2"/>
          </w:tcPr>
          <w:p w14:paraId="4572D444" w14:textId="6EFDF169" w:rsidR="00476CD9" w:rsidRPr="00203E1F" w:rsidRDefault="002462C7">
            <w:pPr>
              <w:pStyle w:val="ListParagraph"/>
              <w:numPr>
                <w:ilvl w:val="0"/>
                <w:numId w:val="9"/>
              </w:numPr>
              <w:spacing w:after="0" w:line="240" w:lineRule="auto"/>
              <w:ind w:left="345" w:hanging="345"/>
              <w:jc w:val="both"/>
              <w:rPr>
                <w:rFonts w:asciiTheme="minorHAnsi" w:eastAsia="Poppins" w:hAnsiTheme="minorHAnsi" w:cstheme="minorHAnsi"/>
                <w:b/>
                <w:color w:val="052173"/>
                <w:lang w:val="pt-PT"/>
              </w:rPr>
            </w:pPr>
            <w:r w:rsidRPr="00203E1F">
              <w:rPr>
                <w:rFonts w:asciiTheme="minorHAnsi" w:eastAsia="Poppins" w:hAnsiTheme="minorHAnsi" w:cstheme="minorHAnsi"/>
                <w:b/>
                <w:color w:val="052173"/>
                <w:lang w:val="pt-PT"/>
              </w:rPr>
              <w:t>Nos últimos 3 anos</w:t>
            </w:r>
            <w:r w:rsidR="00FE13F7" w:rsidRPr="00203E1F">
              <w:rPr>
                <w:rFonts w:asciiTheme="minorHAnsi" w:eastAsia="Poppins" w:hAnsiTheme="minorHAnsi" w:cstheme="minorHAnsi"/>
                <w:b/>
                <w:color w:val="052173"/>
                <w:lang w:val="pt-PT"/>
              </w:rPr>
              <w:t>,</w:t>
            </w:r>
            <w:r w:rsidRPr="00203E1F">
              <w:rPr>
                <w:rFonts w:asciiTheme="minorHAnsi" w:eastAsia="Poppins" w:hAnsiTheme="minorHAnsi" w:cstheme="minorHAnsi"/>
                <w:b/>
                <w:color w:val="052173"/>
                <w:lang w:val="pt-PT"/>
              </w:rPr>
              <w:t xml:space="preserve"> foram produzidos</w:t>
            </w:r>
            <w:r w:rsidR="00FE13F7" w:rsidRPr="00203E1F">
              <w:rPr>
                <w:rFonts w:asciiTheme="minorHAnsi" w:eastAsia="Poppins" w:hAnsiTheme="minorHAnsi" w:cstheme="minorHAnsi"/>
                <w:b/>
                <w:color w:val="052173"/>
                <w:lang w:val="pt-PT"/>
              </w:rPr>
              <w:t xml:space="preserve"> relatórios </w:t>
            </w:r>
            <w:r w:rsidR="00C845E4" w:rsidRPr="00203E1F">
              <w:rPr>
                <w:rFonts w:asciiTheme="minorHAnsi" w:eastAsia="Poppins" w:hAnsiTheme="minorHAnsi" w:cstheme="minorHAnsi"/>
                <w:b/>
                <w:color w:val="052173"/>
                <w:lang w:val="pt-PT"/>
              </w:rPr>
              <w:t xml:space="preserve">sobre a </w:t>
            </w:r>
            <w:r w:rsidR="00FE13F7" w:rsidRPr="00203E1F">
              <w:rPr>
                <w:rFonts w:asciiTheme="minorHAnsi" w:eastAsia="Poppins" w:hAnsiTheme="minorHAnsi" w:cstheme="minorHAnsi"/>
                <w:b/>
                <w:color w:val="052173"/>
                <w:lang w:val="pt-PT"/>
              </w:rPr>
              <w:t>avaliação da aprendizagem</w:t>
            </w:r>
            <w:r w:rsidR="000F09E1" w:rsidRPr="00203E1F">
              <w:rPr>
                <w:rFonts w:asciiTheme="minorHAnsi" w:eastAsia="Poppins" w:hAnsiTheme="minorHAnsi" w:cstheme="minorHAnsi"/>
                <w:b/>
                <w:color w:val="052173"/>
                <w:lang w:val="pt-PT"/>
              </w:rPr>
              <w:t>,</w:t>
            </w:r>
            <w:r w:rsidR="00C845E4" w:rsidRPr="00203E1F">
              <w:rPr>
                <w:rFonts w:asciiTheme="minorHAnsi" w:eastAsia="Poppins" w:hAnsiTheme="minorHAnsi" w:cstheme="minorHAnsi"/>
                <w:b/>
                <w:color w:val="052173"/>
                <w:lang w:val="pt-PT"/>
              </w:rPr>
              <w:t xml:space="preserve"> representativos </w:t>
            </w:r>
            <w:r w:rsidR="000F09E1" w:rsidRPr="00203E1F">
              <w:rPr>
                <w:rFonts w:asciiTheme="minorHAnsi" w:eastAsia="Poppins" w:hAnsiTheme="minorHAnsi" w:cstheme="minorHAnsi"/>
                <w:b/>
                <w:color w:val="052173"/>
                <w:lang w:val="pt-PT"/>
              </w:rPr>
              <w:t>da realidade</w:t>
            </w:r>
            <w:r w:rsidR="00C845E4" w:rsidRPr="00203E1F">
              <w:rPr>
                <w:rFonts w:asciiTheme="minorHAnsi" w:eastAsia="Poppins" w:hAnsiTheme="minorHAnsi" w:cstheme="minorHAnsi"/>
                <w:b/>
                <w:color w:val="052173"/>
                <w:lang w:val="pt-PT"/>
              </w:rPr>
              <w:t xml:space="preserve"> nacional e</w:t>
            </w:r>
            <w:r w:rsidR="00FE13F7" w:rsidRPr="00203E1F">
              <w:rPr>
                <w:rFonts w:asciiTheme="minorHAnsi" w:eastAsia="Poppins" w:hAnsiTheme="minorHAnsi" w:cstheme="minorHAnsi"/>
                <w:b/>
                <w:color w:val="052173"/>
                <w:lang w:val="pt-PT"/>
              </w:rPr>
              <w:t xml:space="preserve"> que </w:t>
            </w:r>
            <w:r w:rsidR="00C845E4" w:rsidRPr="00203E1F">
              <w:rPr>
                <w:rFonts w:asciiTheme="minorHAnsi" w:eastAsia="Poppins" w:hAnsiTheme="minorHAnsi" w:cstheme="minorHAnsi"/>
                <w:b/>
                <w:color w:val="052173"/>
                <w:lang w:val="pt-PT"/>
              </w:rPr>
              <w:t xml:space="preserve">englobem os </w:t>
            </w:r>
            <w:r w:rsidR="00FE13F7" w:rsidRPr="00203E1F">
              <w:rPr>
                <w:rFonts w:asciiTheme="minorHAnsi" w:eastAsia="Poppins" w:hAnsiTheme="minorHAnsi" w:cstheme="minorHAnsi"/>
                <w:b/>
                <w:color w:val="052173"/>
                <w:lang w:val="pt-PT"/>
              </w:rPr>
              <w:t xml:space="preserve">resultados </w:t>
            </w:r>
            <w:r w:rsidR="00C845E4" w:rsidRPr="00203E1F">
              <w:rPr>
                <w:rFonts w:asciiTheme="minorHAnsi" w:eastAsia="Poppins" w:hAnsiTheme="minorHAnsi" w:cstheme="minorHAnsi"/>
                <w:b/>
                <w:color w:val="052173"/>
                <w:lang w:val="pt-PT"/>
              </w:rPr>
              <w:t xml:space="preserve">da aprendizagem </w:t>
            </w:r>
            <w:r w:rsidR="00FE13F7" w:rsidRPr="00203E1F">
              <w:rPr>
                <w:rFonts w:asciiTheme="minorHAnsi" w:eastAsia="Poppins" w:hAnsiTheme="minorHAnsi" w:cstheme="minorHAnsi"/>
                <w:b/>
                <w:color w:val="052173"/>
                <w:lang w:val="pt-PT"/>
              </w:rPr>
              <w:t>do ensino básico?</w:t>
            </w:r>
          </w:p>
          <w:p w14:paraId="3FBABCCA" w14:textId="1C93965D" w:rsidR="00476CD9" w:rsidRPr="00203E1F" w:rsidRDefault="00FE13F7" w:rsidP="00DC0B67">
            <w:pPr>
              <w:pStyle w:val="Bullets"/>
              <w:numPr>
                <w:ilvl w:val="0"/>
                <w:numId w:val="0"/>
              </w:numPr>
              <w:spacing w:before="240" w:after="0" w:line="240" w:lineRule="auto"/>
              <w:jc w:val="both"/>
              <w:rPr>
                <w:rFonts w:asciiTheme="minorHAnsi" w:hAnsiTheme="minorHAnsi" w:cstheme="minorBidi"/>
                <w:b/>
                <w:bCs/>
                <w:color w:val="002060"/>
                <w:lang w:val="pt-PT"/>
              </w:rPr>
            </w:pPr>
            <w:r w:rsidRPr="00203E1F">
              <w:rPr>
                <w:rFonts w:asciiTheme="minorHAnsi" w:eastAsia="Poppins Medium" w:hAnsiTheme="minorHAnsi" w:cstheme="minorHAnsi"/>
                <w:color w:val="062172" w:themeColor="accent1"/>
                <w:lang w:val="pt-PT"/>
              </w:rPr>
              <w:t xml:space="preserve">Esta </w:t>
            </w:r>
            <w:r w:rsidR="00E008C1" w:rsidRPr="00203E1F">
              <w:rPr>
                <w:rFonts w:asciiTheme="minorHAnsi" w:eastAsia="Poppins Medium" w:hAnsiTheme="minorHAnsi" w:cstheme="minorHAnsi"/>
                <w:color w:val="0A246E"/>
                <w:lang w:val="pt-PT"/>
              </w:rPr>
              <w:t xml:space="preserve">questão </w:t>
            </w:r>
            <w:r w:rsidRPr="00203E1F">
              <w:rPr>
                <w:rFonts w:asciiTheme="minorHAnsi" w:eastAsia="Poppins Medium" w:hAnsiTheme="minorHAnsi" w:cstheme="minorHAnsi"/>
                <w:color w:val="062172" w:themeColor="accent1"/>
                <w:lang w:val="pt-PT"/>
              </w:rPr>
              <w:t xml:space="preserve">procura avaliar a capacidade das autoridades de educação </w:t>
            </w:r>
            <w:r w:rsidR="00C845E4" w:rsidRPr="00203E1F">
              <w:rPr>
                <w:rFonts w:asciiTheme="minorHAnsi" w:eastAsia="Poppins Medium" w:hAnsiTheme="minorHAnsi" w:cstheme="minorHAnsi"/>
                <w:color w:val="062172" w:themeColor="accent1"/>
                <w:lang w:val="pt-PT"/>
              </w:rPr>
              <w:t xml:space="preserve">para </w:t>
            </w:r>
            <w:r w:rsidRPr="00203E1F">
              <w:rPr>
                <w:rFonts w:asciiTheme="minorHAnsi" w:eastAsia="Poppins Medium" w:hAnsiTheme="minorHAnsi" w:cstheme="minorHAnsi"/>
                <w:color w:val="062172" w:themeColor="accent1"/>
                <w:lang w:val="pt-PT"/>
              </w:rPr>
              <w:t xml:space="preserve">produzir dados </w:t>
            </w:r>
            <w:r w:rsidR="00C845E4" w:rsidRPr="00203E1F">
              <w:rPr>
                <w:rFonts w:asciiTheme="minorHAnsi" w:eastAsia="Poppins Medium" w:hAnsiTheme="minorHAnsi" w:cstheme="minorHAnsi"/>
                <w:color w:val="062172" w:themeColor="accent1"/>
                <w:lang w:val="pt-PT"/>
              </w:rPr>
              <w:t xml:space="preserve">que permitam </w:t>
            </w:r>
            <w:r w:rsidRPr="00203E1F">
              <w:rPr>
                <w:rFonts w:asciiTheme="minorHAnsi" w:eastAsia="Poppins Medium" w:hAnsiTheme="minorHAnsi" w:cstheme="minorHAnsi"/>
                <w:color w:val="062172" w:themeColor="accent1"/>
                <w:lang w:val="pt-PT"/>
              </w:rPr>
              <w:t>monitorizar os resultados da aprendizagem por todo o país.</w:t>
            </w:r>
          </w:p>
        </w:tc>
      </w:tr>
      <w:tr w:rsidR="00966E05" w:rsidRPr="009D08DB" w14:paraId="62C8FF7E" w14:textId="77777777" w:rsidTr="001D44AB">
        <w:tc>
          <w:tcPr>
            <w:tcW w:w="5135"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4CA9F06A" w14:textId="4B539767" w:rsidR="00476CD9" w:rsidRPr="00203E1F" w:rsidRDefault="00B26D4A" w:rsidP="00EA1619">
            <w:pPr>
              <w:spacing w:line="240" w:lineRule="auto"/>
              <w:rPr>
                <w:rFonts w:asciiTheme="minorHAnsi" w:hAnsiTheme="minorHAnsi" w:cstheme="minorHAnsi"/>
                <w:lang w:val="pt-PT"/>
              </w:rPr>
            </w:pPr>
            <w:r w:rsidRPr="00203E1F">
              <w:rPr>
                <w:rFonts w:asciiTheme="minorHAnsi" w:hAnsiTheme="minorHAnsi" w:cstheme="minorHAnsi"/>
                <w:b/>
                <w:bCs/>
                <w:color w:val="43D596" w:themeColor="accent2"/>
                <w:lang w:val="pt-PT"/>
              </w:rPr>
              <w:t>SIM</w:t>
            </w:r>
            <w:r w:rsidR="0024768B" w:rsidRPr="00203E1F">
              <w:rPr>
                <w:rFonts w:asciiTheme="minorHAnsi" w:hAnsiTheme="minorHAnsi" w:cstheme="minorHAnsi"/>
                <w:lang w:val="pt-PT"/>
              </w:rPr>
              <w:t xml:space="preserve"> </w:t>
            </w:r>
            <w:sdt>
              <w:sdtPr>
                <w:rPr>
                  <w:rFonts w:asciiTheme="minorHAnsi" w:hAnsiTheme="minorHAnsi" w:cstheme="minorHAnsi"/>
                  <w:lang w:val="pt-PT"/>
                </w:rPr>
                <w:id w:val="-1568864259"/>
                <w14:checkbox>
                  <w14:checked w14:val="0"/>
                  <w14:checkedState w14:val="2612" w14:font="MS Gothic"/>
                  <w14:uncheckedState w14:val="2610" w14:font="MS Gothic"/>
                </w14:checkbox>
              </w:sdtPr>
              <w:sdtContent>
                <w:r w:rsidR="00EA1619" w:rsidRPr="00203E1F">
                  <w:rPr>
                    <w:rFonts w:ascii="MS Gothic" w:eastAsia="MS Gothic" w:hAnsi="MS Gothic" w:cstheme="minorHAnsi"/>
                    <w:lang w:val="pt-PT"/>
                  </w:rPr>
                  <w:t>☐</w:t>
                </w:r>
              </w:sdtContent>
            </w:sdt>
          </w:p>
          <w:p w14:paraId="71067F7A" w14:textId="084B5B0F" w:rsidR="0024768B" w:rsidRPr="00203E1F" w:rsidRDefault="00B26D4A" w:rsidP="00EA1619">
            <w:pPr>
              <w:spacing w:line="240" w:lineRule="auto"/>
              <w:rPr>
                <w:rFonts w:asciiTheme="minorHAnsi" w:hAnsiTheme="minorHAnsi" w:cstheme="minorHAnsi"/>
                <w:lang w:val="pt-PT"/>
              </w:rPr>
            </w:pPr>
            <w:r w:rsidRPr="00203E1F">
              <w:rPr>
                <w:rFonts w:asciiTheme="minorHAnsi" w:hAnsiTheme="minorHAnsi" w:cstheme="minorHAnsi"/>
                <w:color w:val="062172" w:themeColor="accent1"/>
                <w:lang w:val="pt-PT"/>
              </w:rPr>
              <w:t xml:space="preserve">Apresente os dois relatórios de avaliação da aprendizagem mais recentes ou resumo </w:t>
            </w:r>
            <w:r w:rsidR="001A6EA7" w:rsidRPr="00203E1F">
              <w:rPr>
                <w:rFonts w:asciiTheme="minorHAnsi" w:hAnsiTheme="minorHAnsi" w:cstheme="minorHAnsi"/>
                <w:color w:val="062172" w:themeColor="accent1"/>
                <w:lang w:val="pt-PT"/>
              </w:rPr>
              <w:t xml:space="preserve">dos </w:t>
            </w:r>
            <w:r w:rsidR="00251F04" w:rsidRPr="00203E1F">
              <w:rPr>
                <w:rFonts w:asciiTheme="minorHAnsi" w:hAnsiTheme="minorHAnsi" w:cstheme="minorHAnsi"/>
                <w:b/>
                <w:bCs/>
                <w:color w:val="062172" w:themeColor="accent1"/>
                <w:lang w:val="pt-PT"/>
              </w:rPr>
              <w:t xml:space="preserve">conjuntos de </w:t>
            </w:r>
            <w:r w:rsidRPr="00203E1F">
              <w:rPr>
                <w:rFonts w:asciiTheme="minorHAnsi" w:hAnsiTheme="minorHAnsi" w:cstheme="minorHAnsi"/>
                <w:b/>
                <w:bCs/>
                <w:color w:val="062172" w:themeColor="accent1"/>
                <w:lang w:val="pt-PT"/>
              </w:rPr>
              <w:t xml:space="preserve">dados </w:t>
            </w:r>
            <w:r w:rsidR="00251F04" w:rsidRPr="00203E1F">
              <w:rPr>
                <w:rFonts w:asciiTheme="minorHAnsi" w:hAnsiTheme="minorHAnsi" w:cstheme="minorHAnsi"/>
                <w:b/>
                <w:bCs/>
                <w:color w:val="062172" w:themeColor="accent1"/>
                <w:lang w:val="pt-PT"/>
              </w:rPr>
              <w:t>sobre</w:t>
            </w:r>
            <w:r w:rsidRPr="00203E1F">
              <w:rPr>
                <w:rFonts w:asciiTheme="minorHAnsi" w:hAnsiTheme="minorHAnsi" w:cstheme="minorHAnsi"/>
                <w:b/>
                <w:bCs/>
                <w:color w:val="062172" w:themeColor="accent1"/>
                <w:lang w:val="pt-PT"/>
              </w:rPr>
              <w:t xml:space="preserve"> </w:t>
            </w:r>
            <w:r w:rsidR="001A6EA7" w:rsidRPr="00203E1F">
              <w:rPr>
                <w:rFonts w:asciiTheme="minorHAnsi" w:hAnsiTheme="minorHAnsi" w:cstheme="minorHAnsi"/>
                <w:b/>
                <w:bCs/>
                <w:color w:val="062172" w:themeColor="accent1"/>
                <w:lang w:val="pt-PT"/>
              </w:rPr>
              <w:t xml:space="preserve">a </w:t>
            </w:r>
            <w:r w:rsidRPr="00203E1F">
              <w:rPr>
                <w:rFonts w:asciiTheme="minorHAnsi" w:hAnsiTheme="minorHAnsi" w:cstheme="minorHAnsi"/>
                <w:b/>
                <w:bCs/>
                <w:color w:val="062172" w:themeColor="accent1"/>
                <w:lang w:val="pt-PT"/>
              </w:rPr>
              <w:t xml:space="preserve">aprendizagem </w:t>
            </w:r>
            <w:r w:rsidR="001A6EA7" w:rsidRPr="00203E1F">
              <w:rPr>
                <w:rFonts w:asciiTheme="minorHAnsi" w:hAnsiTheme="minorHAnsi" w:cstheme="minorHAnsi"/>
                <w:b/>
                <w:bCs/>
                <w:color w:val="062172" w:themeColor="accent1"/>
                <w:lang w:val="pt-PT"/>
              </w:rPr>
              <w:t xml:space="preserve">de grande escala </w:t>
            </w:r>
            <w:r w:rsidRPr="00203E1F">
              <w:rPr>
                <w:rFonts w:asciiTheme="minorHAnsi" w:hAnsiTheme="minorHAnsi" w:cstheme="minorHAnsi"/>
                <w:b/>
                <w:bCs/>
                <w:color w:val="062172" w:themeColor="accent1"/>
                <w:lang w:val="pt-PT"/>
              </w:rPr>
              <w:t xml:space="preserve">ou </w:t>
            </w:r>
            <w:r w:rsidR="001A6EA7" w:rsidRPr="00203E1F">
              <w:rPr>
                <w:rFonts w:asciiTheme="minorHAnsi" w:hAnsiTheme="minorHAnsi" w:cstheme="minorHAnsi"/>
                <w:b/>
                <w:bCs/>
                <w:color w:val="062172" w:themeColor="accent1"/>
                <w:lang w:val="pt-PT"/>
              </w:rPr>
              <w:t xml:space="preserve">outras evidências, </w:t>
            </w:r>
            <w:r w:rsidRPr="00203E1F">
              <w:rPr>
                <w:rFonts w:asciiTheme="minorHAnsi" w:hAnsiTheme="minorHAnsi" w:cstheme="minorHAnsi"/>
                <w:color w:val="062172" w:themeColor="accent1"/>
                <w:lang w:val="pt-PT"/>
              </w:rPr>
              <w:t xml:space="preserve">que não tenham mais </w:t>
            </w:r>
            <w:r w:rsidR="001A6EA7" w:rsidRPr="00203E1F">
              <w:rPr>
                <w:rFonts w:asciiTheme="minorHAnsi" w:hAnsiTheme="minorHAnsi" w:cstheme="minorHAnsi"/>
                <w:color w:val="062172" w:themeColor="accent1"/>
                <w:lang w:val="pt-PT"/>
              </w:rPr>
              <w:t xml:space="preserve">do que </w:t>
            </w:r>
            <w:r w:rsidRPr="00203E1F">
              <w:rPr>
                <w:rFonts w:asciiTheme="minorHAnsi" w:hAnsiTheme="minorHAnsi" w:cstheme="minorHAnsi"/>
                <w:color w:val="062172" w:themeColor="accent1"/>
                <w:lang w:val="pt-PT"/>
              </w:rPr>
              <w:t>3 anos</w:t>
            </w:r>
            <w:r w:rsidR="001A6EA7" w:rsidRPr="00203E1F">
              <w:rPr>
                <w:rFonts w:asciiTheme="minorHAnsi" w:hAnsiTheme="minorHAnsi" w:cstheme="minorHAnsi"/>
                <w:color w:val="062172" w:themeColor="accent1"/>
                <w:lang w:val="pt-PT"/>
              </w:rPr>
              <w:t xml:space="preserve"> de antiguidade</w:t>
            </w:r>
            <w:r w:rsidRPr="00203E1F">
              <w:rPr>
                <w:rFonts w:asciiTheme="minorHAnsi" w:hAnsiTheme="minorHAnsi" w:cstheme="minorHAnsi"/>
                <w:color w:val="062172" w:themeColor="accent1"/>
                <w:lang w:val="pt-PT"/>
              </w:rPr>
              <w:t>.</w:t>
            </w:r>
            <w:r w:rsidR="00251F04" w:rsidRPr="00203E1F">
              <w:rPr>
                <w:rFonts w:asciiTheme="minorHAnsi" w:hAnsiTheme="minorHAnsi" w:cstheme="minorHAnsi"/>
                <w:color w:val="062172" w:themeColor="accent1"/>
                <w:lang w:val="pt-PT"/>
              </w:rPr>
              <w:t xml:space="preserve"> Pode</w:t>
            </w:r>
            <w:r w:rsidR="001A6EA7" w:rsidRPr="00203E1F">
              <w:rPr>
                <w:rFonts w:asciiTheme="minorHAnsi" w:hAnsiTheme="minorHAnsi" w:cstheme="minorHAnsi"/>
                <w:color w:val="062172" w:themeColor="accent1"/>
                <w:lang w:val="pt-PT"/>
              </w:rPr>
              <w:t>rá</w:t>
            </w:r>
            <w:r w:rsidR="00251F04" w:rsidRPr="00203E1F">
              <w:rPr>
                <w:rFonts w:asciiTheme="minorHAnsi" w:hAnsiTheme="minorHAnsi" w:cstheme="minorHAnsi"/>
                <w:color w:val="062172" w:themeColor="accent1"/>
                <w:lang w:val="pt-PT"/>
              </w:rPr>
              <w:t xml:space="preserve"> incluir </w:t>
            </w:r>
            <w:r w:rsidR="001A6EA7" w:rsidRPr="00203E1F">
              <w:rPr>
                <w:rFonts w:asciiTheme="minorHAnsi" w:hAnsiTheme="minorHAnsi" w:cstheme="minorHAnsi"/>
                <w:color w:val="062172" w:themeColor="accent1"/>
                <w:lang w:val="pt-PT"/>
              </w:rPr>
              <w:t xml:space="preserve">vários </w:t>
            </w:r>
            <w:r w:rsidR="00251F04" w:rsidRPr="00203E1F">
              <w:rPr>
                <w:rFonts w:asciiTheme="minorHAnsi" w:hAnsiTheme="minorHAnsi" w:cstheme="minorHAnsi"/>
                <w:color w:val="062172" w:themeColor="accent1"/>
                <w:lang w:val="pt-PT"/>
              </w:rPr>
              <w:t>relatórios</w:t>
            </w:r>
            <w:r w:rsidR="000F09E1" w:rsidRPr="00203E1F">
              <w:rPr>
                <w:rFonts w:asciiTheme="minorHAnsi" w:hAnsiTheme="minorHAnsi" w:cstheme="minorHAnsi"/>
                <w:color w:val="062172" w:themeColor="accent1"/>
                <w:lang w:val="pt-PT"/>
              </w:rPr>
              <w:t>,</w:t>
            </w:r>
            <w:r w:rsidR="00251F04" w:rsidRPr="00203E1F">
              <w:rPr>
                <w:rFonts w:asciiTheme="minorHAnsi" w:hAnsiTheme="minorHAnsi" w:cstheme="minorHAnsi"/>
                <w:color w:val="062172" w:themeColor="accent1"/>
                <w:lang w:val="pt-PT"/>
              </w:rPr>
              <w:t xml:space="preserve"> </w:t>
            </w:r>
            <w:r w:rsidR="001A6EA7" w:rsidRPr="00203E1F">
              <w:rPr>
                <w:rFonts w:asciiTheme="minorHAnsi" w:hAnsiTheme="minorHAnsi" w:cstheme="minorHAnsi"/>
                <w:color w:val="062172" w:themeColor="accent1"/>
                <w:lang w:val="pt-PT"/>
              </w:rPr>
              <w:t>caso abordem disciplinas</w:t>
            </w:r>
            <w:r w:rsidR="00251F04" w:rsidRPr="00203E1F">
              <w:rPr>
                <w:rFonts w:asciiTheme="minorHAnsi" w:hAnsiTheme="minorHAnsi" w:cstheme="minorHAnsi"/>
                <w:color w:val="062172" w:themeColor="accent1"/>
                <w:lang w:val="pt-PT"/>
              </w:rPr>
              <w:t xml:space="preserve"> ou níveis de ensino diferentes.</w:t>
            </w:r>
          </w:p>
        </w:tc>
        <w:tc>
          <w:tcPr>
            <w:tcW w:w="5042"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6005B245" w14:textId="403066F0" w:rsidR="00476CD9" w:rsidRPr="00203E1F" w:rsidRDefault="00B26D4A" w:rsidP="00EA1619">
            <w:pPr>
              <w:spacing w:line="240" w:lineRule="auto"/>
              <w:rPr>
                <w:rFonts w:asciiTheme="minorHAnsi" w:hAnsiTheme="minorHAnsi" w:cstheme="minorHAnsi"/>
                <w:color w:val="002060"/>
                <w:lang w:val="pt-PT"/>
              </w:rPr>
            </w:pPr>
            <w:r w:rsidRPr="00203E1F">
              <w:rPr>
                <w:rFonts w:asciiTheme="minorHAnsi" w:hAnsiTheme="minorHAnsi" w:cstheme="minorHAnsi"/>
                <w:b/>
                <w:bCs/>
                <w:color w:val="43D596" w:themeColor="accent2"/>
                <w:lang w:val="pt-PT"/>
              </w:rPr>
              <w:t>NÃO</w:t>
            </w:r>
            <w:r w:rsidR="00476CD9" w:rsidRPr="00203E1F">
              <w:rPr>
                <w:rFonts w:asciiTheme="minorHAnsi" w:hAnsiTheme="minorHAnsi" w:cstheme="minorHAnsi"/>
                <w:color w:val="002060"/>
                <w:lang w:val="pt-PT"/>
              </w:rPr>
              <w:t xml:space="preserve"> </w:t>
            </w:r>
            <w:sdt>
              <w:sdtPr>
                <w:rPr>
                  <w:rFonts w:asciiTheme="minorHAnsi" w:hAnsiTheme="minorHAnsi" w:cstheme="minorHAnsi"/>
                  <w:color w:val="002060"/>
                  <w:lang w:val="pt-PT"/>
                </w:rPr>
                <w:id w:val="596990411"/>
                <w14:checkbox>
                  <w14:checked w14:val="0"/>
                  <w14:checkedState w14:val="2612" w14:font="MS Gothic"/>
                  <w14:uncheckedState w14:val="2610" w14:font="MS Gothic"/>
                </w14:checkbox>
              </w:sdtPr>
              <w:sdtContent>
                <w:r w:rsidR="00EA1619" w:rsidRPr="00203E1F">
                  <w:rPr>
                    <w:rFonts w:ascii="MS Gothic" w:eastAsia="MS Gothic" w:hAnsi="MS Gothic" w:cstheme="minorHAnsi"/>
                    <w:color w:val="002060"/>
                    <w:lang w:val="pt-PT"/>
                  </w:rPr>
                  <w:t>☐</w:t>
                </w:r>
              </w:sdtContent>
            </w:sdt>
          </w:p>
          <w:p w14:paraId="21555C77" w14:textId="03B3C3B3" w:rsidR="0024768B" w:rsidRPr="00203E1F" w:rsidRDefault="00C845E4" w:rsidP="00EA1619">
            <w:pPr>
              <w:spacing w:line="240" w:lineRule="auto"/>
              <w:rPr>
                <w:rFonts w:asciiTheme="minorHAnsi" w:hAnsiTheme="minorHAnsi" w:cstheme="minorHAnsi"/>
                <w:b/>
                <w:bCs/>
                <w:color w:val="43D596" w:themeColor="accent2"/>
                <w:lang w:val="pt-PT"/>
              </w:rPr>
            </w:pPr>
            <w:r w:rsidRPr="00203E1F">
              <w:rPr>
                <w:rFonts w:asciiTheme="minorHAnsi" w:hAnsiTheme="minorHAnsi" w:cstheme="minorHAnsi"/>
                <w:color w:val="062172" w:themeColor="accent1"/>
                <w:lang w:val="pt-PT"/>
              </w:rPr>
              <w:t xml:space="preserve">Apresente </w:t>
            </w:r>
            <w:r w:rsidR="00A25AEC" w:rsidRPr="00203E1F">
              <w:rPr>
                <w:rFonts w:asciiTheme="minorHAnsi" w:hAnsiTheme="minorHAnsi" w:cstheme="minorHAnsi"/>
                <w:color w:val="062172" w:themeColor="accent1"/>
                <w:lang w:val="pt-PT"/>
              </w:rPr>
              <w:t xml:space="preserve">(se disponível) </w:t>
            </w:r>
            <w:r w:rsidRPr="00203E1F">
              <w:rPr>
                <w:rFonts w:asciiTheme="minorHAnsi" w:hAnsiTheme="minorHAnsi" w:cstheme="minorHAnsi"/>
                <w:color w:val="062172" w:themeColor="accent1"/>
                <w:lang w:val="pt-PT"/>
              </w:rPr>
              <w:t>um ou mais documentos normativos ou programáticos que descrevam planos ou ações em curso para lidar com esta situação</w:t>
            </w:r>
            <w:r w:rsidR="00A25AEC" w:rsidRPr="00203E1F">
              <w:rPr>
                <w:rFonts w:asciiTheme="minorHAnsi" w:hAnsiTheme="minorHAnsi" w:cstheme="minorHAnsi"/>
                <w:color w:val="062172" w:themeColor="accent1"/>
                <w:lang w:val="pt-PT"/>
              </w:rPr>
              <w:t>.</w:t>
            </w:r>
          </w:p>
        </w:tc>
      </w:tr>
      <w:tr w:rsidR="00966E05" w:rsidRPr="009D08DB" w14:paraId="4513B73C" w14:textId="77777777" w:rsidTr="001D44AB">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1A763D20" w14:textId="485A1F11" w:rsidR="00476CD9" w:rsidRPr="00203E1F" w:rsidRDefault="002462C7" w:rsidP="00476CD9">
            <w:pPr>
              <w:tabs>
                <w:tab w:val="left" w:pos="7648"/>
              </w:tabs>
              <w:spacing w:line="240" w:lineRule="auto"/>
              <w:rPr>
                <w:rFonts w:asciiTheme="minorHAnsi" w:hAnsiTheme="minorHAnsi" w:cstheme="minorHAnsi"/>
                <w:color w:val="44546A" w:themeColor="text2"/>
                <w:lang w:val="pt-PT"/>
              </w:rPr>
            </w:pPr>
            <w:r w:rsidRPr="00203E1F">
              <w:rPr>
                <w:rFonts w:asciiTheme="minorHAnsi" w:hAnsiTheme="minorHAnsi" w:cstheme="minorHAnsi"/>
                <w:bCs/>
                <w:color w:val="062172" w:themeColor="accent1"/>
                <w:lang w:val="pt-PT"/>
              </w:rPr>
              <w:t>Clique aqui para justificar a resposta (máximo 200 palavras)</w:t>
            </w:r>
            <w:r w:rsidRPr="00203E1F" w:rsidDel="002462C7">
              <w:rPr>
                <w:rFonts w:asciiTheme="minorHAnsi" w:hAnsiTheme="minorHAnsi" w:cstheme="minorHAnsi"/>
                <w:bCs/>
                <w:color w:val="062172" w:themeColor="accent1"/>
                <w:lang w:val="pt-PT"/>
              </w:rPr>
              <w:t xml:space="preserve"> </w:t>
            </w:r>
          </w:p>
        </w:tc>
      </w:tr>
      <w:tr w:rsidR="00B36B88" w:rsidRPr="009D08DB" w14:paraId="50576B60" w14:textId="77777777" w:rsidTr="001D44AB">
        <w:trPr>
          <w:trHeight w:val="2515"/>
        </w:trPr>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shd w:val="clear" w:color="auto" w:fill="F2F2F2" w:themeFill="background1" w:themeFillShade="F2"/>
          </w:tcPr>
          <w:p w14:paraId="7C7EC51A" w14:textId="6DC941A5" w:rsidR="00EA1619" w:rsidRPr="00203E1F" w:rsidRDefault="00FB1505">
            <w:pPr>
              <w:pStyle w:val="ListParagraph"/>
              <w:numPr>
                <w:ilvl w:val="0"/>
                <w:numId w:val="9"/>
              </w:numPr>
              <w:spacing w:after="0" w:line="240" w:lineRule="auto"/>
              <w:ind w:left="400" w:hanging="414"/>
              <w:jc w:val="both"/>
              <w:rPr>
                <w:rFonts w:asciiTheme="minorHAnsi" w:eastAsia="Poppins" w:hAnsiTheme="minorHAnsi" w:cstheme="minorHAnsi"/>
                <w:b/>
                <w:color w:val="052173"/>
                <w:lang w:val="pt-PT"/>
              </w:rPr>
            </w:pPr>
            <w:r w:rsidRPr="00203E1F">
              <w:rPr>
                <w:rFonts w:asciiTheme="minorHAnsi" w:eastAsia="Poppins" w:hAnsiTheme="minorHAnsi" w:cstheme="minorHAnsi"/>
                <w:b/>
                <w:color w:val="052173"/>
                <w:lang w:val="pt-PT"/>
              </w:rPr>
              <w:lastRenderedPageBreak/>
              <w:t>Os dados administrativos e de aprendizagem disponíveis estão desagregados por sexo?</w:t>
            </w:r>
          </w:p>
          <w:p w14:paraId="5CFF7C7B" w14:textId="2917C4F9" w:rsidR="00EA1619" w:rsidRPr="00203E1F" w:rsidRDefault="00FD7C78" w:rsidP="00DC0B67">
            <w:pPr>
              <w:pStyle w:val="Bullets"/>
              <w:numPr>
                <w:ilvl w:val="0"/>
                <w:numId w:val="0"/>
              </w:numPr>
              <w:spacing w:before="240" w:line="240" w:lineRule="auto"/>
              <w:ind w:hanging="14"/>
              <w:jc w:val="both"/>
              <w:rPr>
                <w:rFonts w:asciiTheme="minorHAnsi" w:hAnsiTheme="minorHAnsi" w:cstheme="minorBidi"/>
                <w:b/>
                <w:bCs/>
                <w:color w:val="062172" w:themeColor="accent1"/>
                <w:lang w:val="pt-PT"/>
              </w:rPr>
            </w:pPr>
            <w:r w:rsidRPr="00203E1F">
              <w:rPr>
                <w:rFonts w:asciiTheme="minorHAnsi" w:eastAsia="Poppins SemiBold" w:hAnsiTheme="minorHAnsi" w:cstheme="minorHAnsi"/>
                <w:bCs/>
                <w:color w:val="052173"/>
                <w:lang w:val="pt-PT"/>
              </w:rPr>
              <w:t xml:space="preserve">Esta </w:t>
            </w:r>
            <w:r w:rsidR="00E008C1" w:rsidRPr="00203E1F">
              <w:rPr>
                <w:rFonts w:asciiTheme="minorHAnsi" w:eastAsia="Poppins Medium" w:hAnsiTheme="minorHAnsi" w:cstheme="minorHAnsi"/>
                <w:color w:val="0A246E"/>
                <w:lang w:val="pt-PT"/>
              </w:rPr>
              <w:t xml:space="preserve">questão </w:t>
            </w:r>
            <w:r w:rsidR="001A6EA7" w:rsidRPr="00203E1F">
              <w:rPr>
                <w:rFonts w:asciiTheme="minorHAnsi" w:eastAsia="Poppins SemiBold" w:hAnsiTheme="minorHAnsi" w:cstheme="minorHAnsi"/>
                <w:bCs/>
                <w:color w:val="052173"/>
                <w:lang w:val="pt-PT"/>
              </w:rPr>
              <w:t>procura avaliar</w:t>
            </w:r>
            <w:r w:rsidRPr="00203E1F">
              <w:rPr>
                <w:rFonts w:asciiTheme="minorHAnsi" w:eastAsia="Poppins SemiBold" w:hAnsiTheme="minorHAnsi" w:cstheme="minorHAnsi"/>
                <w:bCs/>
                <w:color w:val="052173"/>
                <w:lang w:val="pt-PT"/>
              </w:rPr>
              <w:t xml:space="preserve"> a capacidade das autoridades de educação para produzir dados desagregados por sexo, </w:t>
            </w:r>
            <w:r w:rsidR="00BD56A8" w:rsidRPr="00203E1F">
              <w:rPr>
                <w:rFonts w:asciiTheme="minorHAnsi" w:eastAsia="Poppins SemiBold" w:hAnsiTheme="minorHAnsi" w:cstheme="minorHAnsi"/>
                <w:bCs/>
                <w:color w:val="052173"/>
                <w:lang w:val="pt-PT"/>
              </w:rPr>
              <w:t>que permitam analisar as dificuldades</w:t>
            </w:r>
            <w:r w:rsidRPr="00203E1F">
              <w:rPr>
                <w:rFonts w:asciiTheme="minorHAnsi" w:eastAsia="Poppins SemiBold" w:hAnsiTheme="minorHAnsi" w:cstheme="minorHAnsi"/>
                <w:bCs/>
                <w:color w:val="052173"/>
                <w:lang w:val="pt-PT"/>
              </w:rPr>
              <w:t xml:space="preserve"> </w:t>
            </w:r>
            <w:r w:rsidR="00BD56A8" w:rsidRPr="00203E1F">
              <w:rPr>
                <w:rFonts w:asciiTheme="minorHAnsi" w:eastAsia="Poppins SemiBold" w:hAnsiTheme="minorHAnsi" w:cstheme="minorHAnsi"/>
                <w:bCs/>
                <w:color w:val="052173"/>
                <w:lang w:val="pt-PT"/>
              </w:rPr>
              <w:t>específicas que enfrentam os</w:t>
            </w:r>
            <w:r w:rsidRPr="00203E1F">
              <w:rPr>
                <w:rFonts w:asciiTheme="minorHAnsi" w:eastAsia="Poppins SemiBold" w:hAnsiTheme="minorHAnsi" w:cstheme="minorHAnsi"/>
                <w:bCs/>
                <w:color w:val="052173"/>
                <w:lang w:val="pt-PT"/>
              </w:rPr>
              <w:t xml:space="preserve"> rapazes e </w:t>
            </w:r>
            <w:r w:rsidR="00BD56A8" w:rsidRPr="00203E1F">
              <w:rPr>
                <w:rFonts w:asciiTheme="minorHAnsi" w:eastAsia="Poppins SemiBold" w:hAnsiTheme="minorHAnsi" w:cstheme="minorHAnsi"/>
                <w:bCs/>
                <w:color w:val="052173"/>
                <w:lang w:val="pt-PT"/>
              </w:rPr>
              <w:t xml:space="preserve">as </w:t>
            </w:r>
            <w:r w:rsidRPr="00203E1F">
              <w:rPr>
                <w:rFonts w:asciiTheme="minorHAnsi" w:eastAsia="Poppins SemiBold" w:hAnsiTheme="minorHAnsi" w:cstheme="minorHAnsi"/>
                <w:bCs/>
                <w:color w:val="052173"/>
                <w:lang w:val="pt-PT"/>
              </w:rPr>
              <w:t xml:space="preserve">raparigas. </w:t>
            </w:r>
            <w:r w:rsidR="000F09E1" w:rsidRPr="00203E1F">
              <w:rPr>
                <w:rFonts w:asciiTheme="minorHAnsi" w:eastAsia="Poppins SemiBold" w:hAnsiTheme="minorHAnsi" w:cstheme="minorHAnsi"/>
                <w:bCs/>
                <w:color w:val="052173"/>
                <w:lang w:val="pt-PT"/>
              </w:rPr>
              <w:t>A</w:t>
            </w:r>
            <w:r w:rsidRPr="00203E1F">
              <w:rPr>
                <w:rFonts w:asciiTheme="minorHAnsi" w:eastAsia="Poppins SemiBold" w:hAnsiTheme="minorHAnsi" w:cstheme="minorHAnsi"/>
                <w:bCs/>
                <w:color w:val="052173"/>
                <w:lang w:val="pt-PT"/>
              </w:rPr>
              <w:t xml:space="preserve"> </w:t>
            </w:r>
            <w:r w:rsidR="000F09E1" w:rsidRPr="00203E1F">
              <w:rPr>
                <w:rFonts w:asciiTheme="minorHAnsi" w:eastAsia="Poppins SemiBold" w:hAnsiTheme="minorHAnsi" w:cstheme="minorHAnsi"/>
                <w:bCs/>
                <w:color w:val="052173"/>
                <w:lang w:val="pt-PT"/>
              </w:rPr>
              <w:t>questão</w:t>
            </w:r>
            <w:r w:rsidRPr="00203E1F">
              <w:rPr>
                <w:rFonts w:asciiTheme="minorHAnsi" w:eastAsia="Poppins SemiBold" w:hAnsiTheme="minorHAnsi" w:cstheme="minorHAnsi"/>
                <w:bCs/>
                <w:color w:val="052173"/>
                <w:lang w:val="pt-PT"/>
              </w:rPr>
              <w:t xml:space="preserve"> refere-se ao anuário estatístico e aos dados de aprendizagem identificados nas duas questões anteriores. </w:t>
            </w:r>
            <w:r w:rsidR="00BD56A8" w:rsidRPr="00203E1F">
              <w:rPr>
                <w:rFonts w:asciiTheme="minorHAnsi" w:eastAsia="Poppins SemiBold" w:hAnsiTheme="minorHAnsi" w:cstheme="minorHAnsi"/>
                <w:bCs/>
                <w:color w:val="052173"/>
                <w:lang w:val="pt-PT"/>
              </w:rPr>
              <w:t xml:space="preserve">Mesmo </w:t>
            </w:r>
            <w:r w:rsidRPr="00203E1F">
              <w:rPr>
                <w:rFonts w:asciiTheme="minorHAnsi" w:eastAsia="Poppins SemiBold" w:hAnsiTheme="minorHAnsi" w:cstheme="minorHAnsi"/>
                <w:bCs/>
                <w:color w:val="052173"/>
                <w:lang w:val="pt-PT"/>
              </w:rPr>
              <w:t xml:space="preserve">que não estejam disponíveis quaisquer anuários estatísticos ou dados de aprendizagem, </w:t>
            </w:r>
            <w:r w:rsidR="000F09E1" w:rsidRPr="00203E1F">
              <w:rPr>
                <w:rFonts w:asciiTheme="minorHAnsi" w:eastAsia="Poppins SemiBold" w:hAnsiTheme="minorHAnsi" w:cstheme="minorHAnsi"/>
                <w:bCs/>
                <w:color w:val="052173"/>
                <w:lang w:val="pt-PT"/>
              </w:rPr>
              <w:t xml:space="preserve">por favor </w:t>
            </w:r>
            <w:r w:rsidRPr="00203E1F">
              <w:rPr>
                <w:rFonts w:asciiTheme="minorHAnsi" w:eastAsia="Poppins SemiBold" w:hAnsiTheme="minorHAnsi" w:cstheme="minorHAnsi"/>
                <w:bCs/>
                <w:color w:val="052173"/>
                <w:lang w:val="pt-PT"/>
              </w:rPr>
              <w:t xml:space="preserve">descreva os esforços recentes ou em curso, </w:t>
            </w:r>
            <w:r w:rsidR="00BD56A8" w:rsidRPr="00203E1F">
              <w:rPr>
                <w:rFonts w:asciiTheme="minorHAnsi" w:eastAsia="Poppins SemiBold" w:hAnsiTheme="minorHAnsi" w:cstheme="minorHAnsi"/>
                <w:bCs/>
                <w:color w:val="052173"/>
                <w:lang w:val="pt-PT"/>
              </w:rPr>
              <w:t>caso existam</w:t>
            </w:r>
            <w:r w:rsidRPr="00203E1F">
              <w:rPr>
                <w:rFonts w:asciiTheme="minorHAnsi" w:eastAsia="Poppins SemiBold" w:hAnsiTheme="minorHAnsi" w:cstheme="minorHAnsi"/>
                <w:bCs/>
                <w:color w:val="052173"/>
                <w:lang w:val="pt-PT"/>
              </w:rPr>
              <w:t>, para lidar com esta situação.</w:t>
            </w:r>
          </w:p>
        </w:tc>
      </w:tr>
      <w:tr w:rsidR="00966E05" w:rsidRPr="009D08DB" w14:paraId="1CA2BAAB" w14:textId="77777777" w:rsidTr="001D44AB">
        <w:tc>
          <w:tcPr>
            <w:tcW w:w="5135"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441E561D" w14:textId="5286043C" w:rsidR="00972CE7" w:rsidRPr="00203E1F" w:rsidRDefault="00B26D4A" w:rsidP="003513CB">
            <w:pPr>
              <w:spacing w:line="240" w:lineRule="auto"/>
              <w:rPr>
                <w:rFonts w:asciiTheme="minorHAnsi" w:hAnsiTheme="minorHAnsi" w:cstheme="minorHAnsi"/>
                <w:color w:val="002060"/>
                <w:lang w:val="pt-PT"/>
              </w:rPr>
            </w:pPr>
            <w:r w:rsidRPr="00203E1F">
              <w:rPr>
                <w:rFonts w:asciiTheme="minorHAnsi" w:hAnsiTheme="minorHAnsi" w:cstheme="minorHAnsi"/>
                <w:b/>
                <w:color w:val="43D596" w:themeColor="accent2"/>
                <w:lang w:val="pt-PT"/>
              </w:rPr>
              <w:t>SIM</w:t>
            </w:r>
            <w:r w:rsidR="00972CE7" w:rsidRPr="00203E1F">
              <w:rPr>
                <w:rFonts w:asciiTheme="minorHAnsi" w:hAnsiTheme="minorHAnsi" w:cstheme="minorHAnsi"/>
                <w:b/>
                <w:color w:val="43D596" w:themeColor="accent2"/>
                <w:lang w:val="pt-PT"/>
              </w:rPr>
              <w:t xml:space="preserve"> </w:t>
            </w:r>
            <w:sdt>
              <w:sdtPr>
                <w:rPr>
                  <w:rFonts w:asciiTheme="minorHAnsi" w:hAnsiTheme="minorHAnsi" w:cstheme="minorHAnsi"/>
                  <w:color w:val="002060"/>
                  <w:lang w:val="pt-PT"/>
                </w:rPr>
                <w:id w:val="-1820250685"/>
                <w14:checkbox>
                  <w14:checked w14:val="0"/>
                  <w14:checkedState w14:val="2612" w14:font="MS Gothic"/>
                  <w14:uncheckedState w14:val="2610" w14:font="MS Gothic"/>
                </w14:checkbox>
              </w:sdtPr>
              <w:sdtContent>
                <w:r w:rsidR="00972CE7" w:rsidRPr="00203E1F">
                  <w:rPr>
                    <w:rFonts w:ascii="MS Gothic" w:eastAsia="MS Gothic" w:hAnsi="MS Gothic" w:cstheme="minorHAnsi"/>
                    <w:color w:val="002060"/>
                    <w:lang w:val="pt-PT"/>
                  </w:rPr>
                  <w:t>☐</w:t>
                </w:r>
              </w:sdtContent>
            </w:sdt>
          </w:p>
          <w:p w14:paraId="3D3BB95D" w14:textId="4190262E" w:rsidR="00923EA9" w:rsidRPr="00203E1F" w:rsidRDefault="00FD7C78" w:rsidP="00972CE7">
            <w:pPr>
              <w:spacing w:before="240" w:line="240" w:lineRule="auto"/>
              <w:rPr>
                <w:rFonts w:asciiTheme="minorHAnsi" w:eastAsiaTheme="minorEastAsia" w:hAnsiTheme="minorHAnsi" w:cstheme="minorHAnsi"/>
                <w:b/>
                <w:color w:val="43D596" w:themeColor="accent2"/>
                <w:lang w:val="pt-PT"/>
              </w:rPr>
            </w:pPr>
            <w:r w:rsidRPr="00203E1F">
              <w:rPr>
                <w:rFonts w:asciiTheme="minorHAnsi" w:hAnsiTheme="minorHAnsi" w:cstheme="minorHAnsi"/>
                <w:color w:val="062172" w:themeColor="accent1"/>
                <w:lang w:val="pt-PT"/>
              </w:rPr>
              <w:t xml:space="preserve">Apresente os dois </w:t>
            </w:r>
            <w:r w:rsidRPr="00203E1F">
              <w:rPr>
                <w:rFonts w:asciiTheme="minorHAnsi" w:hAnsiTheme="minorHAnsi" w:cstheme="minorHAnsi"/>
                <w:b/>
                <w:bCs/>
                <w:color w:val="062172" w:themeColor="accent1"/>
                <w:lang w:val="pt-PT"/>
              </w:rPr>
              <w:t>censos escolares</w:t>
            </w:r>
            <w:r w:rsidRPr="00203E1F">
              <w:rPr>
                <w:rFonts w:asciiTheme="minorHAnsi" w:hAnsiTheme="minorHAnsi" w:cstheme="minorHAnsi"/>
                <w:color w:val="062172" w:themeColor="accent1"/>
                <w:lang w:val="pt-PT"/>
              </w:rPr>
              <w:t xml:space="preserve"> mais recentes disponíveis ou qualquer outra </w:t>
            </w:r>
            <w:r w:rsidR="00BD56A8" w:rsidRPr="00203E1F">
              <w:rPr>
                <w:rFonts w:asciiTheme="minorHAnsi" w:hAnsiTheme="minorHAnsi" w:cstheme="minorHAnsi"/>
                <w:color w:val="062172" w:themeColor="accent1"/>
                <w:lang w:val="pt-PT"/>
              </w:rPr>
              <w:t xml:space="preserve">evidência </w:t>
            </w:r>
            <w:r w:rsidRPr="00203E1F">
              <w:rPr>
                <w:rFonts w:asciiTheme="minorHAnsi" w:hAnsiTheme="minorHAnsi" w:cstheme="minorHAnsi"/>
                <w:color w:val="062172" w:themeColor="accent1"/>
                <w:lang w:val="pt-PT"/>
              </w:rPr>
              <w:t xml:space="preserve">de </w:t>
            </w:r>
            <w:r w:rsidRPr="00203E1F">
              <w:rPr>
                <w:rFonts w:asciiTheme="minorHAnsi" w:hAnsiTheme="minorHAnsi" w:cstheme="minorHAnsi"/>
                <w:b/>
                <w:bCs/>
                <w:color w:val="062172" w:themeColor="accent1"/>
                <w:lang w:val="pt-PT"/>
              </w:rPr>
              <w:t>dados administrativos e de aprendizagem desagregados por sexo.</w:t>
            </w:r>
            <w:r w:rsidR="00A70589" w:rsidRPr="00203E1F">
              <w:rPr>
                <w:rFonts w:asciiTheme="minorHAnsi" w:hAnsiTheme="minorHAnsi" w:cstheme="minorHAnsi"/>
                <w:color w:val="062172" w:themeColor="accent1"/>
                <w:lang w:val="pt-PT"/>
              </w:rPr>
              <w:t xml:space="preserve"> </w:t>
            </w:r>
            <w:r w:rsidR="00BD56A8" w:rsidRPr="00203E1F">
              <w:rPr>
                <w:rFonts w:asciiTheme="minorHAnsi" w:hAnsiTheme="minorHAnsi" w:cstheme="minorHAnsi"/>
                <w:color w:val="062172" w:themeColor="accent1"/>
                <w:lang w:val="pt-PT"/>
              </w:rPr>
              <w:t>Por exemplo,</w:t>
            </w:r>
            <w:r w:rsidR="00A70589" w:rsidRPr="00203E1F">
              <w:rPr>
                <w:rFonts w:asciiTheme="minorHAnsi" w:hAnsiTheme="minorHAnsi" w:cstheme="minorHAnsi"/>
                <w:color w:val="062172" w:themeColor="accent1"/>
                <w:lang w:val="pt-PT"/>
              </w:rPr>
              <w:t xml:space="preserve"> o questionário utilizado no censo escolar ou</w:t>
            </w:r>
            <w:r w:rsidR="00BD56A8" w:rsidRPr="00203E1F">
              <w:rPr>
                <w:rFonts w:asciiTheme="minorHAnsi" w:hAnsiTheme="minorHAnsi" w:cstheme="minorHAnsi"/>
                <w:color w:val="062172" w:themeColor="accent1"/>
                <w:lang w:val="pt-PT"/>
              </w:rPr>
              <w:t xml:space="preserve"> o que</w:t>
            </w:r>
            <w:r w:rsidR="00A70589" w:rsidRPr="00203E1F">
              <w:rPr>
                <w:rFonts w:asciiTheme="minorHAnsi" w:hAnsiTheme="minorHAnsi" w:cstheme="minorHAnsi"/>
                <w:color w:val="062172" w:themeColor="accent1"/>
                <w:lang w:val="pt-PT"/>
              </w:rPr>
              <w:t xml:space="preserve"> </w:t>
            </w:r>
            <w:r w:rsidR="00BD56A8" w:rsidRPr="00203E1F">
              <w:rPr>
                <w:rFonts w:asciiTheme="minorHAnsi" w:hAnsiTheme="minorHAnsi" w:cstheme="minorHAnsi"/>
                <w:color w:val="062172" w:themeColor="accent1"/>
                <w:lang w:val="pt-PT"/>
              </w:rPr>
              <w:t xml:space="preserve">preenchem os </w:t>
            </w:r>
            <w:r w:rsidR="00A70589" w:rsidRPr="00203E1F">
              <w:rPr>
                <w:rFonts w:asciiTheme="minorHAnsi" w:hAnsiTheme="minorHAnsi" w:cstheme="minorHAnsi"/>
                <w:color w:val="062172" w:themeColor="accent1"/>
                <w:lang w:val="pt-PT"/>
              </w:rPr>
              <w:t>alunos nas avaliações de aprendizagem ou relatórios de dados desagregados por sexo.</w:t>
            </w:r>
          </w:p>
        </w:tc>
        <w:tc>
          <w:tcPr>
            <w:tcW w:w="5042"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1E4511E2" w14:textId="631256A5" w:rsidR="00972CE7" w:rsidRPr="00203E1F" w:rsidRDefault="00B26D4A" w:rsidP="003513CB">
            <w:pPr>
              <w:spacing w:line="240" w:lineRule="auto"/>
              <w:rPr>
                <w:rFonts w:asciiTheme="minorHAnsi" w:hAnsiTheme="minorHAnsi" w:cstheme="minorHAnsi"/>
                <w:color w:val="002060"/>
                <w:lang w:val="pt-PT"/>
              </w:rPr>
            </w:pPr>
            <w:r w:rsidRPr="00203E1F">
              <w:rPr>
                <w:rFonts w:asciiTheme="minorHAnsi" w:hAnsiTheme="minorHAnsi" w:cstheme="minorHAnsi"/>
                <w:b/>
                <w:bCs/>
                <w:color w:val="43D596" w:themeColor="accent2"/>
                <w:lang w:val="pt-PT"/>
              </w:rPr>
              <w:t>NÃO</w:t>
            </w:r>
            <w:r w:rsidR="005E2A8C" w:rsidRPr="00203E1F">
              <w:rPr>
                <w:rFonts w:asciiTheme="minorHAnsi" w:hAnsiTheme="minorHAnsi" w:cstheme="minorHAnsi"/>
                <w:color w:val="43D596" w:themeColor="accent2"/>
                <w:lang w:val="pt-PT"/>
              </w:rPr>
              <w:t xml:space="preserve"> </w:t>
            </w:r>
            <w:sdt>
              <w:sdtPr>
                <w:rPr>
                  <w:rFonts w:asciiTheme="minorHAnsi" w:hAnsiTheme="minorHAnsi" w:cstheme="minorHAnsi"/>
                  <w:color w:val="002060"/>
                  <w:lang w:val="pt-PT"/>
                </w:rPr>
                <w:id w:val="1993219685"/>
                <w14:checkbox>
                  <w14:checked w14:val="0"/>
                  <w14:checkedState w14:val="2612" w14:font="MS Gothic"/>
                  <w14:uncheckedState w14:val="2610" w14:font="MS Gothic"/>
                </w14:checkbox>
              </w:sdtPr>
              <w:sdtContent>
                <w:r w:rsidR="00972CE7" w:rsidRPr="00203E1F">
                  <w:rPr>
                    <w:rFonts w:ascii="MS Gothic" w:eastAsia="MS Gothic" w:hAnsi="MS Gothic" w:cstheme="minorHAnsi"/>
                    <w:color w:val="002060"/>
                    <w:lang w:val="pt-PT"/>
                  </w:rPr>
                  <w:t>☐</w:t>
                </w:r>
              </w:sdtContent>
            </w:sdt>
          </w:p>
          <w:p w14:paraId="3742E6F3" w14:textId="7E968515" w:rsidR="00BD56A8" w:rsidRPr="00203E1F" w:rsidRDefault="00BD56A8" w:rsidP="00972CE7">
            <w:pPr>
              <w:spacing w:before="240" w:line="240" w:lineRule="auto"/>
              <w:rPr>
                <w:rFonts w:asciiTheme="minorHAnsi" w:hAnsiTheme="minorHAnsi" w:cstheme="minorHAnsi"/>
                <w:lang w:val="pt-PT"/>
              </w:rPr>
            </w:pPr>
            <w:r w:rsidRPr="00203E1F">
              <w:rPr>
                <w:rFonts w:asciiTheme="minorHAnsi" w:hAnsiTheme="minorHAnsi" w:cstheme="minorHAnsi"/>
                <w:color w:val="062172" w:themeColor="accent1"/>
                <w:lang w:val="pt-PT"/>
              </w:rPr>
              <w:t xml:space="preserve">Apresente </w:t>
            </w:r>
            <w:r w:rsidR="00A25AEC" w:rsidRPr="00203E1F">
              <w:rPr>
                <w:rFonts w:asciiTheme="minorHAnsi" w:hAnsiTheme="minorHAnsi" w:cstheme="minorHAnsi"/>
                <w:color w:val="062172" w:themeColor="accent1"/>
                <w:lang w:val="pt-PT"/>
              </w:rPr>
              <w:t xml:space="preserve">(se disponível) </w:t>
            </w:r>
            <w:r w:rsidRPr="00203E1F">
              <w:rPr>
                <w:rFonts w:asciiTheme="minorHAnsi" w:hAnsiTheme="minorHAnsi" w:cstheme="minorHAnsi"/>
                <w:color w:val="062172" w:themeColor="accent1"/>
                <w:lang w:val="pt-PT"/>
              </w:rPr>
              <w:t>um ou mais documentos normativos ou programáticos que descrevam planos ou ações em curso para lidar com esta situação</w:t>
            </w:r>
            <w:r w:rsidR="00A25AEC" w:rsidRPr="00203E1F">
              <w:rPr>
                <w:rFonts w:asciiTheme="minorHAnsi" w:hAnsiTheme="minorHAnsi" w:cstheme="minorHAnsi"/>
                <w:color w:val="062172" w:themeColor="accent1"/>
                <w:lang w:val="pt-PT"/>
              </w:rPr>
              <w:t>.</w:t>
            </w:r>
          </w:p>
        </w:tc>
      </w:tr>
      <w:tr w:rsidR="00966E05" w:rsidRPr="009D08DB" w14:paraId="30B61C30" w14:textId="77777777" w:rsidTr="001D44AB">
        <w:sdt>
          <w:sdtPr>
            <w:rPr>
              <w:rFonts w:asciiTheme="minorHAnsi" w:hAnsiTheme="minorHAnsi" w:cstheme="minorHAnsi"/>
              <w:bCs/>
              <w:color w:val="062172" w:themeColor="accent1"/>
              <w:lang w:val="pt-PT"/>
            </w:rPr>
            <w:id w:val="532462510"/>
            <w:placeholder>
              <w:docPart w:val="A0AA0EAF43E5452C8C928941D894EDBC"/>
            </w:placeholder>
            <w:text/>
          </w:sdtPr>
          <w:sdtContent>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1152CE04" w14:textId="53F382FA" w:rsidR="00972CE7" w:rsidRPr="00203E1F" w:rsidRDefault="00203E1F" w:rsidP="0039743F">
                <w:pPr>
                  <w:spacing w:before="240"/>
                  <w:rPr>
                    <w:rFonts w:asciiTheme="minorHAnsi" w:hAnsiTheme="minorHAnsi" w:cstheme="minorHAnsi"/>
                    <w:b/>
                    <w:bCs/>
                    <w:color w:val="43D596" w:themeColor="accent2"/>
                    <w:lang w:val="pt-PT"/>
                  </w:rPr>
                </w:pPr>
                <w:r w:rsidRPr="00203E1F">
                  <w:rPr>
                    <w:rFonts w:asciiTheme="minorHAnsi" w:hAnsiTheme="minorHAnsi" w:cstheme="minorHAnsi"/>
                    <w:bCs/>
                    <w:color w:val="062172" w:themeColor="accent1"/>
                    <w:lang w:val="pt-PT"/>
                  </w:rPr>
                  <w:t xml:space="preserve">Clique aqui para justificar a resposta (máximo 200 palavras) </w:t>
                </w:r>
              </w:p>
            </w:tc>
          </w:sdtContent>
        </w:sdt>
      </w:tr>
      <w:tr w:rsidR="00B36B88" w:rsidRPr="009D08DB" w14:paraId="41940AC0" w14:textId="77777777" w:rsidTr="001D44AB">
        <w:trPr>
          <w:trHeight w:val="2317"/>
        </w:trPr>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shd w:val="clear" w:color="auto" w:fill="F2F2F2" w:themeFill="background1" w:themeFillShade="F2"/>
            <w:vAlign w:val="center"/>
          </w:tcPr>
          <w:p w14:paraId="45EB2A35" w14:textId="15B20EF6" w:rsidR="00972CE7" w:rsidRPr="00203E1F" w:rsidRDefault="00A70589">
            <w:pPr>
              <w:pStyle w:val="ListParagraph"/>
              <w:numPr>
                <w:ilvl w:val="0"/>
                <w:numId w:val="9"/>
              </w:numPr>
              <w:spacing w:after="0" w:line="240" w:lineRule="auto"/>
              <w:ind w:left="400" w:hanging="415"/>
              <w:jc w:val="both"/>
              <w:rPr>
                <w:rFonts w:asciiTheme="minorHAnsi" w:eastAsia="Poppins" w:hAnsiTheme="minorHAnsi" w:cstheme="minorHAnsi"/>
                <w:b/>
                <w:color w:val="062172" w:themeColor="accent1"/>
                <w:lang w:val="pt-PT"/>
              </w:rPr>
            </w:pPr>
            <w:r w:rsidRPr="00203E1F">
              <w:rPr>
                <w:rFonts w:asciiTheme="minorHAnsi" w:eastAsia="Poppins" w:hAnsiTheme="minorHAnsi" w:cstheme="minorHAnsi"/>
                <w:b/>
                <w:color w:val="062172" w:themeColor="accent1"/>
                <w:lang w:val="pt-PT"/>
              </w:rPr>
              <w:t xml:space="preserve">Nos últimos três anos foram </w:t>
            </w:r>
            <w:r w:rsidR="003D3DC8" w:rsidRPr="00203E1F">
              <w:rPr>
                <w:rFonts w:asciiTheme="minorHAnsi" w:eastAsia="Poppins" w:hAnsiTheme="minorHAnsi" w:cstheme="minorHAnsi"/>
                <w:b/>
                <w:color w:val="062172" w:themeColor="accent1"/>
                <w:lang w:val="pt-PT"/>
              </w:rPr>
              <w:t>recolhidas</w:t>
            </w:r>
            <w:r w:rsidRPr="00203E1F">
              <w:rPr>
                <w:rFonts w:asciiTheme="minorHAnsi" w:eastAsia="Poppins" w:hAnsiTheme="minorHAnsi" w:cstheme="minorHAnsi"/>
                <w:b/>
                <w:color w:val="062172" w:themeColor="accent1"/>
                <w:lang w:val="pt-PT"/>
              </w:rPr>
              <w:t xml:space="preserve"> estatísticas</w:t>
            </w:r>
            <w:r w:rsidR="000F09E1" w:rsidRPr="00203E1F">
              <w:rPr>
                <w:rFonts w:asciiTheme="minorHAnsi" w:eastAsia="Poppins" w:hAnsiTheme="minorHAnsi" w:cstheme="minorHAnsi"/>
                <w:b/>
                <w:color w:val="062172" w:themeColor="accent1"/>
                <w:lang w:val="pt-PT"/>
              </w:rPr>
              <w:t xml:space="preserve"> </w:t>
            </w:r>
            <w:r w:rsidRPr="00203E1F">
              <w:rPr>
                <w:rFonts w:asciiTheme="minorHAnsi" w:eastAsia="Poppins" w:hAnsiTheme="minorHAnsi" w:cstheme="minorHAnsi"/>
                <w:b/>
                <w:color w:val="062172" w:themeColor="accent1"/>
                <w:lang w:val="pt-PT"/>
              </w:rPr>
              <w:t xml:space="preserve">chave </w:t>
            </w:r>
            <w:r w:rsidR="003D3DC8" w:rsidRPr="00203E1F">
              <w:rPr>
                <w:rFonts w:asciiTheme="minorHAnsi" w:eastAsia="Poppins" w:hAnsiTheme="minorHAnsi" w:cstheme="minorHAnsi"/>
                <w:b/>
                <w:color w:val="062172" w:themeColor="accent1"/>
                <w:lang w:val="pt-PT"/>
              </w:rPr>
              <w:t>no âmbito</w:t>
            </w:r>
            <w:r w:rsidRPr="00203E1F">
              <w:rPr>
                <w:rFonts w:asciiTheme="minorHAnsi" w:eastAsia="Poppins" w:hAnsiTheme="minorHAnsi" w:cstheme="minorHAnsi"/>
                <w:b/>
                <w:color w:val="062172" w:themeColor="accent1"/>
                <w:lang w:val="pt-PT"/>
              </w:rPr>
              <w:t xml:space="preserve"> </w:t>
            </w:r>
            <w:r w:rsidR="003D3DC8" w:rsidRPr="00203E1F">
              <w:rPr>
                <w:rFonts w:asciiTheme="minorHAnsi" w:eastAsia="Poppins" w:hAnsiTheme="minorHAnsi" w:cstheme="minorHAnsi"/>
                <w:b/>
                <w:color w:val="062172" w:themeColor="accent1"/>
                <w:lang w:val="pt-PT"/>
              </w:rPr>
              <w:t>d</w:t>
            </w:r>
            <w:r w:rsidRPr="00203E1F">
              <w:rPr>
                <w:rFonts w:asciiTheme="minorHAnsi" w:eastAsia="Poppins" w:hAnsiTheme="minorHAnsi" w:cstheme="minorHAnsi"/>
                <w:b/>
                <w:color w:val="062172" w:themeColor="accent1"/>
                <w:lang w:val="pt-PT"/>
              </w:rPr>
              <w:t>a educação</w:t>
            </w:r>
            <w:r w:rsidR="000F09E1" w:rsidRPr="00203E1F">
              <w:rPr>
                <w:rFonts w:asciiTheme="minorHAnsi" w:eastAsia="Poppins" w:hAnsiTheme="minorHAnsi" w:cstheme="minorHAnsi"/>
                <w:b/>
                <w:color w:val="062172" w:themeColor="accent1"/>
                <w:lang w:val="pt-PT"/>
              </w:rPr>
              <w:t>,</w:t>
            </w:r>
            <w:r w:rsidRPr="00203E1F">
              <w:rPr>
                <w:rFonts w:asciiTheme="minorHAnsi" w:eastAsia="Poppins" w:hAnsiTheme="minorHAnsi" w:cstheme="minorHAnsi"/>
                <w:b/>
                <w:color w:val="062172" w:themeColor="accent1"/>
                <w:lang w:val="pt-PT"/>
              </w:rPr>
              <w:t xml:space="preserve"> desagregadas por </w:t>
            </w:r>
            <w:r w:rsidR="00E008C1" w:rsidRPr="00203E1F">
              <w:rPr>
                <w:rFonts w:asciiTheme="minorHAnsi" w:eastAsia="Poppins" w:hAnsiTheme="minorHAnsi" w:cstheme="minorHAnsi"/>
                <w:b/>
                <w:color w:val="062172" w:themeColor="accent1"/>
                <w:lang w:val="pt-PT"/>
              </w:rPr>
              <w:t xml:space="preserve">tipo de </w:t>
            </w:r>
            <w:r w:rsidR="00BA21A6">
              <w:rPr>
                <w:rFonts w:asciiTheme="minorHAnsi" w:eastAsia="Poppins" w:hAnsiTheme="minorHAnsi" w:cstheme="minorHAnsi"/>
                <w:b/>
                <w:color w:val="062172" w:themeColor="accent1"/>
                <w:lang w:val="pt-PT"/>
              </w:rPr>
              <w:t>incapacidade</w:t>
            </w:r>
            <w:r w:rsidR="003D3DC8" w:rsidRPr="00203E1F">
              <w:rPr>
                <w:rFonts w:asciiTheme="minorHAnsi" w:eastAsia="Poppins" w:hAnsiTheme="minorHAnsi" w:cstheme="minorHAnsi"/>
                <w:b/>
                <w:color w:val="062172" w:themeColor="accent1"/>
                <w:lang w:val="pt-PT"/>
              </w:rPr>
              <w:t>?</w:t>
            </w:r>
            <w:r w:rsidRPr="00203E1F">
              <w:rPr>
                <w:rFonts w:asciiTheme="minorHAnsi" w:eastAsia="Poppins" w:hAnsiTheme="minorHAnsi" w:cstheme="minorHAnsi"/>
                <w:b/>
                <w:color w:val="062172" w:themeColor="accent1"/>
                <w:lang w:val="pt-PT"/>
              </w:rPr>
              <w:t xml:space="preserve"> </w:t>
            </w:r>
          </w:p>
          <w:p w14:paraId="32FD7C3D" w14:textId="219E8CA3" w:rsidR="00972CE7" w:rsidRPr="00203E1F" w:rsidRDefault="00A70589" w:rsidP="00DC0B67">
            <w:pPr>
              <w:pStyle w:val="Bullets"/>
              <w:numPr>
                <w:ilvl w:val="0"/>
                <w:numId w:val="0"/>
              </w:numPr>
              <w:spacing w:before="240" w:after="0" w:line="240" w:lineRule="auto"/>
              <w:ind w:firstLine="11"/>
              <w:jc w:val="both"/>
              <w:rPr>
                <w:rFonts w:asciiTheme="minorHAnsi" w:hAnsiTheme="minorHAnsi" w:cstheme="minorBidi"/>
                <w:b/>
                <w:bCs/>
                <w:color w:val="062172" w:themeColor="accent1"/>
                <w:lang w:val="pt-PT"/>
              </w:rPr>
            </w:pPr>
            <w:r w:rsidRPr="00203E1F">
              <w:rPr>
                <w:rFonts w:asciiTheme="minorHAnsi" w:eastAsia="Poppins Medium" w:hAnsiTheme="minorHAnsi" w:cstheme="minorHAnsi"/>
                <w:color w:val="062172" w:themeColor="accent1"/>
                <w:lang w:val="pt-PT"/>
              </w:rPr>
              <w:t xml:space="preserve">Esta </w:t>
            </w:r>
            <w:r w:rsidR="00E008C1" w:rsidRPr="00203E1F">
              <w:rPr>
                <w:rFonts w:asciiTheme="minorHAnsi" w:eastAsia="Poppins Medium" w:hAnsiTheme="minorHAnsi" w:cstheme="minorHAnsi"/>
                <w:color w:val="062172" w:themeColor="accent1"/>
                <w:lang w:val="pt-PT"/>
              </w:rPr>
              <w:t>questão procura</w:t>
            </w:r>
            <w:r w:rsidRPr="00203E1F">
              <w:rPr>
                <w:rFonts w:asciiTheme="minorHAnsi" w:eastAsia="Poppins Medium" w:hAnsiTheme="minorHAnsi" w:cstheme="minorHAnsi"/>
                <w:color w:val="062172" w:themeColor="accent1"/>
                <w:lang w:val="pt-PT"/>
              </w:rPr>
              <w:t xml:space="preserve"> verificar se as autoridades de educação e os seus parceiros estão a recolher dados sobre </w:t>
            </w:r>
            <w:r w:rsidR="00E008C1" w:rsidRPr="00203E1F">
              <w:rPr>
                <w:rFonts w:asciiTheme="minorHAnsi" w:eastAsia="Poppins Medium" w:hAnsiTheme="minorHAnsi" w:cstheme="minorHAnsi"/>
                <w:color w:val="062172" w:themeColor="accent1"/>
                <w:lang w:val="pt-PT"/>
              </w:rPr>
              <w:t>tipo</w:t>
            </w:r>
            <w:r w:rsidR="00750662" w:rsidRPr="00203E1F">
              <w:rPr>
                <w:rFonts w:asciiTheme="minorHAnsi" w:eastAsia="Poppins Medium" w:hAnsiTheme="minorHAnsi" w:cstheme="minorHAnsi"/>
                <w:color w:val="062172" w:themeColor="accent1"/>
                <w:lang w:val="pt-PT"/>
              </w:rPr>
              <w:t xml:space="preserve"> de incapacidade</w:t>
            </w:r>
            <w:r w:rsidRPr="00203E1F">
              <w:rPr>
                <w:rFonts w:asciiTheme="minorHAnsi" w:eastAsia="Poppins Medium" w:hAnsiTheme="minorHAnsi" w:cstheme="minorHAnsi"/>
                <w:color w:val="062172" w:themeColor="accent1"/>
                <w:lang w:val="pt-PT"/>
              </w:rPr>
              <w:t xml:space="preserve"> e se as estatísticas</w:t>
            </w:r>
            <w:r w:rsidR="00E008C1" w:rsidRPr="00203E1F">
              <w:rPr>
                <w:rFonts w:asciiTheme="minorHAnsi" w:eastAsia="Poppins Medium" w:hAnsiTheme="minorHAnsi" w:cstheme="minorHAnsi"/>
                <w:color w:val="062172" w:themeColor="accent1"/>
                <w:lang w:val="pt-PT"/>
              </w:rPr>
              <w:t>,</w:t>
            </w:r>
            <w:r w:rsidRPr="00203E1F">
              <w:rPr>
                <w:rFonts w:asciiTheme="minorHAnsi" w:eastAsia="Poppins Medium" w:hAnsiTheme="minorHAnsi" w:cstheme="minorHAnsi"/>
                <w:color w:val="062172" w:themeColor="accent1"/>
                <w:lang w:val="pt-PT"/>
              </w:rPr>
              <w:t xml:space="preserve"> tais como a taxa de matrícula e de </w:t>
            </w:r>
            <w:r w:rsidR="00750662" w:rsidRPr="00203E1F">
              <w:rPr>
                <w:rFonts w:asciiTheme="minorHAnsi" w:eastAsia="Poppins Medium" w:hAnsiTheme="minorHAnsi" w:cstheme="minorHAnsi"/>
                <w:color w:val="062172" w:themeColor="accent1"/>
                <w:lang w:val="pt-PT"/>
              </w:rPr>
              <w:t>conclusão</w:t>
            </w:r>
            <w:r w:rsidRPr="00203E1F">
              <w:rPr>
                <w:rFonts w:asciiTheme="minorHAnsi" w:eastAsia="Poppins Medium" w:hAnsiTheme="minorHAnsi" w:cstheme="minorHAnsi"/>
                <w:color w:val="062172" w:themeColor="accent1"/>
                <w:lang w:val="pt-PT"/>
              </w:rPr>
              <w:t xml:space="preserve">, a taxa de crianças não escolarizadas e/ou </w:t>
            </w:r>
            <w:r w:rsidR="00750662" w:rsidRPr="00203E1F">
              <w:rPr>
                <w:rFonts w:asciiTheme="minorHAnsi" w:eastAsia="Poppins Medium" w:hAnsiTheme="minorHAnsi" w:cstheme="minorHAnsi"/>
                <w:color w:val="062172" w:themeColor="accent1"/>
                <w:lang w:val="pt-PT"/>
              </w:rPr>
              <w:t xml:space="preserve">os resultados básicos </w:t>
            </w:r>
            <w:r w:rsidR="00E008C1" w:rsidRPr="00203E1F">
              <w:rPr>
                <w:rFonts w:asciiTheme="minorHAnsi" w:eastAsia="Poppins Medium" w:hAnsiTheme="minorHAnsi" w:cstheme="minorHAnsi"/>
                <w:color w:val="062172" w:themeColor="accent1"/>
                <w:lang w:val="pt-PT"/>
              </w:rPr>
              <w:t>da aprendizagem</w:t>
            </w:r>
            <w:r w:rsidR="00750662" w:rsidRPr="00203E1F">
              <w:rPr>
                <w:rFonts w:asciiTheme="minorHAnsi" w:eastAsia="Poppins Medium" w:hAnsiTheme="minorHAnsi" w:cstheme="minorHAnsi"/>
                <w:color w:val="062172" w:themeColor="accent1"/>
                <w:lang w:val="pt-PT"/>
              </w:rPr>
              <w:t xml:space="preserve"> são desagregad</w:t>
            </w:r>
            <w:r w:rsidR="003D3DC8" w:rsidRPr="00203E1F">
              <w:rPr>
                <w:rFonts w:asciiTheme="minorHAnsi" w:eastAsia="Poppins Medium" w:hAnsiTheme="minorHAnsi" w:cstheme="minorHAnsi"/>
                <w:color w:val="062172" w:themeColor="accent1"/>
                <w:lang w:val="pt-PT"/>
              </w:rPr>
              <w:t>a</w:t>
            </w:r>
            <w:r w:rsidR="00750662" w:rsidRPr="00203E1F">
              <w:rPr>
                <w:rFonts w:asciiTheme="minorHAnsi" w:eastAsia="Poppins Medium" w:hAnsiTheme="minorHAnsi" w:cstheme="minorHAnsi"/>
                <w:color w:val="062172" w:themeColor="accent1"/>
                <w:lang w:val="pt-PT"/>
              </w:rPr>
              <w:t xml:space="preserve">s por </w:t>
            </w:r>
            <w:r w:rsidR="00E008C1" w:rsidRPr="00203E1F">
              <w:rPr>
                <w:rFonts w:asciiTheme="minorHAnsi" w:eastAsia="Poppins Medium" w:hAnsiTheme="minorHAnsi" w:cstheme="minorHAnsi"/>
                <w:color w:val="062172" w:themeColor="accent1"/>
                <w:lang w:val="pt-PT"/>
              </w:rPr>
              <w:t>tipo</w:t>
            </w:r>
            <w:r w:rsidR="00E37C57" w:rsidRPr="00203E1F">
              <w:rPr>
                <w:rFonts w:asciiTheme="minorHAnsi" w:eastAsia="Poppins Medium" w:hAnsiTheme="minorHAnsi" w:cstheme="minorHAnsi"/>
                <w:color w:val="062172" w:themeColor="accent1"/>
                <w:lang w:val="pt-PT"/>
              </w:rPr>
              <w:t xml:space="preserve"> de incapacidade</w:t>
            </w:r>
            <w:r w:rsidR="00750662" w:rsidRPr="00203E1F">
              <w:rPr>
                <w:rFonts w:asciiTheme="minorHAnsi" w:eastAsia="Poppins Medium" w:hAnsiTheme="minorHAnsi" w:cstheme="minorHAnsi"/>
                <w:color w:val="062172" w:themeColor="accent1"/>
                <w:lang w:val="pt-PT"/>
              </w:rPr>
              <w:t>.</w:t>
            </w:r>
          </w:p>
        </w:tc>
      </w:tr>
      <w:tr w:rsidR="00966E05" w:rsidRPr="009D08DB" w14:paraId="1EEADD54" w14:textId="77777777" w:rsidTr="001D44AB">
        <w:tc>
          <w:tcPr>
            <w:tcW w:w="5135"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71DDF941" w14:textId="65586178" w:rsidR="007B0ECA" w:rsidRPr="00203E1F" w:rsidRDefault="00B26D4A" w:rsidP="003513CB">
            <w:pPr>
              <w:rPr>
                <w:rFonts w:asciiTheme="minorHAnsi" w:hAnsiTheme="minorHAnsi" w:cstheme="minorHAnsi"/>
                <w:lang w:val="pt-PT"/>
              </w:rPr>
            </w:pPr>
            <w:r w:rsidRPr="00203E1F">
              <w:rPr>
                <w:rFonts w:asciiTheme="minorHAnsi" w:hAnsiTheme="minorHAnsi" w:cstheme="minorHAnsi"/>
                <w:b/>
                <w:bCs/>
                <w:color w:val="43D596" w:themeColor="accent2"/>
                <w:lang w:val="pt-PT"/>
              </w:rPr>
              <w:t>SIM</w:t>
            </w:r>
            <w:r w:rsidR="00A433BF" w:rsidRPr="00203E1F">
              <w:rPr>
                <w:rFonts w:asciiTheme="minorHAnsi" w:hAnsiTheme="minorHAnsi" w:cstheme="minorHAnsi"/>
                <w:lang w:val="pt-PT"/>
              </w:rPr>
              <w:t xml:space="preserve"> </w:t>
            </w:r>
            <w:sdt>
              <w:sdtPr>
                <w:rPr>
                  <w:rFonts w:asciiTheme="minorHAnsi" w:hAnsiTheme="minorHAnsi" w:cstheme="minorHAnsi"/>
                  <w:lang w:val="pt-PT"/>
                </w:rPr>
                <w:id w:val="-1850472240"/>
                <w14:checkbox>
                  <w14:checked w14:val="0"/>
                  <w14:checkedState w14:val="2612" w14:font="MS Gothic"/>
                  <w14:uncheckedState w14:val="2610" w14:font="MS Gothic"/>
                </w14:checkbox>
              </w:sdtPr>
              <w:sdtContent>
                <w:r w:rsidR="007B0ECA" w:rsidRPr="00203E1F">
                  <w:rPr>
                    <w:rFonts w:ascii="MS Gothic" w:eastAsia="MS Gothic" w:hAnsi="MS Gothic" w:cstheme="minorHAnsi"/>
                    <w:lang w:val="pt-PT"/>
                  </w:rPr>
                  <w:t>☐</w:t>
                </w:r>
              </w:sdtContent>
            </w:sdt>
          </w:p>
          <w:p w14:paraId="6E725A42" w14:textId="4E6AB9CA" w:rsidR="00A433BF" w:rsidRPr="00203E1F" w:rsidRDefault="00E37C57" w:rsidP="007B0ECA">
            <w:pPr>
              <w:spacing w:before="120" w:line="240" w:lineRule="auto"/>
              <w:rPr>
                <w:rFonts w:asciiTheme="minorHAnsi" w:eastAsia="Poppins" w:hAnsiTheme="minorHAnsi" w:cstheme="minorHAnsi"/>
                <w:b/>
                <w:strike/>
                <w:color w:val="062172" w:themeColor="accent1"/>
                <w:lang w:val="pt-PT"/>
              </w:rPr>
            </w:pPr>
            <w:r w:rsidRPr="00203E1F">
              <w:rPr>
                <w:rFonts w:asciiTheme="minorHAnsi" w:hAnsiTheme="minorHAnsi" w:cstheme="minorHAnsi"/>
                <w:color w:val="062172" w:themeColor="accent1"/>
                <w:lang w:val="pt-PT"/>
              </w:rPr>
              <w:t>Apresente relatório</w:t>
            </w:r>
            <w:r w:rsidR="006E77E7" w:rsidRPr="00203E1F">
              <w:rPr>
                <w:rFonts w:asciiTheme="minorHAnsi" w:hAnsiTheme="minorHAnsi" w:cstheme="minorHAnsi"/>
                <w:color w:val="062172" w:themeColor="accent1"/>
                <w:lang w:val="pt-PT"/>
              </w:rPr>
              <w:t>s</w:t>
            </w:r>
            <w:r w:rsidR="003D3DC8" w:rsidRPr="00203E1F">
              <w:rPr>
                <w:rFonts w:asciiTheme="minorHAnsi" w:hAnsiTheme="minorHAnsi" w:cstheme="minorHAnsi"/>
                <w:color w:val="062172" w:themeColor="accent1"/>
                <w:lang w:val="pt-PT"/>
              </w:rPr>
              <w:t xml:space="preserve"> </w:t>
            </w:r>
            <w:r w:rsidRPr="00203E1F">
              <w:rPr>
                <w:rFonts w:asciiTheme="minorHAnsi" w:hAnsiTheme="minorHAnsi" w:cstheme="minorHAnsi"/>
                <w:color w:val="062172" w:themeColor="accent1"/>
                <w:lang w:val="pt-PT"/>
              </w:rPr>
              <w:t>que inclua</w:t>
            </w:r>
            <w:r w:rsidR="006E77E7" w:rsidRPr="00203E1F">
              <w:rPr>
                <w:rFonts w:asciiTheme="minorHAnsi" w:hAnsiTheme="minorHAnsi" w:cstheme="minorHAnsi"/>
                <w:color w:val="062172" w:themeColor="accent1"/>
                <w:lang w:val="pt-PT"/>
              </w:rPr>
              <w:t>m</w:t>
            </w:r>
            <w:r w:rsidRPr="00203E1F">
              <w:rPr>
                <w:rFonts w:asciiTheme="minorHAnsi" w:hAnsiTheme="minorHAnsi" w:cstheme="minorHAnsi"/>
                <w:color w:val="062172" w:themeColor="accent1"/>
                <w:lang w:val="pt-PT"/>
              </w:rPr>
              <w:t xml:space="preserve"> estatísticas </w:t>
            </w:r>
            <w:r w:rsidR="006E77E7" w:rsidRPr="00203E1F">
              <w:rPr>
                <w:rFonts w:asciiTheme="minorHAnsi" w:hAnsiTheme="minorHAnsi" w:cstheme="minorHAnsi"/>
                <w:color w:val="062172" w:themeColor="accent1"/>
                <w:lang w:val="pt-PT"/>
              </w:rPr>
              <w:t>educativas</w:t>
            </w:r>
            <w:r w:rsidRPr="00203E1F">
              <w:rPr>
                <w:rFonts w:asciiTheme="minorHAnsi" w:hAnsiTheme="minorHAnsi" w:cstheme="minorHAnsi"/>
                <w:color w:val="062172" w:themeColor="accent1"/>
                <w:lang w:val="pt-PT"/>
              </w:rPr>
              <w:t xml:space="preserve"> desagregadas por </w:t>
            </w:r>
            <w:r w:rsidR="006E77E7" w:rsidRPr="00203E1F">
              <w:rPr>
                <w:rFonts w:asciiTheme="minorHAnsi" w:hAnsiTheme="minorHAnsi" w:cstheme="minorHAnsi"/>
                <w:b/>
                <w:bCs/>
                <w:color w:val="062172" w:themeColor="accent1"/>
                <w:lang w:val="pt-PT"/>
              </w:rPr>
              <w:t xml:space="preserve">tipo </w:t>
            </w:r>
            <w:r w:rsidRPr="00203E1F">
              <w:rPr>
                <w:rFonts w:asciiTheme="minorHAnsi" w:hAnsiTheme="minorHAnsi" w:cstheme="minorHAnsi"/>
                <w:b/>
                <w:bCs/>
                <w:color w:val="062172" w:themeColor="accent1"/>
                <w:lang w:val="pt-PT"/>
              </w:rPr>
              <w:t>de incapacidade</w:t>
            </w:r>
            <w:r w:rsidRPr="00203E1F">
              <w:rPr>
                <w:rFonts w:asciiTheme="minorHAnsi" w:hAnsiTheme="minorHAnsi" w:cstheme="minorHAnsi"/>
                <w:color w:val="062172" w:themeColor="accent1"/>
                <w:lang w:val="pt-PT"/>
              </w:rPr>
              <w:t xml:space="preserve"> </w:t>
            </w:r>
            <w:r w:rsidR="006E77E7" w:rsidRPr="00203E1F">
              <w:rPr>
                <w:rFonts w:asciiTheme="minorHAnsi" w:hAnsiTheme="minorHAnsi" w:cstheme="minorHAnsi"/>
                <w:color w:val="062172" w:themeColor="accent1"/>
                <w:lang w:val="pt-PT"/>
              </w:rPr>
              <w:t xml:space="preserve">e que não tenham mais do que 3 anos de antiguidade, </w:t>
            </w:r>
            <w:r w:rsidRPr="00203E1F">
              <w:rPr>
                <w:rFonts w:asciiTheme="minorHAnsi" w:hAnsiTheme="minorHAnsi" w:cstheme="minorHAnsi"/>
                <w:color w:val="062172" w:themeColor="accent1"/>
                <w:lang w:val="pt-PT"/>
              </w:rPr>
              <w:t>ou</w:t>
            </w:r>
            <w:r w:rsidR="006E77E7" w:rsidRPr="00203E1F">
              <w:rPr>
                <w:rFonts w:asciiTheme="minorHAnsi" w:hAnsiTheme="minorHAnsi" w:cstheme="minorHAnsi"/>
                <w:color w:val="062172" w:themeColor="accent1"/>
                <w:lang w:val="pt-PT"/>
              </w:rPr>
              <w:t>,</w:t>
            </w:r>
            <w:r w:rsidRPr="00203E1F">
              <w:rPr>
                <w:rFonts w:asciiTheme="minorHAnsi" w:hAnsiTheme="minorHAnsi" w:cstheme="minorHAnsi"/>
                <w:color w:val="062172" w:themeColor="accent1"/>
                <w:lang w:val="pt-PT"/>
              </w:rPr>
              <w:t xml:space="preserve"> alternativamente</w:t>
            </w:r>
            <w:r w:rsidR="006E77E7" w:rsidRPr="00203E1F">
              <w:rPr>
                <w:rFonts w:asciiTheme="minorHAnsi" w:hAnsiTheme="minorHAnsi" w:cstheme="minorHAnsi"/>
                <w:color w:val="062172" w:themeColor="accent1"/>
                <w:lang w:val="pt-PT"/>
              </w:rPr>
              <w:t>,</w:t>
            </w:r>
            <w:r w:rsidRPr="00203E1F">
              <w:rPr>
                <w:rFonts w:asciiTheme="minorHAnsi" w:hAnsiTheme="minorHAnsi" w:cstheme="minorHAnsi"/>
                <w:color w:val="062172" w:themeColor="accent1"/>
                <w:lang w:val="pt-PT"/>
              </w:rPr>
              <w:t xml:space="preserve"> apresente o instrumento utilizado para recolher dados (por exemplo, </w:t>
            </w:r>
            <w:r w:rsidRPr="00203E1F">
              <w:rPr>
                <w:rFonts w:asciiTheme="minorHAnsi" w:hAnsiTheme="minorHAnsi" w:cstheme="minorHAnsi"/>
                <w:b/>
                <w:bCs/>
                <w:color w:val="062172" w:themeColor="accent1"/>
                <w:lang w:val="pt-PT"/>
              </w:rPr>
              <w:t>relatório do censo escolar</w:t>
            </w:r>
            <w:r w:rsidRPr="00203E1F">
              <w:rPr>
                <w:rFonts w:asciiTheme="minorHAnsi" w:hAnsiTheme="minorHAnsi" w:cstheme="minorHAnsi"/>
                <w:color w:val="062172" w:themeColor="accent1"/>
                <w:lang w:val="pt-PT"/>
              </w:rPr>
              <w:t>).</w:t>
            </w:r>
          </w:p>
        </w:tc>
        <w:tc>
          <w:tcPr>
            <w:tcW w:w="5042"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7475BBD2" w14:textId="5BBD32DC" w:rsidR="007B0ECA" w:rsidRPr="00203E1F" w:rsidRDefault="00B26D4A" w:rsidP="003513CB">
            <w:pPr>
              <w:rPr>
                <w:rFonts w:asciiTheme="minorHAnsi" w:hAnsiTheme="minorHAnsi" w:cstheme="minorHAnsi"/>
                <w:color w:val="002060"/>
                <w:lang w:val="pt-PT"/>
              </w:rPr>
            </w:pPr>
            <w:r w:rsidRPr="00203E1F">
              <w:rPr>
                <w:rFonts w:asciiTheme="minorHAnsi" w:hAnsiTheme="minorHAnsi" w:cstheme="minorHAnsi"/>
                <w:b/>
                <w:bCs/>
                <w:color w:val="43D596" w:themeColor="accent2"/>
                <w:lang w:val="pt-PT"/>
              </w:rPr>
              <w:t>NÃO</w:t>
            </w:r>
            <w:r w:rsidR="007B0ECA" w:rsidRPr="00203E1F">
              <w:rPr>
                <w:rFonts w:asciiTheme="minorHAnsi" w:hAnsiTheme="minorHAnsi" w:cstheme="minorHAnsi"/>
                <w:color w:val="002060"/>
                <w:lang w:val="pt-PT"/>
              </w:rPr>
              <w:t xml:space="preserve"> </w:t>
            </w:r>
            <w:sdt>
              <w:sdtPr>
                <w:rPr>
                  <w:rFonts w:asciiTheme="minorHAnsi" w:hAnsiTheme="minorHAnsi" w:cstheme="minorHAnsi"/>
                  <w:color w:val="002060"/>
                  <w:lang w:val="pt-PT"/>
                </w:rPr>
                <w:id w:val="-1732833077"/>
                <w14:checkbox>
                  <w14:checked w14:val="0"/>
                  <w14:checkedState w14:val="2612" w14:font="MS Gothic"/>
                  <w14:uncheckedState w14:val="2610" w14:font="MS Gothic"/>
                </w14:checkbox>
              </w:sdtPr>
              <w:sdtContent>
                <w:r w:rsidR="007B0ECA" w:rsidRPr="00203E1F">
                  <w:rPr>
                    <w:rFonts w:ascii="MS Gothic" w:eastAsia="MS Gothic" w:hAnsi="MS Gothic" w:cstheme="minorHAnsi"/>
                    <w:color w:val="002060"/>
                    <w:lang w:val="pt-PT"/>
                  </w:rPr>
                  <w:t>☐</w:t>
                </w:r>
              </w:sdtContent>
            </w:sdt>
          </w:p>
          <w:p w14:paraId="33FD7E81" w14:textId="5D302E7B" w:rsidR="00E008C1" w:rsidRPr="00203E1F" w:rsidRDefault="00E008C1" w:rsidP="007B0ECA">
            <w:pPr>
              <w:spacing w:before="120" w:line="240" w:lineRule="auto"/>
              <w:rPr>
                <w:rFonts w:asciiTheme="minorHAnsi" w:hAnsiTheme="minorHAnsi" w:cstheme="minorHAnsi"/>
                <w:color w:val="70AD47"/>
                <w:lang w:val="pt-PT"/>
              </w:rPr>
            </w:pPr>
            <w:r w:rsidRPr="00203E1F">
              <w:rPr>
                <w:rFonts w:asciiTheme="minorHAnsi" w:hAnsiTheme="minorHAnsi" w:cstheme="minorHAnsi"/>
                <w:color w:val="062172" w:themeColor="accent1"/>
                <w:lang w:val="pt-PT"/>
              </w:rPr>
              <w:t xml:space="preserve">Apresente </w:t>
            </w:r>
            <w:r w:rsidR="00A25AEC" w:rsidRPr="00203E1F">
              <w:rPr>
                <w:rFonts w:asciiTheme="minorHAnsi" w:hAnsiTheme="minorHAnsi" w:cstheme="minorHAnsi"/>
                <w:color w:val="062172" w:themeColor="accent1"/>
                <w:lang w:val="pt-PT"/>
              </w:rPr>
              <w:t xml:space="preserve">(se disponível) </w:t>
            </w:r>
            <w:r w:rsidRPr="00203E1F">
              <w:rPr>
                <w:rFonts w:asciiTheme="minorHAnsi" w:hAnsiTheme="minorHAnsi" w:cstheme="minorHAnsi"/>
                <w:color w:val="062172" w:themeColor="accent1"/>
                <w:lang w:val="pt-PT"/>
              </w:rPr>
              <w:t>um ou mais documentos normativos ou programáticos que descrevam planos ou ações em curso para lidar com esta situação</w:t>
            </w:r>
            <w:r w:rsidR="00A25AEC" w:rsidRPr="00203E1F">
              <w:rPr>
                <w:rFonts w:asciiTheme="minorHAnsi" w:hAnsiTheme="minorHAnsi" w:cstheme="minorHAnsi"/>
                <w:color w:val="062172" w:themeColor="accent1"/>
                <w:lang w:val="pt-PT"/>
              </w:rPr>
              <w:t>.</w:t>
            </w:r>
          </w:p>
        </w:tc>
      </w:tr>
      <w:tr w:rsidR="00966E05" w:rsidRPr="009D08DB" w14:paraId="4E92A03F" w14:textId="77777777" w:rsidTr="001D44AB">
        <w:trPr>
          <w:trHeight w:val="785"/>
        </w:trPr>
        <w:sdt>
          <w:sdtPr>
            <w:rPr>
              <w:rFonts w:asciiTheme="minorHAnsi" w:hAnsiTheme="minorHAnsi" w:cstheme="minorHAnsi"/>
              <w:bCs/>
              <w:color w:val="062172" w:themeColor="accent1"/>
              <w:lang w:val="pt-PT"/>
            </w:rPr>
            <w:id w:val="2048715036"/>
            <w:placeholder>
              <w:docPart w:val="46F92BB829174BAE81EFDCC53B2EEC5F"/>
            </w:placeholder>
            <w:text/>
          </w:sdtPr>
          <w:sdtContent>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49C6114D" w14:textId="38FB190A" w:rsidR="00972CE7" w:rsidRPr="00203E1F" w:rsidRDefault="00203E1F" w:rsidP="003C6A16">
                <w:pPr>
                  <w:spacing w:before="120"/>
                  <w:rPr>
                    <w:rFonts w:asciiTheme="minorHAnsi" w:hAnsiTheme="minorHAnsi" w:cstheme="minorHAnsi"/>
                    <w:b/>
                    <w:bCs/>
                    <w:color w:val="43D596" w:themeColor="accent2"/>
                    <w:lang w:val="pt-PT"/>
                  </w:rPr>
                </w:pPr>
                <w:r w:rsidRPr="00203E1F">
                  <w:rPr>
                    <w:rFonts w:asciiTheme="minorHAnsi" w:hAnsiTheme="minorHAnsi" w:cstheme="minorHAnsi"/>
                    <w:bCs/>
                    <w:color w:val="062172" w:themeColor="accent1"/>
                    <w:lang w:val="pt-PT"/>
                  </w:rPr>
                  <w:t xml:space="preserve">Clique aqui para justificar a resposta (máximo 200 palavras) </w:t>
                </w:r>
              </w:p>
            </w:tc>
          </w:sdtContent>
        </w:sdt>
      </w:tr>
      <w:tr w:rsidR="00B36B88" w:rsidRPr="009D08DB" w14:paraId="445D7420" w14:textId="77777777" w:rsidTr="001D44AB">
        <w:trPr>
          <w:trHeight w:val="805"/>
        </w:trPr>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shd w:val="clear" w:color="auto" w:fill="F2F2F2" w:themeFill="background1" w:themeFillShade="F2"/>
          </w:tcPr>
          <w:p w14:paraId="271F40AB" w14:textId="672E8CBC" w:rsidR="00972CE7" w:rsidRPr="00203E1F" w:rsidRDefault="00E37C57">
            <w:pPr>
              <w:pStyle w:val="ListParagraph"/>
              <w:numPr>
                <w:ilvl w:val="0"/>
                <w:numId w:val="9"/>
              </w:numPr>
              <w:spacing w:after="0" w:line="240" w:lineRule="auto"/>
              <w:ind w:left="435" w:hanging="435"/>
              <w:jc w:val="both"/>
              <w:rPr>
                <w:rFonts w:asciiTheme="minorHAnsi" w:eastAsia="Poppins" w:hAnsiTheme="minorHAnsi" w:cstheme="minorHAnsi"/>
                <w:b/>
                <w:color w:val="062172" w:themeColor="accent1"/>
                <w:lang w:val="pt-PT"/>
              </w:rPr>
            </w:pPr>
            <w:r w:rsidRPr="00203E1F">
              <w:rPr>
                <w:rFonts w:asciiTheme="minorHAnsi" w:eastAsia="Poppins" w:hAnsiTheme="minorHAnsi" w:cstheme="minorHAnsi"/>
                <w:b/>
                <w:color w:val="062172" w:themeColor="accent1"/>
                <w:lang w:val="pt-PT"/>
              </w:rPr>
              <w:lastRenderedPageBreak/>
              <w:t>Foram realizadas</w:t>
            </w:r>
            <w:r w:rsidR="003D3DC8" w:rsidRPr="00203E1F">
              <w:rPr>
                <w:rFonts w:asciiTheme="minorHAnsi" w:eastAsia="Poppins" w:hAnsiTheme="minorHAnsi" w:cstheme="minorHAnsi"/>
                <w:b/>
                <w:color w:val="062172" w:themeColor="accent1"/>
                <w:lang w:val="pt-PT"/>
              </w:rPr>
              <w:t>,</w:t>
            </w:r>
            <w:r w:rsidRPr="00203E1F">
              <w:rPr>
                <w:rFonts w:asciiTheme="minorHAnsi" w:eastAsia="Poppins" w:hAnsiTheme="minorHAnsi" w:cstheme="minorHAnsi"/>
                <w:b/>
                <w:color w:val="062172" w:themeColor="accent1"/>
                <w:lang w:val="pt-PT"/>
              </w:rPr>
              <w:t xml:space="preserve"> recentemente</w:t>
            </w:r>
            <w:r w:rsidR="003D3DC8" w:rsidRPr="00203E1F">
              <w:rPr>
                <w:rFonts w:asciiTheme="minorHAnsi" w:eastAsia="Poppins" w:hAnsiTheme="minorHAnsi" w:cstheme="minorHAnsi"/>
                <w:b/>
                <w:color w:val="062172" w:themeColor="accent1"/>
                <w:lang w:val="pt-PT"/>
              </w:rPr>
              <w:t>,</w:t>
            </w:r>
            <w:r w:rsidRPr="00203E1F">
              <w:rPr>
                <w:rFonts w:asciiTheme="minorHAnsi" w:eastAsia="Poppins" w:hAnsiTheme="minorHAnsi" w:cstheme="minorHAnsi"/>
                <w:b/>
                <w:color w:val="062172" w:themeColor="accent1"/>
                <w:lang w:val="pt-PT"/>
              </w:rPr>
              <w:t xml:space="preserve"> avaliações de desempenho ou diagnósticos </w:t>
            </w:r>
            <w:r w:rsidR="006E77E7" w:rsidRPr="00203E1F">
              <w:rPr>
                <w:rFonts w:asciiTheme="minorHAnsi" w:eastAsia="Poppins" w:hAnsiTheme="minorHAnsi" w:cstheme="minorHAnsi"/>
                <w:b/>
                <w:color w:val="062172" w:themeColor="accent1"/>
                <w:lang w:val="pt-PT"/>
              </w:rPr>
              <w:t xml:space="preserve">do </w:t>
            </w:r>
            <w:r w:rsidRPr="00203E1F">
              <w:rPr>
                <w:rFonts w:asciiTheme="minorHAnsi" w:eastAsia="Poppins" w:hAnsiTheme="minorHAnsi" w:cstheme="minorHAnsi"/>
                <w:b/>
                <w:color w:val="062172" w:themeColor="accent1"/>
                <w:lang w:val="pt-PT"/>
              </w:rPr>
              <w:t>sistema</w:t>
            </w:r>
            <w:r w:rsidR="003D3DC8" w:rsidRPr="00203E1F">
              <w:rPr>
                <w:rFonts w:asciiTheme="minorHAnsi" w:eastAsia="Poppins" w:hAnsiTheme="minorHAnsi" w:cstheme="minorHAnsi"/>
                <w:b/>
                <w:color w:val="062172" w:themeColor="accent1"/>
                <w:lang w:val="pt-PT"/>
              </w:rPr>
              <w:t>,</w:t>
            </w:r>
            <w:r w:rsidRPr="00203E1F">
              <w:rPr>
                <w:rFonts w:asciiTheme="minorHAnsi" w:eastAsia="Poppins" w:hAnsiTheme="minorHAnsi" w:cstheme="minorHAnsi"/>
                <w:b/>
                <w:color w:val="062172" w:themeColor="accent1"/>
                <w:lang w:val="pt-PT"/>
              </w:rPr>
              <w:t xml:space="preserve"> </w:t>
            </w:r>
            <w:r w:rsidR="008B269E" w:rsidRPr="00203E1F">
              <w:rPr>
                <w:rFonts w:asciiTheme="minorHAnsi" w:eastAsia="Poppins" w:hAnsiTheme="minorHAnsi" w:cstheme="minorHAnsi"/>
                <w:b/>
                <w:color w:val="062172" w:themeColor="accent1"/>
                <w:lang w:val="pt-PT"/>
              </w:rPr>
              <w:t>abrangendo</w:t>
            </w:r>
            <w:r w:rsidRPr="00203E1F">
              <w:rPr>
                <w:rFonts w:asciiTheme="minorHAnsi" w:eastAsia="Poppins" w:hAnsiTheme="minorHAnsi" w:cstheme="minorHAnsi"/>
                <w:b/>
                <w:color w:val="062172" w:themeColor="accent1"/>
                <w:lang w:val="pt-PT"/>
              </w:rPr>
              <w:t xml:space="preserve"> todo o setor</w:t>
            </w:r>
            <w:r w:rsidR="008B269E" w:rsidRPr="00203E1F">
              <w:rPr>
                <w:rFonts w:asciiTheme="minorHAnsi" w:eastAsia="Poppins" w:hAnsiTheme="minorHAnsi" w:cstheme="minorHAnsi"/>
                <w:b/>
                <w:color w:val="062172" w:themeColor="accent1"/>
                <w:lang w:val="pt-PT"/>
              </w:rPr>
              <w:t xml:space="preserve"> e</w:t>
            </w:r>
            <w:r w:rsidRPr="00203E1F">
              <w:rPr>
                <w:rFonts w:asciiTheme="minorHAnsi" w:eastAsia="Poppins" w:hAnsiTheme="minorHAnsi" w:cstheme="minorHAnsi"/>
                <w:b/>
                <w:color w:val="062172" w:themeColor="accent1"/>
                <w:lang w:val="pt-PT"/>
              </w:rPr>
              <w:t xml:space="preserve"> utilizando</w:t>
            </w:r>
            <w:r w:rsidR="008B269E" w:rsidRPr="00203E1F">
              <w:rPr>
                <w:rFonts w:asciiTheme="minorHAnsi" w:eastAsia="Poppins" w:hAnsiTheme="minorHAnsi" w:cstheme="minorHAnsi"/>
                <w:b/>
                <w:color w:val="062172" w:themeColor="accent1"/>
                <w:lang w:val="pt-PT"/>
              </w:rPr>
              <w:t xml:space="preserve"> apenas</w:t>
            </w:r>
            <w:r w:rsidRPr="00203E1F">
              <w:rPr>
                <w:rFonts w:asciiTheme="minorHAnsi" w:eastAsia="Poppins" w:hAnsiTheme="minorHAnsi" w:cstheme="minorHAnsi"/>
                <w:b/>
                <w:color w:val="062172" w:themeColor="accent1"/>
                <w:lang w:val="pt-PT"/>
              </w:rPr>
              <w:t xml:space="preserve"> dados dos últimos três anos?</w:t>
            </w:r>
          </w:p>
          <w:p w14:paraId="76D7802F" w14:textId="7E650859" w:rsidR="00972CE7" w:rsidRPr="00203E1F" w:rsidRDefault="008B269E" w:rsidP="00B4719E">
            <w:pPr>
              <w:pStyle w:val="Bullets"/>
              <w:numPr>
                <w:ilvl w:val="0"/>
                <w:numId w:val="0"/>
              </w:numPr>
              <w:spacing w:before="240" w:line="240" w:lineRule="auto"/>
              <w:ind w:left="-26"/>
              <w:jc w:val="both"/>
              <w:rPr>
                <w:color w:val="70AD47"/>
                <w:lang w:val="pt-PT"/>
              </w:rPr>
            </w:pPr>
            <w:r w:rsidRPr="00203E1F">
              <w:rPr>
                <w:rFonts w:asciiTheme="minorHAnsi" w:eastAsia="Poppins Medium" w:hAnsiTheme="minorHAnsi" w:cstheme="minorHAnsi"/>
                <w:color w:val="052173"/>
                <w:lang w:val="pt-PT"/>
              </w:rPr>
              <w:t>Esta questão procura verificar se as autoridades de educação e os seus parceiros produzem</w:t>
            </w:r>
            <w:r w:rsidR="006E77E7" w:rsidRPr="00203E1F">
              <w:rPr>
                <w:rFonts w:asciiTheme="minorHAnsi" w:eastAsia="Poppins Medium" w:hAnsiTheme="minorHAnsi" w:cstheme="minorHAnsi"/>
                <w:color w:val="052173"/>
                <w:lang w:val="pt-PT"/>
              </w:rPr>
              <w:t xml:space="preserve"> </w:t>
            </w:r>
            <w:r w:rsidRPr="00203E1F">
              <w:rPr>
                <w:rFonts w:asciiTheme="minorHAnsi" w:eastAsia="Poppins Medium" w:hAnsiTheme="minorHAnsi" w:cstheme="minorHAnsi"/>
                <w:color w:val="052173"/>
                <w:lang w:val="pt-PT"/>
              </w:rPr>
              <w:t>ou solicitam</w:t>
            </w:r>
            <w:r w:rsidR="006E77E7" w:rsidRPr="00203E1F">
              <w:rPr>
                <w:rFonts w:asciiTheme="minorHAnsi" w:eastAsia="Poppins Medium" w:hAnsiTheme="minorHAnsi" w:cstheme="minorHAnsi"/>
                <w:color w:val="052173"/>
                <w:lang w:val="pt-PT"/>
              </w:rPr>
              <w:t>, com regularidade,</w:t>
            </w:r>
            <w:r w:rsidRPr="00203E1F">
              <w:rPr>
                <w:rFonts w:asciiTheme="minorHAnsi" w:eastAsia="Poppins Medium" w:hAnsiTheme="minorHAnsi" w:cstheme="minorHAnsi"/>
                <w:color w:val="052173"/>
                <w:lang w:val="pt-PT"/>
              </w:rPr>
              <w:t xml:space="preserve"> a realização de </w:t>
            </w:r>
            <w:r w:rsidR="006E77E7" w:rsidRPr="00203E1F">
              <w:rPr>
                <w:rFonts w:asciiTheme="minorHAnsi" w:eastAsia="Poppins Medium" w:hAnsiTheme="minorHAnsi" w:cstheme="minorHAnsi"/>
                <w:color w:val="052173"/>
                <w:lang w:val="pt-PT"/>
              </w:rPr>
              <w:t xml:space="preserve">estudos </w:t>
            </w:r>
            <w:r w:rsidRPr="00203E1F">
              <w:rPr>
                <w:rFonts w:asciiTheme="minorHAnsi" w:eastAsia="Poppins Medium" w:hAnsiTheme="minorHAnsi" w:cstheme="minorHAnsi"/>
                <w:color w:val="052173"/>
                <w:lang w:val="pt-PT"/>
              </w:rPr>
              <w:t xml:space="preserve">diagnósticos sobre </w:t>
            </w:r>
            <w:r w:rsidR="006E77E7" w:rsidRPr="00203E1F">
              <w:rPr>
                <w:rFonts w:asciiTheme="minorHAnsi" w:eastAsia="Poppins Medium" w:hAnsiTheme="minorHAnsi" w:cstheme="minorHAnsi"/>
                <w:color w:val="052173"/>
                <w:lang w:val="pt-PT"/>
              </w:rPr>
              <w:t xml:space="preserve">os </w:t>
            </w:r>
            <w:r w:rsidRPr="00203E1F">
              <w:rPr>
                <w:rFonts w:asciiTheme="minorHAnsi" w:eastAsia="Poppins Medium" w:hAnsiTheme="minorHAnsi" w:cstheme="minorHAnsi"/>
                <w:color w:val="052173"/>
                <w:lang w:val="pt-PT"/>
              </w:rPr>
              <w:t xml:space="preserve">obstáculos específicos </w:t>
            </w:r>
            <w:r w:rsidR="006E77E7" w:rsidRPr="00203E1F">
              <w:rPr>
                <w:rFonts w:asciiTheme="minorHAnsi" w:eastAsia="Poppins Medium" w:hAnsiTheme="minorHAnsi" w:cstheme="minorHAnsi"/>
                <w:color w:val="052173"/>
                <w:lang w:val="pt-PT"/>
              </w:rPr>
              <w:t xml:space="preserve">do </w:t>
            </w:r>
            <w:r w:rsidRPr="00203E1F">
              <w:rPr>
                <w:rFonts w:asciiTheme="minorHAnsi" w:eastAsia="Poppins Medium" w:hAnsiTheme="minorHAnsi" w:cstheme="minorHAnsi"/>
                <w:color w:val="052173"/>
                <w:lang w:val="pt-PT"/>
              </w:rPr>
              <w:t xml:space="preserve">sistema ou avaliações de desempenho que </w:t>
            </w:r>
            <w:r w:rsidR="006E77E7" w:rsidRPr="00203E1F">
              <w:rPr>
                <w:rFonts w:asciiTheme="minorHAnsi" w:eastAsia="Poppins Medium" w:hAnsiTheme="minorHAnsi" w:cstheme="minorHAnsi"/>
                <w:color w:val="052173"/>
                <w:lang w:val="pt-PT"/>
              </w:rPr>
              <w:t xml:space="preserve">abranjam </w:t>
            </w:r>
            <w:r w:rsidRPr="00203E1F">
              <w:rPr>
                <w:rFonts w:asciiTheme="minorHAnsi" w:eastAsia="Poppins Medium" w:hAnsiTheme="minorHAnsi" w:cstheme="minorHAnsi"/>
                <w:color w:val="052173"/>
                <w:lang w:val="pt-PT"/>
              </w:rPr>
              <w:t>todo o setor,</w:t>
            </w:r>
            <w:r w:rsidR="006E77E7" w:rsidRPr="00203E1F">
              <w:rPr>
                <w:rFonts w:asciiTheme="minorHAnsi" w:eastAsia="Poppins Medium" w:hAnsiTheme="minorHAnsi" w:cstheme="minorHAnsi"/>
                <w:color w:val="052173"/>
                <w:lang w:val="pt-PT"/>
              </w:rPr>
              <w:t xml:space="preserve"> como por exemplo,</w:t>
            </w:r>
            <w:r w:rsidRPr="00203E1F">
              <w:rPr>
                <w:rFonts w:asciiTheme="minorHAnsi" w:eastAsia="Poppins Medium" w:hAnsiTheme="minorHAnsi" w:cstheme="minorHAnsi"/>
                <w:color w:val="052173"/>
                <w:lang w:val="pt-PT"/>
              </w:rPr>
              <w:t xml:space="preserve"> análise do setor da educação, avaliações de implementação do plano do setor, etc. </w:t>
            </w:r>
            <w:r w:rsidR="003D3DC8" w:rsidRPr="00203E1F">
              <w:rPr>
                <w:rFonts w:asciiTheme="minorHAnsi" w:eastAsia="Poppins Medium" w:hAnsiTheme="minorHAnsi" w:cstheme="minorHAnsi"/>
                <w:color w:val="052173"/>
                <w:lang w:val="pt-PT"/>
              </w:rPr>
              <w:t>Um</w:t>
            </w:r>
            <w:r w:rsidRPr="00203E1F">
              <w:rPr>
                <w:rFonts w:asciiTheme="minorHAnsi" w:eastAsia="Poppins Medium" w:hAnsiTheme="minorHAnsi" w:cstheme="minorHAnsi"/>
                <w:color w:val="052173"/>
                <w:lang w:val="pt-PT"/>
              </w:rPr>
              <w:t xml:space="preserve"> diagnóstico </w:t>
            </w:r>
            <w:r w:rsidR="003D3DC8" w:rsidRPr="00203E1F">
              <w:rPr>
                <w:rFonts w:asciiTheme="minorHAnsi" w:eastAsia="Poppins Medium" w:hAnsiTheme="minorHAnsi" w:cstheme="minorHAnsi"/>
                <w:color w:val="052173"/>
                <w:lang w:val="pt-PT"/>
              </w:rPr>
              <w:t>deverá ir</w:t>
            </w:r>
            <w:r w:rsidR="001A77F8" w:rsidRPr="00203E1F">
              <w:rPr>
                <w:rFonts w:asciiTheme="minorHAnsi" w:eastAsia="Poppins Medium" w:hAnsiTheme="minorHAnsi" w:cstheme="minorHAnsi"/>
                <w:color w:val="052173"/>
                <w:lang w:val="pt-PT"/>
              </w:rPr>
              <w:t xml:space="preserve"> </w:t>
            </w:r>
            <w:r w:rsidRPr="00203E1F">
              <w:rPr>
                <w:rFonts w:asciiTheme="minorHAnsi" w:eastAsia="Poppins Medium" w:hAnsiTheme="minorHAnsi" w:cstheme="minorHAnsi"/>
                <w:color w:val="052173"/>
                <w:lang w:val="pt-PT"/>
              </w:rPr>
              <w:t xml:space="preserve">além dos dados descritivos e da análise de desempenho, examinando as causas e as razões </w:t>
            </w:r>
            <w:r w:rsidR="006E77E7" w:rsidRPr="00203E1F">
              <w:rPr>
                <w:rFonts w:asciiTheme="minorHAnsi" w:eastAsia="Poppins Medium" w:hAnsiTheme="minorHAnsi" w:cstheme="minorHAnsi"/>
                <w:color w:val="052173"/>
                <w:lang w:val="pt-PT"/>
              </w:rPr>
              <w:t xml:space="preserve">que estão na base </w:t>
            </w:r>
            <w:r w:rsidRPr="00203E1F">
              <w:rPr>
                <w:rFonts w:asciiTheme="minorHAnsi" w:eastAsia="Poppins Medium" w:hAnsiTheme="minorHAnsi" w:cstheme="minorHAnsi"/>
                <w:color w:val="052173"/>
                <w:lang w:val="pt-PT"/>
              </w:rPr>
              <w:t>das disfuncionalidades identificadas.</w:t>
            </w:r>
          </w:p>
        </w:tc>
      </w:tr>
      <w:tr w:rsidR="00966E05" w:rsidRPr="009D08DB" w14:paraId="1FD99A29" w14:textId="77777777" w:rsidTr="001D44AB">
        <w:tc>
          <w:tcPr>
            <w:tcW w:w="5135"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5EC2A01E" w14:textId="37F0F31B" w:rsidR="007B0ECA" w:rsidRPr="00203E1F" w:rsidRDefault="00B26D4A" w:rsidP="003513CB">
            <w:pPr>
              <w:spacing w:line="240" w:lineRule="auto"/>
              <w:rPr>
                <w:rFonts w:asciiTheme="minorHAnsi" w:hAnsiTheme="minorHAnsi" w:cstheme="minorHAnsi"/>
                <w:lang w:val="pt-PT"/>
              </w:rPr>
            </w:pPr>
            <w:r w:rsidRPr="00203E1F">
              <w:rPr>
                <w:rFonts w:asciiTheme="minorHAnsi" w:hAnsiTheme="minorHAnsi" w:cstheme="minorHAnsi"/>
                <w:b/>
                <w:bCs/>
                <w:color w:val="43D596" w:themeColor="accent2"/>
                <w:lang w:val="pt-PT"/>
              </w:rPr>
              <w:t>SIM</w:t>
            </w:r>
            <w:r w:rsidR="005977C3" w:rsidRPr="00203E1F">
              <w:rPr>
                <w:rFonts w:asciiTheme="minorHAnsi" w:hAnsiTheme="minorHAnsi" w:cstheme="minorHAnsi"/>
                <w:lang w:val="pt-PT"/>
              </w:rPr>
              <w:t xml:space="preserve"> </w:t>
            </w:r>
            <w:sdt>
              <w:sdtPr>
                <w:rPr>
                  <w:rFonts w:asciiTheme="minorHAnsi" w:hAnsiTheme="minorHAnsi" w:cstheme="minorHAnsi"/>
                  <w:lang w:val="pt-PT"/>
                </w:rPr>
                <w:id w:val="-436142739"/>
                <w14:checkbox>
                  <w14:checked w14:val="0"/>
                  <w14:checkedState w14:val="2612" w14:font="MS Gothic"/>
                  <w14:uncheckedState w14:val="2610" w14:font="MS Gothic"/>
                </w14:checkbox>
              </w:sdtPr>
              <w:sdtContent>
                <w:r w:rsidR="007B0ECA" w:rsidRPr="00203E1F">
                  <w:rPr>
                    <w:rFonts w:ascii="MS Gothic" w:eastAsia="MS Gothic" w:hAnsi="MS Gothic" w:cstheme="minorHAnsi"/>
                    <w:lang w:val="pt-PT"/>
                  </w:rPr>
                  <w:t>☐</w:t>
                </w:r>
              </w:sdtContent>
            </w:sdt>
          </w:p>
          <w:p w14:paraId="05E2067F" w14:textId="237E677F" w:rsidR="005977C3" w:rsidRPr="00203E1F" w:rsidRDefault="00370F64" w:rsidP="007B0ECA">
            <w:pPr>
              <w:spacing w:before="240" w:line="240" w:lineRule="auto"/>
              <w:rPr>
                <w:rFonts w:asciiTheme="minorHAnsi" w:hAnsiTheme="minorHAnsi" w:cstheme="minorHAnsi"/>
                <w:lang w:val="pt-PT"/>
              </w:rPr>
            </w:pPr>
            <w:r w:rsidRPr="00203E1F">
              <w:rPr>
                <w:rFonts w:asciiTheme="minorHAnsi" w:hAnsiTheme="minorHAnsi" w:cstheme="minorHAnsi"/>
                <w:color w:val="002060"/>
                <w:lang w:val="pt-PT"/>
              </w:rPr>
              <w:t xml:space="preserve">Apresente uma </w:t>
            </w:r>
            <w:r w:rsidRPr="00203E1F">
              <w:rPr>
                <w:rFonts w:asciiTheme="minorHAnsi" w:hAnsiTheme="minorHAnsi" w:cstheme="minorHAnsi"/>
                <w:b/>
                <w:bCs/>
                <w:color w:val="002060"/>
                <w:lang w:val="pt-PT"/>
              </w:rPr>
              <w:t>análise</w:t>
            </w:r>
            <w:r w:rsidRPr="00203E1F">
              <w:rPr>
                <w:rFonts w:asciiTheme="minorHAnsi" w:hAnsiTheme="minorHAnsi" w:cstheme="minorHAnsi"/>
                <w:color w:val="002060"/>
                <w:lang w:val="pt-PT"/>
              </w:rPr>
              <w:t xml:space="preserve"> recente </w:t>
            </w:r>
            <w:r w:rsidRPr="00203E1F">
              <w:rPr>
                <w:rFonts w:asciiTheme="minorHAnsi" w:hAnsiTheme="minorHAnsi" w:cstheme="minorHAnsi"/>
                <w:b/>
                <w:bCs/>
                <w:color w:val="002060"/>
                <w:lang w:val="pt-PT"/>
              </w:rPr>
              <w:t>do setor da educação</w:t>
            </w:r>
            <w:r w:rsidRPr="00203E1F">
              <w:rPr>
                <w:rFonts w:asciiTheme="minorHAnsi" w:hAnsiTheme="minorHAnsi" w:cstheme="minorHAnsi"/>
                <w:color w:val="002060"/>
                <w:lang w:val="pt-PT"/>
              </w:rPr>
              <w:t xml:space="preserve"> ou um relatório intermédio do plano para o setor da educação e/ou uma avaliação do mesmo</w:t>
            </w:r>
            <w:r w:rsidR="00894FB6" w:rsidRPr="00203E1F">
              <w:rPr>
                <w:rFonts w:asciiTheme="minorHAnsi" w:hAnsiTheme="minorHAnsi" w:cstheme="minorHAnsi"/>
                <w:color w:val="002060"/>
                <w:lang w:val="pt-PT"/>
              </w:rPr>
              <w:t xml:space="preserve"> </w:t>
            </w:r>
            <w:r w:rsidRPr="00203E1F">
              <w:rPr>
                <w:rFonts w:asciiTheme="minorHAnsi" w:hAnsiTheme="minorHAnsi" w:cstheme="minorHAnsi"/>
                <w:color w:val="002060"/>
                <w:lang w:val="pt-PT"/>
              </w:rPr>
              <w:t xml:space="preserve">(alternativamente, relatório de desempenho do sistema) ou um </w:t>
            </w:r>
            <w:r w:rsidRPr="00203E1F">
              <w:rPr>
                <w:rFonts w:asciiTheme="minorHAnsi" w:hAnsiTheme="minorHAnsi" w:cstheme="minorHAnsi"/>
                <w:b/>
                <w:bCs/>
                <w:color w:val="002060"/>
                <w:lang w:val="pt-PT"/>
              </w:rPr>
              <w:t>diagnóstico de sistema</w:t>
            </w:r>
            <w:r w:rsidR="005A6057" w:rsidRPr="00203E1F">
              <w:rPr>
                <w:rFonts w:asciiTheme="minorHAnsi" w:hAnsiTheme="minorHAnsi" w:cstheme="minorHAnsi"/>
                <w:b/>
                <w:bCs/>
                <w:color w:val="002060"/>
                <w:lang w:val="pt-PT"/>
              </w:rPr>
              <w:t>,</w:t>
            </w:r>
            <w:r w:rsidRPr="00203E1F">
              <w:rPr>
                <w:rFonts w:asciiTheme="minorHAnsi" w:hAnsiTheme="minorHAnsi" w:cstheme="minorHAnsi"/>
                <w:color w:val="002060"/>
                <w:lang w:val="pt-PT"/>
              </w:rPr>
              <w:t xml:space="preserve"> publicado nos últimos 3 anos.</w:t>
            </w:r>
          </w:p>
        </w:tc>
        <w:tc>
          <w:tcPr>
            <w:tcW w:w="5042"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7F7A524B" w14:textId="09564A7B" w:rsidR="007B0ECA" w:rsidRPr="00203E1F" w:rsidRDefault="00B26D4A" w:rsidP="003513CB">
            <w:pPr>
              <w:spacing w:line="240" w:lineRule="auto"/>
              <w:rPr>
                <w:rFonts w:asciiTheme="minorHAnsi" w:hAnsiTheme="minorHAnsi" w:cstheme="minorHAnsi"/>
                <w:color w:val="002060"/>
                <w:lang w:val="pt-PT"/>
              </w:rPr>
            </w:pPr>
            <w:r w:rsidRPr="00203E1F">
              <w:rPr>
                <w:rFonts w:asciiTheme="minorHAnsi" w:hAnsiTheme="minorHAnsi" w:cstheme="minorHAnsi"/>
                <w:b/>
                <w:bCs/>
                <w:color w:val="43D596" w:themeColor="accent2"/>
                <w:lang w:val="pt-PT"/>
              </w:rPr>
              <w:t>NÃO</w:t>
            </w:r>
            <w:r w:rsidR="007B0ECA" w:rsidRPr="00203E1F">
              <w:rPr>
                <w:rFonts w:asciiTheme="minorHAnsi" w:hAnsiTheme="minorHAnsi" w:cstheme="minorHAnsi"/>
                <w:b/>
                <w:bCs/>
                <w:color w:val="43D596" w:themeColor="accent2"/>
                <w:lang w:val="pt-PT"/>
              </w:rPr>
              <w:t xml:space="preserve"> </w:t>
            </w:r>
            <w:sdt>
              <w:sdtPr>
                <w:rPr>
                  <w:rFonts w:asciiTheme="minorHAnsi" w:hAnsiTheme="minorHAnsi" w:cstheme="minorHAnsi"/>
                  <w:color w:val="002060"/>
                  <w:lang w:val="pt-PT"/>
                </w:rPr>
                <w:id w:val="1981809706"/>
                <w14:checkbox>
                  <w14:checked w14:val="0"/>
                  <w14:checkedState w14:val="2612" w14:font="MS Gothic"/>
                  <w14:uncheckedState w14:val="2610" w14:font="MS Gothic"/>
                </w14:checkbox>
              </w:sdtPr>
              <w:sdtContent>
                <w:r w:rsidR="007B0ECA" w:rsidRPr="00203E1F">
                  <w:rPr>
                    <w:rFonts w:ascii="MS Gothic" w:eastAsia="MS Gothic" w:hAnsi="MS Gothic" w:cstheme="minorHAnsi"/>
                    <w:color w:val="002060"/>
                    <w:lang w:val="pt-PT"/>
                  </w:rPr>
                  <w:t>☐</w:t>
                </w:r>
              </w:sdtContent>
            </w:sdt>
          </w:p>
          <w:p w14:paraId="4B1FD921" w14:textId="463BD95A" w:rsidR="005977C3" w:rsidRPr="00203E1F" w:rsidRDefault="009B4686" w:rsidP="007B0ECA">
            <w:pPr>
              <w:spacing w:before="240" w:line="240" w:lineRule="auto"/>
              <w:rPr>
                <w:rFonts w:asciiTheme="minorHAnsi" w:hAnsiTheme="minorHAnsi" w:cstheme="minorHAnsi"/>
                <w:b/>
                <w:bCs/>
                <w:color w:val="43D596" w:themeColor="accent2"/>
                <w:lang w:val="pt-PT"/>
              </w:rPr>
            </w:pPr>
            <w:r w:rsidRPr="00203E1F">
              <w:rPr>
                <w:rFonts w:asciiTheme="minorHAnsi" w:hAnsiTheme="minorHAnsi" w:cstheme="minorHAnsi"/>
                <w:color w:val="002060"/>
                <w:lang w:val="pt-PT"/>
              </w:rPr>
              <w:t>A</w:t>
            </w:r>
            <w:r w:rsidR="00370F64" w:rsidRPr="00203E1F">
              <w:rPr>
                <w:rFonts w:asciiTheme="minorHAnsi" w:hAnsiTheme="minorHAnsi" w:cstheme="minorHAnsi"/>
                <w:color w:val="002060"/>
                <w:lang w:val="pt-PT"/>
              </w:rPr>
              <w:t>presente</w:t>
            </w:r>
            <w:r w:rsidR="00A25AEC" w:rsidRPr="00203E1F">
              <w:rPr>
                <w:rFonts w:asciiTheme="minorHAnsi" w:hAnsiTheme="minorHAnsi" w:cstheme="minorHAnsi"/>
                <w:color w:val="002060"/>
                <w:lang w:val="pt-PT"/>
              </w:rPr>
              <w:t xml:space="preserve"> (se disponível)</w:t>
            </w:r>
            <w:r w:rsidRPr="00203E1F">
              <w:rPr>
                <w:rFonts w:asciiTheme="minorHAnsi" w:hAnsiTheme="minorHAnsi" w:cstheme="minorHAnsi"/>
                <w:color w:val="002060"/>
                <w:lang w:val="pt-PT"/>
              </w:rPr>
              <w:t xml:space="preserve"> </w:t>
            </w:r>
            <w:r w:rsidR="006B0705" w:rsidRPr="00203E1F">
              <w:rPr>
                <w:rFonts w:asciiTheme="minorHAnsi" w:hAnsiTheme="minorHAnsi" w:cstheme="minorHAnsi"/>
                <w:color w:val="002060"/>
                <w:lang w:val="pt-PT"/>
              </w:rPr>
              <w:t>evidências</w:t>
            </w:r>
            <w:r w:rsidR="001A77F8" w:rsidRPr="00203E1F">
              <w:rPr>
                <w:rFonts w:asciiTheme="minorHAnsi" w:hAnsiTheme="minorHAnsi" w:cstheme="minorHAnsi"/>
                <w:color w:val="002060"/>
                <w:lang w:val="pt-PT"/>
              </w:rPr>
              <w:t xml:space="preserve"> </w:t>
            </w:r>
            <w:r w:rsidR="00A25AEC" w:rsidRPr="00203E1F">
              <w:rPr>
                <w:rFonts w:asciiTheme="minorHAnsi" w:hAnsiTheme="minorHAnsi" w:cstheme="minorHAnsi"/>
                <w:color w:val="002060"/>
                <w:lang w:val="pt-PT"/>
              </w:rPr>
              <w:t xml:space="preserve">de um </w:t>
            </w:r>
            <w:r w:rsidR="001A77F8" w:rsidRPr="00203E1F">
              <w:rPr>
                <w:rFonts w:asciiTheme="minorHAnsi" w:hAnsiTheme="minorHAnsi" w:cstheme="minorHAnsi"/>
                <w:color w:val="002060"/>
                <w:lang w:val="pt-PT"/>
              </w:rPr>
              <w:t>plano para</w:t>
            </w:r>
            <w:r w:rsidR="00370F64" w:rsidRPr="00203E1F">
              <w:rPr>
                <w:rFonts w:asciiTheme="minorHAnsi" w:hAnsiTheme="minorHAnsi" w:cstheme="minorHAnsi"/>
                <w:color w:val="002060"/>
                <w:lang w:val="pt-PT"/>
              </w:rPr>
              <w:t xml:space="preserve"> uma análise do setor da educação ou um diagnóstico de </w:t>
            </w:r>
            <w:r w:rsidRPr="00203E1F">
              <w:rPr>
                <w:rFonts w:asciiTheme="minorHAnsi" w:hAnsiTheme="minorHAnsi" w:cstheme="minorHAnsi"/>
                <w:color w:val="002060"/>
                <w:lang w:val="pt-PT"/>
              </w:rPr>
              <w:t>s</w:t>
            </w:r>
            <w:r w:rsidR="00370F64" w:rsidRPr="00203E1F">
              <w:rPr>
                <w:rFonts w:asciiTheme="minorHAnsi" w:hAnsiTheme="minorHAnsi" w:cstheme="minorHAnsi"/>
                <w:color w:val="002060"/>
                <w:lang w:val="pt-PT"/>
              </w:rPr>
              <w:t>istema</w:t>
            </w:r>
            <w:r w:rsidR="00A25AEC" w:rsidRPr="00203E1F">
              <w:rPr>
                <w:rFonts w:asciiTheme="minorHAnsi" w:hAnsiTheme="minorHAnsi" w:cstheme="minorHAnsi"/>
                <w:color w:val="002060"/>
                <w:lang w:val="pt-PT"/>
              </w:rPr>
              <w:t>.</w:t>
            </w:r>
          </w:p>
        </w:tc>
      </w:tr>
      <w:tr w:rsidR="00966E05" w:rsidRPr="009D08DB" w14:paraId="069DF2AE" w14:textId="77777777" w:rsidTr="001D44AB">
        <w:sdt>
          <w:sdtPr>
            <w:rPr>
              <w:rFonts w:asciiTheme="minorHAnsi" w:hAnsiTheme="minorHAnsi" w:cstheme="minorHAnsi"/>
              <w:bCs/>
              <w:color w:val="062172" w:themeColor="accent1"/>
              <w:lang w:val="pt-PT"/>
            </w:rPr>
            <w:id w:val="1417981285"/>
            <w:placeholder>
              <w:docPart w:val="932D9CE327374DB1A12998624250E677"/>
            </w:placeholder>
            <w:text/>
          </w:sdtPr>
          <w:sdtContent>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0D30078A" w14:textId="60C14FEA" w:rsidR="007B0ECA" w:rsidRPr="00203E1F" w:rsidRDefault="00203E1F" w:rsidP="0039743F">
                <w:pPr>
                  <w:spacing w:before="240"/>
                  <w:rPr>
                    <w:rFonts w:asciiTheme="minorHAnsi" w:hAnsiTheme="minorHAnsi" w:cstheme="minorHAnsi"/>
                    <w:b/>
                    <w:bCs/>
                    <w:color w:val="43D596" w:themeColor="accent2"/>
                    <w:lang w:val="pt-PT"/>
                  </w:rPr>
                </w:pPr>
                <w:r w:rsidRPr="00203E1F">
                  <w:rPr>
                    <w:rFonts w:asciiTheme="minorHAnsi" w:hAnsiTheme="minorHAnsi" w:cstheme="minorHAnsi"/>
                    <w:bCs/>
                    <w:color w:val="062172" w:themeColor="accent1"/>
                    <w:lang w:val="pt-PT"/>
                  </w:rPr>
                  <w:t xml:space="preserve">Clique aqui para justificar a resposta (máximo 200 palavras) </w:t>
                </w:r>
              </w:p>
            </w:tc>
          </w:sdtContent>
        </w:sdt>
      </w:tr>
      <w:tr w:rsidR="00B36B88" w:rsidRPr="009D08DB" w14:paraId="0D103E66" w14:textId="77777777" w:rsidTr="001D44AB">
        <w:trPr>
          <w:trHeight w:val="1858"/>
        </w:trPr>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shd w:val="clear" w:color="auto" w:fill="F2F2F2" w:themeFill="background1" w:themeFillShade="F2"/>
            <w:vAlign w:val="center"/>
          </w:tcPr>
          <w:p w14:paraId="54DB4331" w14:textId="157244A8" w:rsidR="007B0ECA" w:rsidRPr="00203E1F" w:rsidRDefault="009B4686">
            <w:pPr>
              <w:pStyle w:val="ListParagraph"/>
              <w:numPr>
                <w:ilvl w:val="0"/>
                <w:numId w:val="9"/>
              </w:numPr>
              <w:spacing w:after="0" w:line="240" w:lineRule="auto"/>
              <w:ind w:left="435" w:hanging="435"/>
              <w:jc w:val="both"/>
              <w:rPr>
                <w:rFonts w:asciiTheme="minorHAnsi" w:eastAsia="Poppins" w:hAnsiTheme="minorHAnsi" w:cstheme="minorHAnsi"/>
                <w:b/>
                <w:color w:val="052173"/>
                <w:lang w:val="pt-PT"/>
              </w:rPr>
            </w:pPr>
            <w:r w:rsidRPr="00203E1F">
              <w:rPr>
                <w:rFonts w:asciiTheme="minorHAnsi" w:eastAsia="Poppins" w:hAnsiTheme="minorHAnsi" w:cstheme="minorHAnsi"/>
                <w:b/>
                <w:color w:val="052173"/>
                <w:lang w:val="pt-PT"/>
              </w:rPr>
              <w:t xml:space="preserve">Foi realizada uma análise ou diagnóstico </w:t>
            </w:r>
            <w:r w:rsidR="005C2443" w:rsidRPr="00203E1F">
              <w:rPr>
                <w:rFonts w:asciiTheme="minorHAnsi" w:eastAsia="Poppins" w:hAnsiTheme="minorHAnsi" w:cstheme="minorHAnsi"/>
                <w:b/>
                <w:color w:val="052173"/>
                <w:lang w:val="pt-PT"/>
              </w:rPr>
              <w:t xml:space="preserve">das questões </w:t>
            </w:r>
            <w:r w:rsidRPr="00203E1F">
              <w:rPr>
                <w:rFonts w:asciiTheme="minorHAnsi" w:eastAsia="Poppins" w:hAnsiTheme="minorHAnsi" w:cstheme="minorHAnsi"/>
                <w:b/>
                <w:color w:val="052173"/>
                <w:lang w:val="pt-PT"/>
              </w:rPr>
              <w:t>de género ao nível macro ou setorial nos últimos três anos?</w:t>
            </w:r>
          </w:p>
          <w:p w14:paraId="32554A4D" w14:textId="796BBBB3" w:rsidR="007B0ECA" w:rsidRPr="00203E1F" w:rsidRDefault="009B4686" w:rsidP="00DC0B67">
            <w:pPr>
              <w:pStyle w:val="Bullets"/>
              <w:numPr>
                <w:ilvl w:val="0"/>
                <w:numId w:val="0"/>
              </w:numPr>
              <w:spacing w:before="240" w:after="0" w:line="240" w:lineRule="auto"/>
              <w:jc w:val="both"/>
              <w:rPr>
                <w:rFonts w:asciiTheme="minorHAnsi" w:hAnsiTheme="minorHAnsi" w:cstheme="minorBidi"/>
                <w:b/>
                <w:bCs/>
                <w:color w:val="062172" w:themeColor="accent1"/>
                <w:lang w:val="pt-PT"/>
              </w:rPr>
            </w:pPr>
            <w:r w:rsidRPr="00203E1F">
              <w:rPr>
                <w:rFonts w:asciiTheme="minorHAnsi" w:eastAsia="Poppins Medium" w:hAnsiTheme="minorHAnsi" w:cstheme="minorHAnsi"/>
                <w:color w:val="052173"/>
                <w:lang w:val="pt-PT"/>
              </w:rPr>
              <w:t xml:space="preserve">Esta questão </w:t>
            </w:r>
            <w:r w:rsidR="005C2443" w:rsidRPr="00203E1F">
              <w:rPr>
                <w:rFonts w:asciiTheme="minorHAnsi" w:eastAsia="Poppins Medium" w:hAnsiTheme="minorHAnsi" w:cstheme="minorHAnsi"/>
                <w:color w:val="052173"/>
                <w:lang w:val="pt-PT"/>
              </w:rPr>
              <w:t xml:space="preserve">procura </w:t>
            </w:r>
            <w:r w:rsidRPr="00203E1F">
              <w:rPr>
                <w:rFonts w:asciiTheme="minorHAnsi" w:eastAsia="Poppins Medium" w:hAnsiTheme="minorHAnsi" w:cstheme="minorHAnsi"/>
                <w:color w:val="052173"/>
                <w:lang w:val="pt-PT"/>
              </w:rPr>
              <w:t>verifica</w:t>
            </w:r>
            <w:r w:rsidR="005C2443" w:rsidRPr="00203E1F">
              <w:rPr>
                <w:rFonts w:asciiTheme="minorHAnsi" w:eastAsia="Poppins Medium" w:hAnsiTheme="minorHAnsi" w:cstheme="minorHAnsi"/>
                <w:color w:val="052173"/>
                <w:lang w:val="pt-PT"/>
              </w:rPr>
              <w:t>r</w:t>
            </w:r>
            <w:r w:rsidRPr="00203E1F">
              <w:rPr>
                <w:rFonts w:asciiTheme="minorHAnsi" w:eastAsia="Poppins Medium" w:hAnsiTheme="minorHAnsi" w:cstheme="minorHAnsi"/>
                <w:color w:val="052173"/>
                <w:lang w:val="pt-PT"/>
              </w:rPr>
              <w:t xml:space="preserve"> se </w:t>
            </w:r>
            <w:r w:rsidR="005C2443" w:rsidRPr="00203E1F">
              <w:rPr>
                <w:rFonts w:asciiTheme="minorHAnsi" w:eastAsia="Poppins Medium" w:hAnsiTheme="minorHAnsi" w:cstheme="minorHAnsi"/>
                <w:color w:val="052173"/>
                <w:lang w:val="pt-PT"/>
              </w:rPr>
              <w:t>a perspetiva</w:t>
            </w:r>
            <w:r w:rsidRPr="00203E1F">
              <w:rPr>
                <w:rFonts w:asciiTheme="minorHAnsi" w:eastAsia="Poppins Medium" w:hAnsiTheme="minorHAnsi" w:cstheme="minorHAnsi"/>
                <w:color w:val="052173"/>
                <w:lang w:val="pt-PT"/>
              </w:rPr>
              <w:t xml:space="preserve"> de género</w:t>
            </w:r>
            <w:r w:rsidR="001479D4" w:rsidRPr="00203E1F">
              <w:rPr>
                <w:rFonts w:asciiTheme="minorHAnsi" w:eastAsia="Poppins Medium" w:hAnsiTheme="minorHAnsi" w:cstheme="minorHAnsi"/>
                <w:color w:val="052173"/>
                <w:lang w:val="pt-PT"/>
              </w:rPr>
              <w:t>,</w:t>
            </w:r>
            <w:r w:rsidRPr="00203E1F">
              <w:rPr>
                <w:rFonts w:asciiTheme="minorHAnsi" w:eastAsia="Poppins Medium" w:hAnsiTheme="minorHAnsi" w:cstheme="minorHAnsi"/>
                <w:color w:val="052173"/>
                <w:lang w:val="pt-PT"/>
              </w:rPr>
              <w:t xml:space="preserve"> </w:t>
            </w:r>
            <w:r w:rsidR="005C2443" w:rsidRPr="00203E1F">
              <w:rPr>
                <w:rFonts w:asciiTheme="minorHAnsi" w:eastAsia="Poppins Medium" w:hAnsiTheme="minorHAnsi" w:cstheme="minorHAnsi"/>
                <w:color w:val="052173"/>
                <w:lang w:val="pt-PT"/>
              </w:rPr>
              <w:t>incluindo as</w:t>
            </w:r>
            <w:r w:rsidRPr="00203E1F">
              <w:rPr>
                <w:rFonts w:asciiTheme="minorHAnsi" w:eastAsia="Poppins Medium" w:hAnsiTheme="minorHAnsi" w:cstheme="minorHAnsi"/>
                <w:color w:val="052173"/>
                <w:lang w:val="pt-PT"/>
              </w:rPr>
              <w:t xml:space="preserve"> normas sociais prejudiciais</w:t>
            </w:r>
            <w:r w:rsidR="001479D4" w:rsidRPr="00203E1F">
              <w:rPr>
                <w:rFonts w:asciiTheme="minorHAnsi" w:eastAsia="Poppins Medium" w:hAnsiTheme="minorHAnsi" w:cstheme="minorHAnsi"/>
                <w:color w:val="052173"/>
                <w:lang w:val="pt-PT"/>
              </w:rPr>
              <w:t xml:space="preserve">, </w:t>
            </w:r>
            <w:r w:rsidRPr="00203E1F">
              <w:rPr>
                <w:rFonts w:asciiTheme="minorHAnsi" w:eastAsia="Poppins Medium" w:hAnsiTheme="minorHAnsi" w:cstheme="minorHAnsi"/>
                <w:color w:val="052173"/>
                <w:lang w:val="pt-PT"/>
              </w:rPr>
              <w:t>está corretamente incorporad</w:t>
            </w:r>
            <w:r w:rsidR="0072149A" w:rsidRPr="00203E1F">
              <w:rPr>
                <w:rFonts w:asciiTheme="minorHAnsi" w:eastAsia="Poppins Medium" w:hAnsiTheme="minorHAnsi" w:cstheme="minorHAnsi"/>
                <w:color w:val="052173"/>
                <w:lang w:val="pt-PT"/>
              </w:rPr>
              <w:t>a</w:t>
            </w:r>
            <w:r w:rsidRPr="00203E1F">
              <w:rPr>
                <w:rFonts w:asciiTheme="minorHAnsi" w:eastAsia="Poppins Medium" w:hAnsiTheme="minorHAnsi" w:cstheme="minorHAnsi"/>
                <w:color w:val="052173"/>
                <w:lang w:val="pt-PT"/>
              </w:rPr>
              <w:t xml:space="preserve"> na base empírica</w:t>
            </w:r>
            <w:r w:rsidR="005C2443" w:rsidRPr="00203E1F">
              <w:rPr>
                <w:rFonts w:asciiTheme="minorHAnsi" w:eastAsia="Poppins Medium" w:hAnsiTheme="minorHAnsi" w:cstheme="minorHAnsi"/>
                <w:color w:val="052173"/>
                <w:lang w:val="pt-PT"/>
              </w:rPr>
              <w:t>.</w:t>
            </w:r>
          </w:p>
        </w:tc>
      </w:tr>
      <w:tr w:rsidR="00966E05" w:rsidRPr="009D08DB" w14:paraId="69040252" w14:textId="77777777" w:rsidTr="001D44AB">
        <w:tc>
          <w:tcPr>
            <w:tcW w:w="5135"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1F78C8D3" w14:textId="3F109825" w:rsidR="007B0ECA" w:rsidRPr="00203E1F" w:rsidRDefault="00B26D4A" w:rsidP="003513CB">
            <w:pPr>
              <w:rPr>
                <w:rFonts w:asciiTheme="minorHAnsi" w:hAnsiTheme="minorHAnsi" w:cstheme="minorHAnsi"/>
                <w:lang w:val="pt-PT"/>
              </w:rPr>
            </w:pPr>
            <w:r w:rsidRPr="00203E1F">
              <w:rPr>
                <w:rFonts w:asciiTheme="minorHAnsi" w:hAnsiTheme="minorHAnsi" w:cstheme="minorHAnsi"/>
                <w:b/>
                <w:bCs/>
                <w:color w:val="43D596" w:themeColor="accent2"/>
                <w:lang w:val="pt-PT"/>
              </w:rPr>
              <w:t>SIM</w:t>
            </w:r>
            <w:r w:rsidR="00C32326" w:rsidRPr="00203E1F">
              <w:rPr>
                <w:rFonts w:asciiTheme="minorHAnsi" w:hAnsiTheme="minorHAnsi" w:cstheme="minorHAnsi"/>
                <w:lang w:val="pt-PT"/>
              </w:rPr>
              <w:t xml:space="preserve"> </w:t>
            </w:r>
            <w:sdt>
              <w:sdtPr>
                <w:rPr>
                  <w:rFonts w:asciiTheme="minorHAnsi" w:hAnsiTheme="minorHAnsi" w:cstheme="minorHAnsi"/>
                  <w:lang w:val="pt-PT"/>
                </w:rPr>
                <w:id w:val="-985083297"/>
                <w14:checkbox>
                  <w14:checked w14:val="0"/>
                  <w14:checkedState w14:val="2612" w14:font="MS Gothic"/>
                  <w14:uncheckedState w14:val="2610" w14:font="MS Gothic"/>
                </w14:checkbox>
              </w:sdtPr>
              <w:sdtContent>
                <w:r w:rsidR="00E83270" w:rsidRPr="00203E1F">
                  <w:rPr>
                    <w:rFonts w:ascii="MS Gothic" w:eastAsia="MS Gothic" w:hAnsi="MS Gothic" w:cstheme="minorHAnsi"/>
                    <w:lang w:val="pt-PT"/>
                  </w:rPr>
                  <w:t>☐</w:t>
                </w:r>
              </w:sdtContent>
            </w:sdt>
          </w:p>
          <w:p w14:paraId="228DE1AB" w14:textId="5BC096E7" w:rsidR="00C32326" w:rsidRPr="00203E1F" w:rsidRDefault="009B4686" w:rsidP="007B0ECA">
            <w:pPr>
              <w:spacing w:before="240" w:line="240" w:lineRule="auto"/>
              <w:rPr>
                <w:rFonts w:asciiTheme="minorHAnsi" w:hAnsiTheme="minorHAnsi" w:cstheme="minorHAnsi"/>
                <w:lang w:val="pt-PT"/>
              </w:rPr>
            </w:pPr>
            <w:r w:rsidRPr="00203E1F">
              <w:rPr>
                <w:rFonts w:asciiTheme="minorHAnsi" w:hAnsiTheme="minorHAnsi" w:cstheme="minorHAnsi"/>
                <w:color w:val="062172" w:themeColor="accent1"/>
                <w:lang w:val="pt-PT"/>
              </w:rPr>
              <w:t xml:space="preserve">Apresente uma </w:t>
            </w:r>
            <w:r w:rsidRPr="00203E1F">
              <w:rPr>
                <w:rFonts w:asciiTheme="minorHAnsi" w:hAnsiTheme="minorHAnsi" w:cstheme="minorHAnsi"/>
                <w:b/>
                <w:bCs/>
                <w:color w:val="062172" w:themeColor="accent1"/>
                <w:lang w:val="pt-PT"/>
              </w:rPr>
              <w:t xml:space="preserve">análise </w:t>
            </w:r>
            <w:r w:rsidR="005C2443" w:rsidRPr="00203E1F">
              <w:rPr>
                <w:rFonts w:asciiTheme="minorHAnsi" w:hAnsiTheme="minorHAnsi" w:cstheme="minorHAnsi"/>
                <w:b/>
                <w:bCs/>
                <w:color w:val="062172" w:themeColor="accent1"/>
                <w:lang w:val="pt-PT"/>
              </w:rPr>
              <w:t xml:space="preserve">recente das questões </w:t>
            </w:r>
            <w:r w:rsidRPr="00203E1F">
              <w:rPr>
                <w:rFonts w:asciiTheme="minorHAnsi" w:hAnsiTheme="minorHAnsi" w:cstheme="minorHAnsi"/>
                <w:b/>
                <w:bCs/>
                <w:color w:val="062172" w:themeColor="accent1"/>
                <w:lang w:val="pt-PT"/>
              </w:rPr>
              <w:t xml:space="preserve">de género ou um diagnóstico de sistema </w:t>
            </w:r>
            <w:r w:rsidRPr="00203E1F">
              <w:rPr>
                <w:rFonts w:asciiTheme="minorHAnsi" w:hAnsiTheme="minorHAnsi" w:cstheme="minorHAnsi"/>
                <w:color w:val="062172" w:themeColor="accent1"/>
                <w:lang w:val="pt-PT"/>
              </w:rPr>
              <w:t>publicado nos últimos 3 anos</w:t>
            </w:r>
            <w:r w:rsidR="005C2443" w:rsidRPr="00203E1F">
              <w:rPr>
                <w:rFonts w:asciiTheme="minorHAnsi" w:hAnsiTheme="minorHAnsi" w:cstheme="minorHAnsi"/>
                <w:color w:val="062172" w:themeColor="accent1"/>
                <w:lang w:val="pt-PT"/>
              </w:rPr>
              <w:t>,</w:t>
            </w:r>
            <w:r w:rsidRPr="00203E1F">
              <w:rPr>
                <w:rFonts w:asciiTheme="minorHAnsi" w:hAnsiTheme="minorHAnsi" w:cstheme="minorHAnsi"/>
                <w:color w:val="062172" w:themeColor="accent1"/>
                <w:lang w:val="pt-PT"/>
              </w:rPr>
              <w:t xml:space="preserve"> ao nível setorial </w:t>
            </w:r>
            <w:r w:rsidR="005C2443" w:rsidRPr="00203E1F">
              <w:rPr>
                <w:rFonts w:asciiTheme="minorHAnsi" w:hAnsiTheme="minorHAnsi" w:cstheme="minorHAnsi"/>
                <w:color w:val="062172" w:themeColor="accent1"/>
                <w:lang w:val="pt-PT"/>
              </w:rPr>
              <w:t>ou</w:t>
            </w:r>
            <w:r w:rsidRPr="00203E1F">
              <w:rPr>
                <w:rFonts w:asciiTheme="minorHAnsi" w:hAnsiTheme="minorHAnsi" w:cstheme="minorHAnsi"/>
                <w:color w:val="062172" w:themeColor="accent1"/>
                <w:lang w:val="pt-PT"/>
              </w:rPr>
              <w:t xml:space="preserve"> macro. Pode</w:t>
            </w:r>
            <w:r w:rsidR="005C2443" w:rsidRPr="00203E1F">
              <w:rPr>
                <w:rFonts w:asciiTheme="minorHAnsi" w:hAnsiTheme="minorHAnsi" w:cstheme="minorHAnsi"/>
                <w:color w:val="062172" w:themeColor="accent1"/>
                <w:lang w:val="pt-PT"/>
              </w:rPr>
              <w:t>rá</w:t>
            </w:r>
            <w:r w:rsidRPr="00203E1F">
              <w:rPr>
                <w:rFonts w:asciiTheme="minorHAnsi" w:hAnsiTheme="minorHAnsi" w:cstheme="minorHAnsi"/>
                <w:color w:val="062172" w:themeColor="accent1"/>
                <w:lang w:val="pt-PT"/>
              </w:rPr>
              <w:t xml:space="preserve"> incluir relatórios sobre questões específicas (por exemplo, violência de género, impacto de normas sociais/culturais nos resultados da educação, etc.).</w:t>
            </w:r>
          </w:p>
        </w:tc>
        <w:tc>
          <w:tcPr>
            <w:tcW w:w="5042"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1F08115A" w14:textId="34B35F06" w:rsidR="007B0ECA" w:rsidRPr="00203E1F" w:rsidRDefault="00C32326" w:rsidP="003513CB">
            <w:pPr>
              <w:rPr>
                <w:rFonts w:asciiTheme="minorHAnsi" w:hAnsiTheme="minorHAnsi" w:cstheme="minorHAnsi"/>
                <w:color w:val="002060"/>
                <w:lang w:val="pt-PT"/>
              </w:rPr>
            </w:pPr>
            <w:r w:rsidRPr="00203E1F">
              <w:rPr>
                <w:rFonts w:asciiTheme="minorHAnsi" w:hAnsiTheme="minorHAnsi" w:cstheme="minorHAnsi"/>
                <w:b/>
                <w:bCs/>
                <w:color w:val="43D596" w:themeColor="accent2"/>
                <w:lang w:val="pt-PT"/>
              </w:rPr>
              <w:t>N</w:t>
            </w:r>
            <w:r w:rsidR="004B438B" w:rsidRPr="00203E1F">
              <w:rPr>
                <w:rFonts w:asciiTheme="minorHAnsi" w:hAnsiTheme="minorHAnsi" w:cstheme="minorHAnsi"/>
                <w:b/>
                <w:bCs/>
                <w:color w:val="43D596" w:themeColor="accent2"/>
                <w:lang w:val="pt-PT"/>
              </w:rPr>
              <w:t>Ã</w:t>
            </w:r>
            <w:r w:rsidRPr="00203E1F">
              <w:rPr>
                <w:rFonts w:asciiTheme="minorHAnsi" w:hAnsiTheme="minorHAnsi" w:cstheme="minorHAnsi"/>
                <w:b/>
                <w:bCs/>
                <w:color w:val="43D596" w:themeColor="accent2"/>
                <w:lang w:val="pt-PT"/>
              </w:rPr>
              <w:t>O</w:t>
            </w:r>
            <w:r w:rsidRPr="00203E1F">
              <w:rPr>
                <w:rFonts w:asciiTheme="minorHAnsi" w:hAnsiTheme="minorHAnsi" w:cstheme="minorHAnsi"/>
                <w:color w:val="43D596" w:themeColor="accent2"/>
                <w:lang w:val="pt-PT"/>
              </w:rPr>
              <w:t xml:space="preserve"> </w:t>
            </w:r>
            <w:sdt>
              <w:sdtPr>
                <w:rPr>
                  <w:rFonts w:asciiTheme="minorHAnsi" w:hAnsiTheme="minorHAnsi" w:cstheme="minorHAnsi"/>
                  <w:color w:val="002060"/>
                  <w:lang w:val="pt-PT"/>
                </w:rPr>
                <w:id w:val="2119184814"/>
                <w14:checkbox>
                  <w14:checked w14:val="0"/>
                  <w14:checkedState w14:val="2612" w14:font="MS Gothic"/>
                  <w14:uncheckedState w14:val="2610" w14:font="MS Gothic"/>
                </w14:checkbox>
              </w:sdtPr>
              <w:sdtContent>
                <w:r w:rsidR="007B0ECA" w:rsidRPr="00203E1F">
                  <w:rPr>
                    <w:rFonts w:ascii="MS Gothic" w:eastAsia="MS Gothic" w:hAnsi="MS Gothic" w:cstheme="minorHAnsi"/>
                    <w:color w:val="002060"/>
                    <w:lang w:val="pt-PT"/>
                  </w:rPr>
                  <w:t>☐</w:t>
                </w:r>
              </w:sdtContent>
            </w:sdt>
          </w:p>
          <w:p w14:paraId="38171817" w14:textId="05DB2730" w:rsidR="005C2443" w:rsidRPr="00203E1F" w:rsidRDefault="005C2443" w:rsidP="007B0ECA">
            <w:pPr>
              <w:spacing w:before="240" w:line="240" w:lineRule="auto"/>
              <w:rPr>
                <w:rFonts w:asciiTheme="minorHAnsi" w:hAnsiTheme="minorHAnsi" w:cstheme="minorHAnsi"/>
                <w:b/>
                <w:bCs/>
                <w:color w:val="43D596" w:themeColor="accent2"/>
                <w:lang w:val="pt-PT"/>
              </w:rPr>
            </w:pPr>
            <w:r w:rsidRPr="00203E1F">
              <w:rPr>
                <w:rFonts w:asciiTheme="minorHAnsi" w:hAnsiTheme="minorHAnsi" w:cstheme="minorHAnsi"/>
                <w:color w:val="002060"/>
                <w:lang w:val="pt-PT"/>
              </w:rPr>
              <w:t>Apresente</w:t>
            </w:r>
            <w:r w:rsidR="00A25AEC" w:rsidRPr="00203E1F">
              <w:rPr>
                <w:rFonts w:asciiTheme="minorHAnsi" w:hAnsiTheme="minorHAnsi" w:cstheme="minorHAnsi"/>
                <w:color w:val="002060"/>
                <w:lang w:val="pt-PT"/>
              </w:rPr>
              <w:t xml:space="preserve"> (se disponível)</w:t>
            </w:r>
            <w:r w:rsidRPr="00203E1F">
              <w:rPr>
                <w:rFonts w:asciiTheme="minorHAnsi" w:hAnsiTheme="minorHAnsi" w:cstheme="minorHAnsi"/>
                <w:color w:val="002060"/>
                <w:lang w:val="pt-PT"/>
              </w:rPr>
              <w:t xml:space="preserve"> evidências de um plano para uma análise ou diagnóstico das questões de género</w:t>
            </w:r>
            <w:r w:rsidR="00A25AEC" w:rsidRPr="00203E1F">
              <w:rPr>
                <w:rFonts w:asciiTheme="minorHAnsi" w:hAnsiTheme="minorHAnsi" w:cstheme="minorHAnsi"/>
                <w:color w:val="002060"/>
                <w:lang w:val="pt-PT"/>
              </w:rPr>
              <w:t>.</w:t>
            </w:r>
          </w:p>
        </w:tc>
      </w:tr>
      <w:tr w:rsidR="00966E05" w:rsidRPr="009D08DB" w14:paraId="02DA20D7" w14:textId="77777777" w:rsidTr="001D44AB">
        <w:trPr>
          <w:trHeight w:val="835"/>
        </w:trPr>
        <w:sdt>
          <w:sdtPr>
            <w:rPr>
              <w:rFonts w:asciiTheme="minorHAnsi" w:hAnsiTheme="minorHAnsi" w:cstheme="minorHAnsi"/>
              <w:bCs/>
              <w:color w:val="062172" w:themeColor="accent1"/>
              <w:lang w:val="pt-PT"/>
            </w:rPr>
            <w:id w:val="309295103"/>
            <w:placeholder>
              <w:docPart w:val="8C25A6777D1F42F09D1D3989D090A240"/>
            </w:placeholder>
            <w:text/>
          </w:sdtPr>
          <w:sdtContent>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77D35E6B" w14:textId="0A71AF69" w:rsidR="007B0ECA" w:rsidRPr="00203E1F" w:rsidRDefault="00203E1F" w:rsidP="002B12B2">
                <w:pPr>
                  <w:spacing w:before="240"/>
                  <w:rPr>
                    <w:rFonts w:asciiTheme="minorHAnsi" w:hAnsiTheme="minorHAnsi" w:cstheme="minorHAnsi"/>
                    <w:b/>
                    <w:bCs/>
                    <w:color w:val="43D596" w:themeColor="accent2"/>
                    <w:lang w:val="pt-PT"/>
                  </w:rPr>
                </w:pPr>
                <w:r w:rsidRPr="00203E1F">
                  <w:rPr>
                    <w:rFonts w:asciiTheme="minorHAnsi" w:hAnsiTheme="minorHAnsi" w:cstheme="minorHAnsi"/>
                    <w:bCs/>
                    <w:color w:val="062172" w:themeColor="accent1"/>
                    <w:lang w:val="pt-PT"/>
                  </w:rPr>
                  <w:t xml:space="preserve">Clique aqui para justificar a resposta (máximo 200 palavras) </w:t>
                </w:r>
              </w:p>
            </w:tc>
          </w:sdtContent>
        </w:sdt>
      </w:tr>
    </w:tbl>
    <w:p w14:paraId="4577D0EC" w14:textId="32EA67F0" w:rsidR="007B0ECA" w:rsidRPr="00203E1F" w:rsidRDefault="007B0ECA">
      <w:pPr>
        <w:rPr>
          <w:lang w:val="pt-PT"/>
        </w:rPr>
      </w:pPr>
    </w:p>
    <w:tbl>
      <w:tblPr>
        <w:tblW w:w="10262" w:type="dxa"/>
        <w:tblInd w:w="-429" w:type="dxa"/>
        <w:tblBorders>
          <w:top w:val="single" w:sz="2" w:space="0" w:color="43D596" w:themeColor="accent2"/>
          <w:left w:val="single" w:sz="2" w:space="0" w:color="43D596" w:themeColor="accent2"/>
          <w:bottom w:val="single" w:sz="2" w:space="0" w:color="43D596" w:themeColor="accent2"/>
          <w:right w:val="single" w:sz="2" w:space="0" w:color="43D596" w:themeColor="accent2"/>
          <w:insideH w:val="single" w:sz="2" w:space="0" w:color="43D596" w:themeColor="accent2"/>
          <w:insideV w:val="single" w:sz="2" w:space="0" w:color="43D596" w:themeColor="accent2"/>
        </w:tblBorders>
        <w:tblLayout w:type="fixed"/>
        <w:tblLook w:val="0400" w:firstRow="0" w:lastRow="0" w:firstColumn="0" w:lastColumn="0" w:noHBand="0" w:noVBand="1"/>
      </w:tblPr>
      <w:tblGrid>
        <w:gridCol w:w="5131"/>
        <w:gridCol w:w="5131"/>
      </w:tblGrid>
      <w:tr w:rsidR="00BF47A2" w:rsidRPr="009D08DB" w14:paraId="0767779B" w14:textId="77777777" w:rsidTr="4C4EC6E8">
        <w:trPr>
          <w:trHeight w:val="445"/>
        </w:trPr>
        <w:tc>
          <w:tcPr>
            <w:tcW w:w="10262" w:type="dxa"/>
            <w:gridSpan w:val="2"/>
            <w:shd w:val="clear" w:color="auto" w:fill="43D596" w:themeFill="accent2"/>
            <w:vAlign w:val="center"/>
          </w:tcPr>
          <w:p w14:paraId="3AAFDABE" w14:textId="05D73AA7" w:rsidR="00891A1D" w:rsidRPr="00203E1F" w:rsidRDefault="004B438B" w:rsidP="007B0ECA">
            <w:pPr>
              <w:pStyle w:val="Heading3"/>
              <w:spacing w:line="240" w:lineRule="auto"/>
              <w:rPr>
                <w:rFonts w:ascii="Poppins" w:hAnsi="Poppins" w:cs="Poppins"/>
                <w:color w:val="FFFFFF" w:themeColor="background1"/>
                <w:sz w:val="28"/>
                <w:szCs w:val="24"/>
                <w:u w:val="none"/>
                <w:lang w:val="pt-PT"/>
              </w:rPr>
            </w:pPr>
            <w:bookmarkStart w:id="11" w:name="_Toc128557326"/>
            <w:r w:rsidRPr="00203E1F">
              <w:rPr>
                <w:rFonts w:ascii="Poppins" w:hAnsi="Poppins" w:cs="Poppins"/>
                <w:color w:val="FFFFFF" w:themeColor="background1"/>
                <w:sz w:val="28"/>
                <w:szCs w:val="24"/>
                <w:u w:val="none"/>
                <w:lang w:val="pt-PT"/>
              </w:rPr>
              <w:t xml:space="preserve">Planeamento, Políticas e Monitorização de Setor </w:t>
            </w:r>
            <w:r w:rsidR="005C2443" w:rsidRPr="00203E1F">
              <w:rPr>
                <w:rFonts w:ascii="Poppins" w:hAnsi="Poppins" w:cs="Poppins"/>
                <w:color w:val="FFFFFF" w:themeColor="background1"/>
                <w:sz w:val="28"/>
                <w:szCs w:val="24"/>
                <w:u w:val="none"/>
                <w:lang w:val="pt-PT"/>
              </w:rPr>
              <w:t xml:space="preserve">na </w:t>
            </w:r>
            <w:r w:rsidR="0072149A" w:rsidRPr="00203E1F">
              <w:rPr>
                <w:rFonts w:ascii="Poppins" w:hAnsi="Poppins" w:cs="Poppins"/>
                <w:color w:val="FFFFFF" w:themeColor="background1"/>
                <w:sz w:val="28"/>
                <w:szCs w:val="24"/>
                <w:u w:val="none"/>
                <w:lang w:val="pt-PT"/>
              </w:rPr>
              <w:t>P</w:t>
            </w:r>
            <w:r w:rsidR="005C2443" w:rsidRPr="00203E1F">
              <w:rPr>
                <w:rFonts w:ascii="Poppins" w:hAnsi="Poppins" w:cs="Poppins"/>
                <w:color w:val="FFFFFF" w:themeColor="background1"/>
                <w:sz w:val="28"/>
                <w:szCs w:val="24"/>
                <w:u w:val="none"/>
                <w:lang w:val="pt-PT"/>
              </w:rPr>
              <w:t>erspetiva</w:t>
            </w:r>
            <w:r w:rsidRPr="00203E1F">
              <w:rPr>
                <w:rFonts w:ascii="Poppins" w:hAnsi="Poppins" w:cs="Poppins"/>
                <w:color w:val="FFFFFF" w:themeColor="background1"/>
                <w:sz w:val="28"/>
                <w:szCs w:val="24"/>
                <w:u w:val="none"/>
                <w:lang w:val="pt-PT"/>
              </w:rPr>
              <w:t xml:space="preserve"> de Género</w:t>
            </w:r>
            <w:bookmarkEnd w:id="11"/>
            <w:r w:rsidRPr="00203E1F">
              <w:rPr>
                <w:rFonts w:ascii="Poppins" w:hAnsi="Poppins" w:cs="Poppins"/>
                <w:color w:val="FFFFFF" w:themeColor="background1"/>
                <w:sz w:val="28"/>
                <w:szCs w:val="24"/>
                <w:u w:val="none"/>
                <w:lang w:val="pt-PT"/>
              </w:rPr>
              <w:t xml:space="preserve"> </w:t>
            </w:r>
          </w:p>
        </w:tc>
      </w:tr>
      <w:tr w:rsidR="00BF47A2" w:rsidRPr="009D08DB" w14:paraId="22C13815" w14:textId="77777777" w:rsidTr="4C4EC6E8">
        <w:trPr>
          <w:trHeight w:val="4077"/>
        </w:trPr>
        <w:tc>
          <w:tcPr>
            <w:tcW w:w="10262" w:type="dxa"/>
            <w:gridSpan w:val="2"/>
            <w:shd w:val="clear" w:color="auto" w:fill="F2F2F2" w:themeFill="background1" w:themeFillShade="F2"/>
          </w:tcPr>
          <w:p w14:paraId="3C1A1140" w14:textId="160F8B06" w:rsidR="00C44C12" w:rsidRPr="00203E1F" w:rsidRDefault="004B438B">
            <w:pPr>
              <w:pStyle w:val="ListParagraph"/>
              <w:numPr>
                <w:ilvl w:val="0"/>
                <w:numId w:val="9"/>
              </w:numPr>
              <w:spacing w:after="0" w:line="240" w:lineRule="auto"/>
              <w:ind w:left="481" w:hanging="481"/>
              <w:jc w:val="both"/>
              <w:rPr>
                <w:rFonts w:asciiTheme="minorHAnsi" w:eastAsia="Poppins" w:hAnsiTheme="minorHAnsi" w:cstheme="minorHAnsi"/>
                <w:b/>
                <w:color w:val="052173"/>
                <w:lang w:val="pt-PT"/>
              </w:rPr>
            </w:pPr>
            <w:r w:rsidRPr="00203E1F">
              <w:rPr>
                <w:rFonts w:asciiTheme="minorHAnsi" w:eastAsia="Poppins" w:hAnsiTheme="minorHAnsi" w:cstheme="minorHAnsi"/>
                <w:b/>
                <w:color w:val="052173"/>
                <w:lang w:val="pt-PT"/>
              </w:rPr>
              <w:t xml:space="preserve"> O país aplica um quadro legal que </w:t>
            </w:r>
            <w:r w:rsidR="005C2443" w:rsidRPr="00203E1F">
              <w:rPr>
                <w:rFonts w:asciiTheme="minorHAnsi" w:eastAsia="Poppins" w:hAnsiTheme="minorHAnsi" w:cstheme="minorHAnsi"/>
                <w:b/>
                <w:color w:val="052173"/>
                <w:lang w:val="pt-PT"/>
              </w:rPr>
              <w:t>garant</w:t>
            </w:r>
            <w:r w:rsidR="00ED2707" w:rsidRPr="00203E1F">
              <w:rPr>
                <w:rFonts w:asciiTheme="minorHAnsi" w:eastAsia="Poppins" w:hAnsiTheme="minorHAnsi" w:cstheme="minorHAnsi"/>
                <w:b/>
                <w:color w:val="052173"/>
                <w:lang w:val="pt-PT"/>
              </w:rPr>
              <w:t>e</w:t>
            </w:r>
            <w:r w:rsidR="005C2443" w:rsidRPr="00203E1F">
              <w:rPr>
                <w:rFonts w:asciiTheme="minorHAnsi" w:eastAsia="Poppins" w:hAnsiTheme="minorHAnsi" w:cstheme="minorHAnsi"/>
                <w:b/>
                <w:color w:val="052173"/>
                <w:lang w:val="pt-PT"/>
              </w:rPr>
              <w:t xml:space="preserve"> </w:t>
            </w:r>
            <w:r w:rsidRPr="00203E1F">
              <w:rPr>
                <w:rFonts w:asciiTheme="minorHAnsi" w:eastAsia="Poppins" w:hAnsiTheme="minorHAnsi" w:cstheme="minorHAnsi"/>
                <w:b/>
                <w:color w:val="052173"/>
                <w:lang w:val="pt-PT"/>
              </w:rPr>
              <w:t>12 anos de ensino público básico e secundário, gratuito e de qualidade, dos quais</w:t>
            </w:r>
            <w:r w:rsidR="00ED2707" w:rsidRPr="00203E1F">
              <w:rPr>
                <w:rFonts w:asciiTheme="minorHAnsi" w:eastAsia="Poppins" w:hAnsiTheme="minorHAnsi" w:cstheme="minorHAnsi"/>
                <w:b/>
                <w:color w:val="052173"/>
                <w:lang w:val="pt-PT"/>
              </w:rPr>
              <w:t>,</w:t>
            </w:r>
            <w:r w:rsidRPr="00203E1F">
              <w:rPr>
                <w:rFonts w:asciiTheme="minorHAnsi" w:eastAsia="Poppins" w:hAnsiTheme="minorHAnsi" w:cstheme="minorHAnsi"/>
                <w:b/>
                <w:color w:val="052173"/>
                <w:lang w:val="pt-PT"/>
              </w:rPr>
              <w:t xml:space="preserve"> pelo menos</w:t>
            </w:r>
            <w:r w:rsidR="00ED2707" w:rsidRPr="00203E1F">
              <w:rPr>
                <w:rFonts w:asciiTheme="minorHAnsi" w:eastAsia="Poppins" w:hAnsiTheme="minorHAnsi" w:cstheme="minorHAnsi"/>
                <w:b/>
                <w:color w:val="052173"/>
                <w:lang w:val="pt-PT"/>
              </w:rPr>
              <w:t>,</w:t>
            </w:r>
            <w:r w:rsidRPr="00203E1F">
              <w:rPr>
                <w:rFonts w:asciiTheme="minorHAnsi" w:eastAsia="Poppins" w:hAnsiTheme="minorHAnsi" w:cstheme="minorHAnsi"/>
                <w:b/>
                <w:color w:val="052173"/>
                <w:lang w:val="pt-PT"/>
              </w:rPr>
              <w:t xml:space="preserve"> 9 anos são obrigatórios?</w:t>
            </w:r>
          </w:p>
          <w:p w14:paraId="172C8A45" w14:textId="3C019C75" w:rsidR="007B0ECA" w:rsidRPr="00203E1F" w:rsidRDefault="004B438B" w:rsidP="000A58FD">
            <w:pPr>
              <w:pStyle w:val="Bullets"/>
              <w:numPr>
                <w:ilvl w:val="0"/>
                <w:numId w:val="0"/>
              </w:numPr>
              <w:spacing w:before="240" w:after="0" w:line="240" w:lineRule="auto"/>
              <w:jc w:val="both"/>
              <w:rPr>
                <w:rFonts w:asciiTheme="minorHAnsi" w:hAnsiTheme="minorHAnsi" w:cstheme="minorHAnsi"/>
                <w:lang w:val="pt-PT"/>
              </w:rPr>
            </w:pPr>
            <w:r w:rsidRPr="00203E1F">
              <w:rPr>
                <w:rFonts w:asciiTheme="minorHAnsi" w:eastAsia="Poppins" w:hAnsiTheme="minorHAnsi" w:cstheme="minorHAnsi"/>
                <w:bCs/>
                <w:color w:val="052173"/>
                <w:lang w:val="pt-PT"/>
              </w:rPr>
              <w:t xml:space="preserve">Esta questão procura </w:t>
            </w:r>
            <w:r w:rsidR="00ED2707" w:rsidRPr="00203E1F">
              <w:rPr>
                <w:rFonts w:asciiTheme="minorHAnsi" w:eastAsia="Poppins" w:hAnsiTheme="minorHAnsi" w:cstheme="minorHAnsi"/>
                <w:bCs/>
                <w:color w:val="052173"/>
                <w:lang w:val="pt-PT"/>
              </w:rPr>
              <w:t xml:space="preserve">verificar </w:t>
            </w:r>
            <w:r w:rsidRPr="00203E1F">
              <w:rPr>
                <w:rFonts w:asciiTheme="minorHAnsi" w:eastAsia="Poppins" w:hAnsiTheme="minorHAnsi" w:cstheme="minorHAnsi"/>
                <w:bCs/>
                <w:color w:val="052173"/>
                <w:lang w:val="pt-PT"/>
              </w:rPr>
              <w:t>se o país promulgou uma lei que garante o direito à edução</w:t>
            </w:r>
            <w:r w:rsidR="00ED2707" w:rsidRPr="00203E1F">
              <w:rPr>
                <w:rFonts w:asciiTheme="minorHAnsi" w:eastAsia="Poppins" w:hAnsiTheme="minorHAnsi" w:cstheme="minorHAnsi"/>
                <w:bCs/>
                <w:color w:val="052173"/>
                <w:lang w:val="pt-PT"/>
              </w:rPr>
              <w:t>,</w:t>
            </w:r>
            <w:r w:rsidRPr="00203E1F">
              <w:rPr>
                <w:rFonts w:asciiTheme="minorHAnsi" w:eastAsia="Poppins" w:hAnsiTheme="minorHAnsi" w:cstheme="minorHAnsi"/>
                <w:bCs/>
                <w:color w:val="052173"/>
                <w:lang w:val="pt-PT"/>
              </w:rPr>
              <w:t xml:space="preserve"> de acordo com a Declaração de Incheon e o Marco de Ação para a Implementação do Objetivo de Desenvolvimento Sustentável 4.</w:t>
            </w:r>
            <w:r w:rsidR="00FB7857" w:rsidRPr="00203E1F">
              <w:rPr>
                <w:rFonts w:asciiTheme="minorHAnsi" w:eastAsia="Poppins" w:hAnsiTheme="minorHAnsi" w:cstheme="minorHAnsi"/>
                <w:bCs/>
                <w:color w:val="052173"/>
                <w:lang w:val="pt-PT"/>
              </w:rPr>
              <w:t xml:space="preserve"> </w:t>
            </w:r>
            <w:r w:rsidR="00ED2707" w:rsidRPr="00203E1F">
              <w:rPr>
                <w:rFonts w:asciiTheme="minorHAnsi" w:eastAsia="Poppins" w:hAnsiTheme="minorHAnsi" w:cstheme="minorHAnsi"/>
                <w:bCs/>
                <w:color w:val="052173"/>
                <w:lang w:val="pt-PT"/>
              </w:rPr>
              <w:t xml:space="preserve">Isto </w:t>
            </w:r>
            <w:r w:rsidR="00FB7857" w:rsidRPr="00203E1F">
              <w:rPr>
                <w:rFonts w:asciiTheme="minorHAnsi" w:eastAsia="Poppins" w:hAnsiTheme="minorHAnsi" w:cstheme="minorHAnsi"/>
                <w:bCs/>
                <w:color w:val="052173"/>
                <w:lang w:val="pt-PT"/>
              </w:rPr>
              <w:t>inclui</w:t>
            </w:r>
            <w:r w:rsidR="001479D4" w:rsidRPr="00203E1F">
              <w:rPr>
                <w:rFonts w:asciiTheme="minorHAnsi" w:eastAsia="Poppins" w:hAnsiTheme="minorHAnsi" w:cstheme="minorHAnsi"/>
                <w:bCs/>
                <w:color w:val="052173"/>
                <w:lang w:val="pt-PT"/>
              </w:rPr>
              <w:t>,</w:t>
            </w:r>
            <w:r w:rsidR="00FB7857" w:rsidRPr="00203E1F">
              <w:rPr>
                <w:rFonts w:asciiTheme="minorHAnsi" w:eastAsia="Poppins" w:hAnsiTheme="minorHAnsi" w:cstheme="minorHAnsi"/>
                <w:bCs/>
                <w:color w:val="052173"/>
                <w:lang w:val="pt-PT"/>
              </w:rPr>
              <w:t xml:space="preserve"> assegurar o direito à educação, de acordo com as normas internacionais para grupos marginalizados, tais como refugiados, pessoas </w:t>
            </w:r>
            <w:r w:rsidR="00ED2707" w:rsidRPr="00203E1F">
              <w:rPr>
                <w:rFonts w:asciiTheme="minorHAnsi" w:eastAsia="Poppins" w:hAnsiTheme="minorHAnsi" w:cstheme="minorHAnsi"/>
                <w:bCs/>
                <w:color w:val="052173"/>
                <w:lang w:val="pt-PT"/>
              </w:rPr>
              <w:t xml:space="preserve">deslocadas </w:t>
            </w:r>
            <w:r w:rsidR="00FB7857" w:rsidRPr="00203E1F">
              <w:rPr>
                <w:rFonts w:asciiTheme="minorHAnsi" w:eastAsia="Poppins" w:hAnsiTheme="minorHAnsi" w:cstheme="minorHAnsi"/>
                <w:bCs/>
                <w:color w:val="052173"/>
                <w:lang w:val="pt-PT"/>
              </w:rPr>
              <w:t xml:space="preserve">internamente e minorias étnicas. Entre as normas de direitos </w:t>
            </w:r>
            <w:r w:rsidR="00ED2707" w:rsidRPr="00203E1F">
              <w:rPr>
                <w:rFonts w:asciiTheme="minorHAnsi" w:eastAsia="Poppins" w:hAnsiTheme="minorHAnsi" w:cstheme="minorHAnsi"/>
                <w:bCs/>
                <w:color w:val="052173"/>
                <w:lang w:val="pt-PT"/>
              </w:rPr>
              <w:t xml:space="preserve">mais </w:t>
            </w:r>
            <w:r w:rsidR="00FB7857" w:rsidRPr="00203E1F">
              <w:rPr>
                <w:rFonts w:asciiTheme="minorHAnsi" w:eastAsia="Poppins" w:hAnsiTheme="minorHAnsi" w:cstheme="minorHAnsi"/>
                <w:bCs/>
                <w:color w:val="052173"/>
                <w:lang w:val="pt-PT"/>
              </w:rPr>
              <w:t xml:space="preserve">relevantes </w:t>
            </w:r>
            <w:r w:rsidR="00ED2707" w:rsidRPr="00203E1F">
              <w:rPr>
                <w:rFonts w:asciiTheme="minorHAnsi" w:eastAsia="Poppins" w:hAnsiTheme="minorHAnsi" w:cstheme="minorHAnsi"/>
                <w:bCs/>
                <w:color w:val="052173"/>
                <w:lang w:val="pt-PT"/>
              </w:rPr>
              <w:t xml:space="preserve">encontram-se </w:t>
            </w:r>
            <w:r w:rsidR="00FB7857" w:rsidRPr="00203E1F">
              <w:rPr>
                <w:rFonts w:asciiTheme="minorHAnsi" w:eastAsia="Poppins" w:hAnsiTheme="minorHAnsi" w:cstheme="minorHAnsi"/>
                <w:bCs/>
                <w:color w:val="052173"/>
                <w:lang w:val="pt-PT"/>
              </w:rPr>
              <w:t>a Convenção sobre os Direitos das Crianças, o Pacto Internacional sobre Direitos Económicos, Sociais e Culturais, a Convenção e Protocolo Relativo ao Estatuto dos Refugiados, a Convenção da UNESCO contra a Discriminação na Educação e a Convenção sobre os Direitos das Pessoas Portadoras de Deficiências.</w:t>
            </w:r>
          </w:p>
        </w:tc>
      </w:tr>
      <w:tr w:rsidR="00966E05" w:rsidRPr="009D08DB" w14:paraId="7E1863C5" w14:textId="77777777" w:rsidTr="4C4EC6E8">
        <w:tc>
          <w:tcPr>
            <w:tcW w:w="5131" w:type="dxa"/>
            <w:shd w:val="clear" w:color="auto" w:fill="auto"/>
            <w:vAlign w:val="center"/>
          </w:tcPr>
          <w:p w14:paraId="1059147D" w14:textId="7DCFD3BE" w:rsidR="00293876" w:rsidRPr="00203E1F" w:rsidRDefault="00B26D4A" w:rsidP="00B23BBF">
            <w:pPr>
              <w:rPr>
                <w:rFonts w:asciiTheme="minorHAnsi" w:hAnsiTheme="minorHAnsi" w:cstheme="minorHAnsi"/>
                <w:color w:val="002060"/>
                <w:lang w:val="pt-PT"/>
              </w:rPr>
            </w:pPr>
            <w:r w:rsidRPr="00203E1F">
              <w:rPr>
                <w:rFonts w:asciiTheme="minorHAnsi" w:hAnsiTheme="minorHAnsi" w:cstheme="minorHAnsi"/>
                <w:b/>
                <w:bCs/>
                <w:color w:val="43D596" w:themeColor="accent2"/>
                <w:lang w:val="pt-PT"/>
              </w:rPr>
              <w:t>SIM</w:t>
            </w:r>
            <w:r w:rsidR="00293876" w:rsidRPr="00203E1F">
              <w:rPr>
                <w:rFonts w:asciiTheme="minorHAnsi" w:hAnsiTheme="minorHAnsi" w:cstheme="minorHAnsi"/>
                <w:b/>
                <w:bCs/>
                <w:color w:val="43D596" w:themeColor="accent2"/>
                <w:lang w:val="pt-PT"/>
              </w:rPr>
              <w:t xml:space="preserve"> </w:t>
            </w:r>
            <w:sdt>
              <w:sdtPr>
                <w:rPr>
                  <w:rFonts w:asciiTheme="minorHAnsi" w:hAnsiTheme="minorHAnsi" w:cstheme="minorHAnsi"/>
                  <w:color w:val="002060"/>
                  <w:lang w:val="pt-PT"/>
                </w:rPr>
                <w:id w:val="946125080"/>
                <w14:checkbox>
                  <w14:checked w14:val="0"/>
                  <w14:checkedState w14:val="2612" w14:font="MS Gothic"/>
                  <w14:uncheckedState w14:val="2610" w14:font="MS Gothic"/>
                </w14:checkbox>
              </w:sdtPr>
              <w:sdtContent>
                <w:r w:rsidR="00293876" w:rsidRPr="00203E1F">
                  <w:rPr>
                    <w:rFonts w:ascii="MS Gothic" w:eastAsia="MS Gothic" w:hAnsi="MS Gothic" w:cstheme="minorHAnsi"/>
                    <w:color w:val="002060"/>
                    <w:lang w:val="pt-PT"/>
                  </w:rPr>
                  <w:t>☐</w:t>
                </w:r>
              </w:sdtContent>
            </w:sdt>
          </w:p>
          <w:p w14:paraId="12C0DB8D" w14:textId="62C810A0" w:rsidR="00DA50E5" w:rsidRPr="00203E1F" w:rsidRDefault="00FB7857" w:rsidP="00293876">
            <w:pPr>
              <w:spacing w:before="240" w:line="240" w:lineRule="auto"/>
              <w:rPr>
                <w:rFonts w:asciiTheme="minorHAnsi" w:hAnsiTheme="minorHAnsi" w:cstheme="minorHAnsi"/>
                <w:lang w:val="pt-PT"/>
              </w:rPr>
            </w:pPr>
            <w:r w:rsidRPr="00203E1F">
              <w:rPr>
                <w:rFonts w:asciiTheme="minorHAnsi" w:hAnsiTheme="minorHAnsi" w:cstheme="minorHAnsi"/>
                <w:color w:val="062172" w:themeColor="accent1"/>
                <w:lang w:val="pt-PT"/>
              </w:rPr>
              <w:t xml:space="preserve">Apresente o atual </w:t>
            </w:r>
            <w:r w:rsidRPr="00203E1F">
              <w:rPr>
                <w:rFonts w:asciiTheme="minorHAnsi" w:hAnsiTheme="minorHAnsi" w:cstheme="minorHAnsi"/>
                <w:b/>
                <w:bCs/>
                <w:color w:val="062172" w:themeColor="accent1"/>
                <w:lang w:val="pt-PT"/>
              </w:rPr>
              <w:t xml:space="preserve">enquadramento </w:t>
            </w:r>
            <w:r w:rsidR="002812B6" w:rsidRPr="00203E1F">
              <w:rPr>
                <w:rFonts w:asciiTheme="minorHAnsi" w:hAnsiTheme="minorHAnsi" w:cstheme="minorHAnsi"/>
                <w:b/>
                <w:bCs/>
                <w:color w:val="062172" w:themeColor="accent1"/>
                <w:lang w:val="pt-PT"/>
              </w:rPr>
              <w:t>legal</w:t>
            </w:r>
            <w:r w:rsidRPr="00203E1F">
              <w:rPr>
                <w:rFonts w:asciiTheme="minorHAnsi" w:hAnsiTheme="minorHAnsi" w:cstheme="minorHAnsi"/>
                <w:color w:val="062172" w:themeColor="accent1"/>
                <w:lang w:val="pt-PT"/>
              </w:rPr>
              <w:t xml:space="preserve"> ou outro documento (por exemplo, um plano </w:t>
            </w:r>
            <w:r w:rsidR="00ED2707" w:rsidRPr="00203E1F">
              <w:rPr>
                <w:rFonts w:asciiTheme="minorHAnsi" w:hAnsiTheme="minorHAnsi" w:cstheme="minorHAnsi"/>
                <w:color w:val="062172" w:themeColor="accent1"/>
                <w:lang w:val="pt-PT"/>
              </w:rPr>
              <w:t xml:space="preserve">para o </w:t>
            </w:r>
            <w:r w:rsidRPr="00203E1F">
              <w:rPr>
                <w:rFonts w:asciiTheme="minorHAnsi" w:hAnsiTheme="minorHAnsi" w:cstheme="minorHAnsi"/>
                <w:color w:val="062172" w:themeColor="accent1"/>
                <w:lang w:val="pt-PT"/>
              </w:rPr>
              <w:t xml:space="preserve">setor educativo) </w:t>
            </w:r>
            <w:r w:rsidR="00ED2707" w:rsidRPr="00203E1F">
              <w:rPr>
                <w:rFonts w:asciiTheme="minorHAnsi" w:hAnsiTheme="minorHAnsi" w:cstheme="minorHAnsi"/>
                <w:color w:val="062172" w:themeColor="accent1"/>
                <w:lang w:val="pt-PT"/>
              </w:rPr>
              <w:t xml:space="preserve">no qual estejam descritos os </w:t>
            </w:r>
            <w:r w:rsidRPr="00203E1F">
              <w:rPr>
                <w:rFonts w:asciiTheme="minorHAnsi" w:hAnsiTheme="minorHAnsi" w:cstheme="minorHAnsi"/>
                <w:color w:val="062172" w:themeColor="accent1"/>
                <w:lang w:val="pt-PT"/>
              </w:rPr>
              <w:t xml:space="preserve">direitos legais à educação para todas as crianças e o </w:t>
            </w:r>
            <w:r w:rsidRPr="00203E1F">
              <w:rPr>
                <w:rFonts w:asciiTheme="minorHAnsi" w:hAnsiTheme="minorHAnsi" w:cstheme="minorHAnsi"/>
                <w:b/>
                <w:bCs/>
                <w:color w:val="062172" w:themeColor="accent1"/>
                <w:lang w:val="pt-PT"/>
              </w:rPr>
              <w:t>plano atual para o setor da educação</w:t>
            </w:r>
            <w:r w:rsidR="00A25AEC" w:rsidRPr="00203E1F">
              <w:rPr>
                <w:rFonts w:asciiTheme="minorHAnsi" w:hAnsiTheme="minorHAnsi" w:cstheme="minorHAnsi"/>
                <w:b/>
                <w:bCs/>
                <w:color w:val="062172" w:themeColor="accent1"/>
                <w:lang w:val="pt-PT"/>
              </w:rPr>
              <w:t>,</w:t>
            </w:r>
            <w:r w:rsidRPr="00203E1F">
              <w:rPr>
                <w:rFonts w:asciiTheme="minorHAnsi" w:hAnsiTheme="minorHAnsi" w:cstheme="minorHAnsi"/>
                <w:color w:val="062172" w:themeColor="accent1"/>
                <w:lang w:val="pt-PT"/>
              </w:rPr>
              <w:t xml:space="preserve"> ou plano de transição para a </w:t>
            </w:r>
            <w:r w:rsidR="00ED2707" w:rsidRPr="00203E1F">
              <w:rPr>
                <w:rFonts w:asciiTheme="minorHAnsi" w:hAnsiTheme="minorHAnsi" w:cstheme="minorHAnsi"/>
                <w:color w:val="062172" w:themeColor="accent1"/>
                <w:lang w:val="pt-PT"/>
              </w:rPr>
              <w:t xml:space="preserve">setor de </w:t>
            </w:r>
            <w:r w:rsidRPr="00203E1F">
              <w:rPr>
                <w:rFonts w:asciiTheme="minorHAnsi" w:hAnsiTheme="minorHAnsi" w:cstheme="minorHAnsi"/>
                <w:color w:val="062172" w:themeColor="accent1"/>
                <w:lang w:val="pt-PT"/>
              </w:rPr>
              <w:t>educação</w:t>
            </w:r>
            <w:r w:rsidR="00A25AEC" w:rsidRPr="00203E1F">
              <w:rPr>
                <w:rFonts w:asciiTheme="minorHAnsi" w:hAnsiTheme="minorHAnsi" w:cstheme="minorHAnsi"/>
                <w:color w:val="062172" w:themeColor="accent1"/>
                <w:lang w:val="pt-PT"/>
              </w:rPr>
              <w:t>,</w:t>
            </w:r>
            <w:r w:rsidRPr="00203E1F">
              <w:rPr>
                <w:rFonts w:asciiTheme="minorHAnsi" w:hAnsiTheme="minorHAnsi" w:cstheme="minorHAnsi"/>
                <w:color w:val="062172" w:themeColor="accent1"/>
                <w:lang w:val="pt-PT"/>
              </w:rPr>
              <w:t xml:space="preserve"> ou qualquer outro enquadramento político atual que demonstre como as atividades e as políticas se relacionam com o enquadramento </w:t>
            </w:r>
            <w:r w:rsidR="002812B6" w:rsidRPr="00203E1F">
              <w:rPr>
                <w:rFonts w:asciiTheme="minorHAnsi" w:hAnsiTheme="minorHAnsi" w:cstheme="minorHAnsi"/>
                <w:color w:val="062172" w:themeColor="accent1"/>
                <w:lang w:val="pt-PT"/>
              </w:rPr>
              <w:t>legal</w:t>
            </w:r>
            <w:r w:rsidR="00A25AEC" w:rsidRPr="00203E1F">
              <w:rPr>
                <w:rFonts w:asciiTheme="minorHAnsi" w:hAnsiTheme="minorHAnsi" w:cstheme="minorHAnsi"/>
                <w:color w:val="062172" w:themeColor="accent1"/>
                <w:lang w:val="pt-PT"/>
              </w:rPr>
              <w:t>,</w:t>
            </w:r>
            <w:r w:rsidRPr="00203E1F">
              <w:rPr>
                <w:rFonts w:asciiTheme="minorHAnsi" w:hAnsiTheme="minorHAnsi" w:cstheme="minorHAnsi"/>
                <w:color w:val="062172" w:themeColor="accent1"/>
                <w:lang w:val="pt-PT"/>
              </w:rPr>
              <w:t xml:space="preserve"> relativamente ao direito à educação.</w:t>
            </w:r>
          </w:p>
        </w:tc>
        <w:tc>
          <w:tcPr>
            <w:tcW w:w="5131" w:type="dxa"/>
            <w:shd w:val="clear" w:color="auto" w:fill="auto"/>
          </w:tcPr>
          <w:p w14:paraId="106B54CB" w14:textId="49A99B5F" w:rsidR="00293876" w:rsidRPr="00203E1F" w:rsidRDefault="004B438B" w:rsidP="00B23BBF">
            <w:pPr>
              <w:rPr>
                <w:rFonts w:asciiTheme="minorHAnsi" w:hAnsiTheme="minorHAnsi" w:cstheme="minorHAnsi"/>
                <w:color w:val="002060"/>
                <w:lang w:val="pt-PT"/>
              </w:rPr>
            </w:pPr>
            <w:r w:rsidRPr="00203E1F">
              <w:rPr>
                <w:rFonts w:asciiTheme="minorHAnsi" w:hAnsiTheme="minorHAnsi" w:cstheme="minorHAnsi"/>
                <w:b/>
                <w:bCs/>
                <w:color w:val="43D596" w:themeColor="accent2"/>
                <w:lang w:val="pt-PT"/>
              </w:rPr>
              <w:t xml:space="preserve">NÃO </w:t>
            </w:r>
            <w:sdt>
              <w:sdtPr>
                <w:rPr>
                  <w:rFonts w:asciiTheme="minorHAnsi" w:hAnsiTheme="minorHAnsi" w:cstheme="minorHAnsi"/>
                  <w:color w:val="002060"/>
                  <w:lang w:val="pt-PT"/>
                </w:rPr>
                <w:id w:val="-392438230"/>
                <w14:checkbox>
                  <w14:checked w14:val="0"/>
                  <w14:checkedState w14:val="2612" w14:font="MS Gothic"/>
                  <w14:uncheckedState w14:val="2610" w14:font="MS Gothic"/>
                </w14:checkbox>
              </w:sdtPr>
              <w:sdtContent>
                <w:r w:rsidR="00293876" w:rsidRPr="00203E1F">
                  <w:rPr>
                    <w:rFonts w:ascii="MS Gothic" w:eastAsia="MS Gothic" w:hAnsi="MS Gothic" w:cstheme="minorHAnsi"/>
                    <w:color w:val="002060"/>
                    <w:lang w:val="pt-PT"/>
                  </w:rPr>
                  <w:t>☐</w:t>
                </w:r>
              </w:sdtContent>
            </w:sdt>
          </w:p>
          <w:p w14:paraId="0BB37190" w14:textId="07869511" w:rsidR="00DA50E5" w:rsidRPr="00203E1F" w:rsidRDefault="006B13C4" w:rsidP="00293876">
            <w:pPr>
              <w:spacing w:before="240" w:line="240" w:lineRule="auto"/>
              <w:rPr>
                <w:rFonts w:asciiTheme="minorHAnsi" w:hAnsiTheme="minorHAnsi" w:cstheme="minorHAnsi"/>
                <w:b/>
                <w:bCs/>
                <w:color w:val="43D596" w:themeColor="accent2"/>
                <w:lang w:val="pt-PT"/>
              </w:rPr>
            </w:pPr>
            <w:r w:rsidRPr="00203E1F">
              <w:rPr>
                <w:rFonts w:asciiTheme="minorHAnsi" w:hAnsiTheme="minorHAnsi" w:cstheme="minorHAnsi"/>
                <w:color w:val="062172" w:themeColor="accent1"/>
                <w:lang w:val="pt-PT"/>
              </w:rPr>
              <w:t xml:space="preserve">Apresente (se disponível) </w:t>
            </w:r>
            <w:r w:rsidR="006B0705" w:rsidRPr="00203E1F">
              <w:rPr>
                <w:rFonts w:asciiTheme="minorHAnsi" w:hAnsiTheme="minorHAnsi" w:cstheme="minorHAnsi"/>
                <w:color w:val="002060"/>
                <w:lang w:val="pt-PT"/>
              </w:rPr>
              <w:t xml:space="preserve">evidências </w:t>
            </w:r>
            <w:r w:rsidRPr="00203E1F">
              <w:rPr>
                <w:rFonts w:asciiTheme="minorHAnsi" w:hAnsiTheme="minorHAnsi" w:cstheme="minorHAnsi"/>
                <w:color w:val="062172" w:themeColor="accent1"/>
                <w:lang w:val="pt-PT"/>
              </w:rPr>
              <w:t>de</w:t>
            </w:r>
            <w:r w:rsidR="00A25AEC" w:rsidRPr="00203E1F">
              <w:rPr>
                <w:rFonts w:asciiTheme="minorHAnsi" w:hAnsiTheme="minorHAnsi" w:cstheme="minorHAnsi"/>
                <w:color w:val="062172" w:themeColor="accent1"/>
                <w:lang w:val="pt-PT"/>
              </w:rPr>
              <w:t xml:space="preserve"> desenvolvimento de </w:t>
            </w:r>
            <w:r w:rsidRPr="00203E1F">
              <w:rPr>
                <w:rFonts w:asciiTheme="minorHAnsi" w:hAnsiTheme="minorHAnsi" w:cstheme="minorHAnsi"/>
                <w:color w:val="062172" w:themeColor="accent1"/>
                <w:lang w:val="pt-PT"/>
              </w:rPr>
              <w:t xml:space="preserve">um enquadramento </w:t>
            </w:r>
            <w:r w:rsidR="002812B6" w:rsidRPr="00203E1F">
              <w:rPr>
                <w:rFonts w:asciiTheme="minorHAnsi" w:hAnsiTheme="minorHAnsi" w:cstheme="minorHAnsi"/>
                <w:color w:val="062172" w:themeColor="accent1"/>
                <w:lang w:val="pt-PT"/>
              </w:rPr>
              <w:t>legal</w:t>
            </w:r>
            <w:r w:rsidRPr="00203E1F">
              <w:rPr>
                <w:rFonts w:asciiTheme="minorHAnsi" w:hAnsiTheme="minorHAnsi" w:cstheme="minorHAnsi"/>
                <w:color w:val="062172" w:themeColor="accent1"/>
                <w:lang w:val="pt-PT"/>
              </w:rPr>
              <w:t xml:space="preserve"> relevante, ou que há planos para o </w:t>
            </w:r>
            <w:r w:rsidR="00965187" w:rsidRPr="00203E1F">
              <w:rPr>
                <w:rFonts w:asciiTheme="minorHAnsi" w:hAnsiTheme="minorHAnsi" w:cstheme="minorHAnsi"/>
                <w:color w:val="062172" w:themeColor="accent1"/>
                <w:lang w:val="pt-PT"/>
              </w:rPr>
              <w:t xml:space="preserve">seu </w:t>
            </w:r>
            <w:r w:rsidRPr="00203E1F">
              <w:rPr>
                <w:rFonts w:asciiTheme="minorHAnsi" w:hAnsiTheme="minorHAnsi" w:cstheme="minorHAnsi"/>
                <w:color w:val="062172" w:themeColor="accent1"/>
                <w:lang w:val="pt-PT"/>
              </w:rPr>
              <w:t>desenvolvimento</w:t>
            </w:r>
            <w:r w:rsidR="00965187" w:rsidRPr="00203E1F">
              <w:rPr>
                <w:rFonts w:asciiTheme="minorHAnsi" w:hAnsiTheme="minorHAnsi" w:cstheme="minorHAnsi"/>
                <w:color w:val="062172" w:themeColor="accent1"/>
                <w:lang w:val="pt-PT"/>
              </w:rPr>
              <w:t>.</w:t>
            </w:r>
          </w:p>
        </w:tc>
      </w:tr>
      <w:tr w:rsidR="00A947BA" w:rsidRPr="009D08DB" w14:paraId="43BA8332" w14:textId="77777777" w:rsidTr="4C4EC6E8">
        <w:sdt>
          <w:sdtPr>
            <w:rPr>
              <w:rFonts w:asciiTheme="minorHAnsi" w:hAnsiTheme="minorHAnsi" w:cstheme="minorHAnsi"/>
              <w:bCs/>
              <w:color w:val="062172" w:themeColor="accent1"/>
              <w:lang w:val="pt-PT"/>
            </w:rPr>
            <w:id w:val="1915976324"/>
            <w:placeholder>
              <w:docPart w:val="36D92E4F32E74B47B082872B20B9B704"/>
            </w:placeholder>
            <w:text/>
          </w:sdtPr>
          <w:sdtContent>
            <w:tc>
              <w:tcPr>
                <w:tcW w:w="10262" w:type="dxa"/>
                <w:gridSpan w:val="2"/>
                <w:shd w:val="clear" w:color="auto" w:fill="auto"/>
              </w:tcPr>
              <w:p w14:paraId="2EDBDD03" w14:textId="26DBA84B" w:rsidR="00293876" w:rsidRPr="00203E1F" w:rsidRDefault="00203E1F" w:rsidP="00EB6051">
                <w:pPr>
                  <w:spacing w:before="240"/>
                  <w:rPr>
                    <w:rFonts w:asciiTheme="minorHAnsi" w:hAnsiTheme="minorHAnsi" w:cstheme="minorHAnsi"/>
                    <w:b/>
                    <w:bCs/>
                    <w:color w:val="43D596" w:themeColor="accent2"/>
                    <w:lang w:val="pt-PT"/>
                  </w:rPr>
                </w:pPr>
                <w:r w:rsidRPr="00203E1F">
                  <w:rPr>
                    <w:rFonts w:asciiTheme="minorHAnsi" w:hAnsiTheme="minorHAnsi" w:cstheme="minorHAnsi"/>
                    <w:bCs/>
                    <w:color w:val="062172" w:themeColor="accent1"/>
                    <w:lang w:val="pt-PT"/>
                  </w:rPr>
                  <w:t xml:space="preserve">Clique aqui para justificar a resposta (máximo 200 palavras) </w:t>
                </w:r>
              </w:p>
            </w:tc>
          </w:sdtContent>
        </w:sdt>
      </w:tr>
      <w:tr w:rsidR="00BF47A2" w:rsidRPr="009D08DB" w14:paraId="28F19BC7" w14:textId="77777777" w:rsidTr="4C4EC6E8">
        <w:trPr>
          <w:trHeight w:val="1512"/>
        </w:trPr>
        <w:tc>
          <w:tcPr>
            <w:tcW w:w="10262" w:type="dxa"/>
            <w:gridSpan w:val="2"/>
            <w:shd w:val="clear" w:color="auto" w:fill="F2F2F2" w:themeFill="background1" w:themeFillShade="F2"/>
          </w:tcPr>
          <w:p w14:paraId="57F1E540" w14:textId="438F7398" w:rsidR="00C44C12" w:rsidRPr="00203E1F" w:rsidRDefault="006B13C4">
            <w:pPr>
              <w:pStyle w:val="ListParagraph"/>
              <w:numPr>
                <w:ilvl w:val="0"/>
                <w:numId w:val="9"/>
              </w:numPr>
              <w:spacing w:after="0" w:line="240" w:lineRule="auto"/>
              <w:ind w:left="481" w:hanging="481"/>
              <w:jc w:val="both"/>
              <w:rPr>
                <w:rFonts w:asciiTheme="minorHAnsi" w:eastAsia="Poppins" w:hAnsiTheme="minorHAnsi" w:cstheme="minorHAnsi"/>
                <w:b/>
                <w:color w:val="052173"/>
                <w:lang w:val="pt-PT"/>
              </w:rPr>
            </w:pPr>
            <w:r w:rsidRPr="00203E1F">
              <w:rPr>
                <w:rFonts w:asciiTheme="minorHAnsi" w:eastAsia="Poppins" w:hAnsiTheme="minorHAnsi" w:cstheme="minorHAnsi"/>
                <w:b/>
                <w:color w:val="052173"/>
                <w:lang w:val="pt-PT"/>
              </w:rPr>
              <w:t>O país assegura</w:t>
            </w:r>
            <w:r w:rsidR="00965187" w:rsidRPr="00203E1F">
              <w:rPr>
                <w:rFonts w:asciiTheme="minorHAnsi" w:eastAsia="Poppins" w:hAnsiTheme="minorHAnsi" w:cstheme="minorHAnsi"/>
                <w:b/>
                <w:color w:val="052173"/>
                <w:lang w:val="pt-PT"/>
              </w:rPr>
              <w:t>,</w:t>
            </w:r>
            <w:r w:rsidRPr="00203E1F">
              <w:rPr>
                <w:rFonts w:asciiTheme="minorHAnsi" w:eastAsia="Poppins" w:hAnsiTheme="minorHAnsi" w:cstheme="minorHAnsi"/>
                <w:b/>
                <w:color w:val="052173"/>
                <w:lang w:val="pt-PT"/>
              </w:rPr>
              <w:t xml:space="preserve"> pelo menos</w:t>
            </w:r>
            <w:r w:rsidR="00965187" w:rsidRPr="00203E1F">
              <w:rPr>
                <w:rFonts w:asciiTheme="minorHAnsi" w:eastAsia="Poppins" w:hAnsiTheme="minorHAnsi" w:cstheme="minorHAnsi"/>
                <w:b/>
                <w:color w:val="052173"/>
                <w:lang w:val="pt-PT"/>
              </w:rPr>
              <w:t>,</w:t>
            </w:r>
            <w:r w:rsidRPr="00203E1F">
              <w:rPr>
                <w:rFonts w:asciiTheme="minorHAnsi" w:eastAsia="Poppins" w:hAnsiTheme="minorHAnsi" w:cstheme="minorHAnsi"/>
                <w:b/>
                <w:color w:val="052173"/>
                <w:lang w:val="pt-PT"/>
              </w:rPr>
              <w:t xml:space="preserve"> um ano de educação pré-escolar gratuita, obrigatória e de qualidade para todas as crianças, sem discriminação?</w:t>
            </w:r>
          </w:p>
          <w:p w14:paraId="684E8FDA" w14:textId="124A2A1D" w:rsidR="00C44C12" w:rsidRPr="00203E1F" w:rsidRDefault="006B13C4" w:rsidP="00296912">
            <w:pPr>
              <w:spacing w:before="240" w:line="240" w:lineRule="auto"/>
              <w:jc w:val="both"/>
              <w:rPr>
                <w:rFonts w:asciiTheme="minorHAnsi" w:eastAsia="Poppins" w:hAnsiTheme="minorHAnsi" w:cstheme="minorHAnsi"/>
                <w:bCs/>
                <w:color w:val="052173"/>
                <w:lang w:val="pt-PT"/>
              </w:rPr>
            </w:pPr>
            <w:r w:rsidRPr="00203E1F">
              <w:rPr>
                <w:rFonts w:asciiTheme="minorHAnsi" w:eastAsia="Poppins" w:hAnsiTheme="minorHAnsi" w:cstheme="minorHAnsi"/>
                <w:color w:val="052173"/>
                <w:lang w:val="pt-PT"/>
              </w:rPr>
              <w:t xml:space="preserve">Tal como na questão 7, o objetivo é determinar se um país tem um enquadramento </w:t>
            </w:r>
            <w:r w:rsidR="00A25AEC" w:rsidRPr="00203E1F">
              <w:rPr>
                <w:rFonts w:asciiTheme="minorHAnsi" w:eastAsia="Poppins" w:hAnsiTheme="minorHAnsi" w:cstheme="minorHAnsi"/>
                <w:color w:val="052173"/>
                <w:lang w:val="pt-PT"/>
              </w:rPr>
              <w:t>normativo</w:t>
            </w:r>
            <w:r w:rsidRPr="00203E1F">
              <w:rPr>
                <w:rFonts w:asciiTheme="minorHAnsi" w:eastAsia="Poppins" w:hAnsiTheme="minorHAnsi" w:cstheme="minorHAnsi"/>
                <w:color w:val="052173"/>
                <w:lang w:val="pt-PT"/>
              </w:rPr>
              <w:t xml:space="preserve"> que </w:t>
            </w:r>
            <w:r w:rsidR="00965187" w:rsidRPr="00203E1F">
              <w:rPr>
                <w:rFonts w:asciiTheme="minorHAnsi" w:eastAsia="Poppins" w:hAnsiTheme="minorHAnsi" w:cstheme="minorHAnsi"/>
                <w:color w:val="052173"/>
                <w:lang w:val="pt-PT"/>
              </w:rPr>
              <w:t xml:space="preserve">assegure </w:t>
            </w:r>
            <w:r w:rsidRPr="00203E1F">
              <w:rPr>
                <w:rFonts w:asciiTheme="minorHAnsi" w:eastAsia="Poppins" w:hAnsiTheme="minorHAnsi" w:cstheme="minorHAnsi"/>
                <w:color w:val="052173"/>
                <w:lang w:val="pt-PT"/>
              </w:rPr>
              <w:t>o direito ao ensino na infância de acordo com os enquadramentos internacionais</w:t>
            </w:r>
            <w:r w:rsidR="00A25AEC" w:rsidRPr="00203E1F">
              <w:rPr>
                <w:rFonts w:asciiTheme="minorHAnsi" w:eastAsia="Poppins" w:hAnsiTheme="minorHAnsi" w:cstheme="minorHAnsi"/>
                <w:color w:val="052173"/>
                <w:lang w:val="pt-PT"/>
              </w:rPr>
              <w:t>,</w:t>
            </w:r>
            <w:r w:rsidRPr="00203E1F">
              <w:rPr>
                <w:rFonts w:asciiTheme="minorHAnsi" w:eastAsia="Poppins" w:hAnsiTheme="minorHAnsi" w:cstheme="minorHAnsi"/>
                <w:color w:val="052173"/>
                <w:lang w:val="pt-PT"/>
              </w:rPr>
              <w:t xml:space="preserve"> detalhados acima.</w:t>
            </w:r>
          </w:p>
        </w:tc>
      </w:tr>
      <w:tr w:rsidR="00A947BA" w:rsidRPr="009D08DB" w14:paraId="16B7A99D" w14:textId="77777777" w:rsidTr="4C4EC6E8">
        <w:trPr>
          <w:trHeight w:val="1512"/>
        </w:trPr>
        <w:tc>
          <w:tcPr>
            <w:tcW w:w="5131" w:type="dxa"/>
            <w:shd w:val="clear" w:color="auto" w:fill="auto"/>
          </w:tcPr>
          <w:p w14:paraId="6278E9E1" w14:textId="02C9C0BF" w:rsidR="00C44C12" w:rsidRPr="00203E1F" w:rsidRDefault="00B26D4A" w:rsidP="00C44C12">
            <w:pPr>
              <w:rPr>
                <w:rFonts w:asciiTheme="minorHAnsi" w:hAnsiTheme="minorHAnsi" w:cstheme="minorHAnsi"/>
                <w:color w:val="002060"/>
                <w:lang w:val="pt-PT"/>
              </w:rPr>
            </w:pPr>
            <w:r w:rsidRPr="00203E1F">
              <w:rPr>
                <w:rFonts w:asciiTheme="minorHAnsi" w:hAnsiTheme="minorHAnsi" w:cstheme="minorHAnsi"/>
                <w:b/>
                <w:bCs/>
                <w:color w:val="43D596" w:themeColor="accent2"/>
                <w:lang w:val="pt-PT"/>
              </w:rPr>
              <w:lastRenderedPageBreak/>
              <w:t>SIM</w:t>
            </w:r>
            <w:r w:rsidR="00C44C12" w:rsidRPr="00203E1F">
              <w:rPr>
                <w:rFonts w:asciiTheme="minorHAnsi" w:hAnsiTheme="minorHAnsi" w:cstheme="minorHAnsi"/>
                <w:b/>
                <w:bCs/>
                <w:color w:val="43D596" w:themeColor="accent2"/>
                <w:lang w:val="pt-PT"/>
              </w:rPr>
              <w:t xml:space="preserve"> </w:t>
            </w:r>
            <w:sdt>
              <w:sdtPr>
                <w:rPr>
                  <w:rFonts w:asciiTheme="minorHAnsi" w:hAnsiTheme="minorHAnsi" w:cstheme="minorHAnsi"/>
                  <w:color w:val="002060"/>
                  <w:lang w:val="pt-PT"/>
                </w:rPr>
                <w:id w:val="-1649119708"/>
                <w14:checkbox>
                  <w14:checked w14:val="0"/>
                  <w14:checkedState w14:val="2612" w14:font="MS Gothic"/>
                  <w14:uncheckedState w14:val="2610" w14:font="MS Gothic"/>
                </w14:checkbox>
              </w:sdtPr>
              <w:sdtContent>
                <w:r w:rsidR="00C44C12" w:rsidRPr="00203E1F">
                  <w:rPr>
                    <w:rFonts w:ascii="MS Gothic" w:eastAsia="MS Gothic" w:hAnsi="MS Gothic" w:cstheme="minorHAnsi"/>
                    <w:color w:val="002060"/>
                    <w:lang w:val="pt-PT"/>
                  </w:rPr>
                  <w:t>☐</w:t>
                </w:r>
              </w:sdtContent>
            </w:sdt>
          </w:p>
          <w:p w14:paraId="70205F7E" w14:textId="53A2A9C1" w:rsidR="00C44C12" w:rsidRPr="00203E1F" w:rsidRDefault="00965187" w:rsidP="00C44C12">
            <w:pPr>
              <w:pStyle w:val="ListParagraph"/>
              <w:spacing w:after="0" w:line="240" w:lineRule="auto"/>
              <w:ind w:left="28"/>
              <w:rPr>
                <w:rFonts w:asciiTheme="minorHAnsi" w:eastAsia="Poppins" w:hAnsiTheme="minorHAnsi" w:cstheme="minorHAnsi"/>
                <w:b/>
                <w:color w:val="052173"/>
                <w:lang w:val="pt-PT"/>
              </w:rPr>
            </w:pPr>
            <w:r w:rsidRPr="00203E1F">
              <w:rPr>
                <w:rFonts w:asciiTheme="minorHAnsi" w:hAnsiTheme="minorHAnsi" w:cstheme="minorHAnsi"/>
                <w:color w:val="062172" w:themeColor="accent1"/>
                <w:lang w:val="pt-PT"/>
              </w:rPr>
              <w:t>Mesma d</w:t>
            </w:r>
            <w:r w:rsidR="006B13C4" w:rsidRPr="00203E1F">
              <w:rPr>
                <w:rFonts w:asciiTheme="minorHAnsi" w:hAnsiTheme="minorHAnsi" w:cstheme="minorHAnsi"/>
                <w:color w:val="062172" w:themeColor="accent1"/>
                <w:lang w:val="pt-PT"/>
              </w:rPr>
              <w:t xml:space="preserve">ocumentação </w:t>
            </w:r>
            <w:r w:rsidRPr="00203E1F">
              <w:rPr>
                <w:rFonts w:asciiTheme="minorHAnsi" w:hAnsiTheme="minorHAnsi" w:cstheme="minorHAnsi"/>
                <w:color w:val="062172" w:themeColor="accent1"/>
                <w:lang w:val="pt-PT"/>
              </w:rPr>
              <w:t>solicitada</w:t>
            </w:r>
            <w:r w:rsidR="006B13C4" w:rsidRPr="00203E1F">
              <w:rPr>
                <w:rFonts w:asciiTheme="minorHAnsi" w:hAnsiTheme="minorHAnsi" w:cstheme="minorHAnsi"/>
                <w:color w:val="062172" w:themeColor="accent1"/>
                <w:lang w:val="pt-PT"/>
              </w:rPr>
              <w:t xml:space="preserve"> na questão 7.</w:t>
            </w:r>
          </w:p>
        </w:tc>
        <w:tc>
          <w:tcPr>
            <w:tcW w:w="5131" w:type="dxa"/>
            <w:shd w:val="clear" w:color="auto" w:fill="auto"/>
          </w:tcPr>
          <w:p w14:paraId="0D77D6A1" w14:textId="65752CB5" w:rsidR="00C44C12" w:rsidRPr="00203E1F" w:rsidRDefault="006B13C4" w:rsidP="00C44C12">
            <w:pPr>
              <w:rPr>
                <w:rFonts w:asciiTheme="minorHAnsi" w:hAnsiTheme="minorHAnsi" w:cstheme="minorHAnsi"/>
                <w:color w:val="002060"/>
                <w:lang w:val="pt-PT"/>
              </w:rPr>
            </w:pPr>
            <w:r w:rsidRPr="00203E1F">
              <w:rPr>
                <w:rFonts w:asciiTheme="minorHAnsi" w:hAnsiTheme="minorHAnsi" w:cstheme="minorHAnsi"/>
                <w:b/>
                <w:bCs/>
                <w:color w:val="43D596" w:themeColor="accent2"/>
                <w:lang w:val="pt-PT"/>
              </w:rPr>
              <w:t xml:space="preserve">NÃO </w:t>
            </w:r>
            <w:sdt>
              <w:sdtPr>
                <w:rPr>
                  <w:rFonts w:asciiTheme="minorHAnsi" w:hAnsiTheme="minorHAnsi" w:cstheme="minorHAnsi"/>
                  <w:color w:val="002060"/>
                  <w:lang w:val="pt-PT"/>
                </w:rPr>
                <w:id w:val="-1981686952"/>
                <w14:checkbox>
                  <w14:checked w14:val="0"/>
                  <w14:checkedState w14:val="2612" w14:font="MS Gothic"/>
                  <w14:uncheckedState w14:val="2610" w14:font="MS Gothic"/>
                </w14:checkbox>
              </w:sdtPr>
              <w:sdtContent>
                <w:r w:rsidR="00C44C12" w:rsidRPr="00203E1F">
                  <w:rPr>
                    <w:rFonts w:ascii="MS Gothic" w:eastAsia="MS Gothic" w:hAnsi="MS Gothic" w:cstheme="minorHAnsi"/>
                    <w:color w:val="002060"/>
                    <w:lang w:val="pt-PT"/>
                  </w:rPr>
                  <w:t>☐</w:t>
                </w:r>
              </w:sdtContent>
            </w:sdt>
          </w:p>
          <w:p w14:paraId="54608ABF" w14:textId="03DF344B" w:rsidR="00C44C12" w:rsidRPr="00203E1F" w:rsidRDefault="00965187" w:rsidP="00C44C12">
            <w:pPr>
              <w:spacing w:after="0" w:line="240" w:lineRule="auto"/>
              <w:jc w:val="both"/>
              <w:rPr>
                <w:rFonts w:asciiTheme="minorHAnsi" w:eastAsia="Poppins" w:hAnsiTheme="minorHAnsi" w:cstheme="minorHAnsi"/>
                <w:b/>
                <w:color w:val="052173"/>
                <w:lang w:val="pt-PT"/>
              </w:rPr>
            </w:pPr>
            <w:r w:rsidRPr="00203E1F">
              <w:rPr>
                <w:rFonts w:asciiTheme="minorHAnsi" w:hAnsiTheme="minorHAnsi" w:cstheme="minorHAnsi"/>
                <w:color w:val="002060"/>
                <w:lang w:val="pt-PT"/>
              </w:rPr>
              <w:t>Aplica-se o mesmo</w:t>
            </w:r>
            <w:r w:rsidR="006B13C4" w:rsidRPr="00203E1F">
              <w:rPr>
                <w:rFonts w:asciiTheme="minorHAnsi" w:hAnsiTheme="minorHAnsi" w:cstheme="minorHAnsi"/>
                <w:color w:val="002060"/>
                <w:lang w:val="pt-PT"/>
              </w:rPr>
              <w:t xml:space="preserve"> </w:t>
            </w:r>
            <w:r w:rsidR="00A25AEC" w:rsidRPr="00203E1F">
              <w:rPr>
                <w:rFonts w:asciiTheme="minorHAnsi" w:hAnsiTheme="minorHAnsi" w:cstheme="minorHAnsi"/>
                <w:color w:val="002060"/>
                <w:lang w:val="pt-PT"/>
              </w:rPr>
              <w:t>da</w:t>
            </w:r>
            <w:r w:rsidR="006B13C4" w:rsidRPr="00203E1F">
              <w:rPr>
                <w:rFonts w:asciiTheme="minorHAnsi" w:hAnsiTheme="minorHAnsi" w:cstheme="minorHAnsi"/>
                <w:color w:val="002060"/>
                <w:lang w:val="pt-PT"/>
              </w:rPr>
              <w:t xml:space="preserve"> questão 7.</w:t>
            </w:r>
          </w:p>
        </w:tc>
      </w:tr>
      <w:tr w:rsidR="00966E05" w:rsidRPr="009D08DB" w14:paraId="11165768" w14:textId="77777777" w:rsidTr="00CA4C2D">
        <w:trPr>
          <w:trHeight w:val="727"/>
        </w:trPr>
        <w:sdt>
          <w:sdtPr>
            <w:rPr>
              <w:rFonts w:asciiTheme="minorHAnsi" w:hAnsiTheme="minorHAnsi" w:cstheme="minorHAnsi"/>
              <w:bCs/>
              <w:color w:val="062172" w:themeColor="accent1"/>
              <w:lang w:val="pt-PT"/>
            </w:rPr>
            <w:id w:val="-1670328418"/>
            <w:placeholder>
              <w:docPart w:val="7A9CEF5986E24123B68AFD89CCB6AC98"/>
            </w:placeholder>
            <w:text/>
          </w:sdtPr>
          <w:sdtContent>
            <w:tc>
              <w:tcPr>
                <w:tcW w:w="10262" w:type="dxa"/>
                <w:gridSpan w:val="2"/>
                <w:shd w:val="clear" w:color="auto" w:fill="auto"/>
                <w:vAlign w:val="center"/>
              </w:tcPr>
              <w:p w14:paraId="6930D2DD" w14:textId="37724183" w:rsidR="00C44C12" w:rsidRPr="00203E1F" w:rsidRDefault="00203E1F" w:rsidP="00C44C12">
                <w:pPr>
                  <w:rPr>
                    <w:rFonts w:asciiTheme="minorHAnsi" w:hAnsiTheme="minorHAnsi" w:cstheme="minorHAnsi"/>
                    <w:b/>
                    <w:bCs/>
                    <w:color w:val="43D596" w:themeColor="accent2"/>
                    <w:lang w:val="pt-PT"/>
                  </w:rPr>
                </w:pPr>
                <w:r w:rsidRPr="00203E1F">
                  <w:rPr>
                    <w:rFonts w:asciiTheme="minorHAnsi" w:hAnsiTheme="minorHAnsi" w:cstheme="minorHAnsi"/>
                    <w:bCs/>
                    <w:color w:val="062172" w:themeColor="accent1"/>
                    <w:lang w:val="pt-PT"/>
                  </w:rPr>
                  <w:t xml:space="preserve">Clique aqui para justificar a resposta (máximo 200 palavras) </w:t>
                </w:r>
              </w:p>
            </w:tc>
          </w:sdtContent>
        </w:sdt>
      </w:tr>
      <w:tr w:rsidR="00BF47A2" w:rsidRPr="009D08DB" w14:paraId="0075BFF8" w14:textId="77777777" w:rsidTr="4C4EC6E8">
        <w:trPr>
          <w:trHeight w:val="1512"/>
        </w:trPr>
        <w:tc>
          <w:tcPr>
            <w:tcW w:w="10262" w:type="dxa"/>
            <w:gridSpan w:val="2"/>
            <w:shd w:val="clear" w:color="auto" w:fill="F2F2F2" w:themeFill="background1" w:themeFillShade="F2"/>
          </w:tcPr>
          <w:p w14:paraId="1ADDBB37" w14:textId="0BD60A4C" w:rsidR="00293876" w:rsidRPr="00203E1F" w:rsidRDefault="006B13C4">
            <w:pPr>
              <w:pStyle w:val="ListParagraph"/>
              <w:numPr>
                <w:ilvl w:val="0"/>
                <w:numId w:val="9"/>
              </w:numPr>
              <w:spacing w:after="0" w:line="240" w:lineRule="auto"/>
              <w:ind w:left="454" w:hanging="425"/>
              <w:jc w:val="both"/>
              <w:rPr>
                <w:rFonts w:asciiTheme="minorHAnsi" w:eastAsia="Poppins" w:hAnsiTheme="minorHAnsi" w:cstheme="minorBidi"/>
                <w:b/>
                <w:color w:val="052173"/>
                <w:lang w:val="pt-PT"/>
              </w:rPr>
            </w:pPr>
            <w:r w:rsidRPr="00203E1F">
              <w:rPr>
                <w:rFonts w:asciiTheme="minorHAnsi" w:eastAsia="Poppins" w:hAnsiTheme="minorHAnsi" w:cstheme="minorBidi"/>
                <w:b/>
                <w:color w:val="052173"/>
                <w:lang w:val="pt-PT"/>
              </w:rPr>
              <w:t xml:space="preserve"> Existe atualmente um plano/enquadramento </w:t>
            </w:r>
            <w:r w:rsidR="00A25AEC" w:rsidRPr="00203E1F">
              <w:rPr>
                <w:rFonts w:asciiTheme="minorHAnsi" w:eastAsia="Poppins" w:hAnsiTheme="minorHAnsi" w:cstheme="minorBidi"/>
                <w:b/>
                <w:color w:val="052173"/>
                <w:lang w:val="pt-PT"/>
              </w:rPr>
              <w:t>normativo</w:t>
            </w:r>
            <w:r w:rsidRPr="00203E1F">
              <w:rPr>
                <w:rFonts w:asciiTheme="minorHAnsi" w:eastAsia="Poppins" w:hAnsiTheme="minorHAnsi" w:cstheme="minorBidi"/>
                <w:b/>
                <w:color w:val="052173"/>
                <w:lang w:val="pt-PT"/>
              </w:rPr>
              <w:t xml:space="preserve"> </w:t>
            </w:r>
            <w:r w:rsidR="002F2845" w:rsidRPr="00203E1F">
              <w:rPr>
                <w:rFonts w:asciiTheme="minorHAnsi" w:eastAsia="Poppins" w:hAnsiTheme="minorHAnsi" w:cstheme="minorBidi"/>
                <w:b/>
                <w:color w:val="052173"/>
                <w:lang w:val="pt-PT"/>
              </w:rPr>
              <w:t xml:space="preserve">para o </w:t>
            </w:r>
            <w:r w:rsidRPr="00203E1F">
              <w:rPr>
                <w:rFonts w:asciiTheme="minorHAnsi" w:eastAsia="Poppins" w:hAnsiTheme="minorHAnsi" w:cstheme="minorBidi"/>
                <w:b/>
                <w:color w:val="052173"/>
                <w:lang w:val="pt-PT"/>
              </w:rPr>
              <w:t>setor</w:t>
            </w:r>
            <w:r w:rsidR="002F2845" w:rsidRPr="00203E1F">
              <w:rPr>
                <w:rFonts w:asciiTheme="minorHAnsi" w:eastAsia="Poppins" w:hAnsiTheme="minorHAnsi" w:cstheme="minorBidi"/>
                <w:b/>
                <w:color w:val="052173"/>
                <w:lang w:val="pt-PT"/>
              </w:rPr>
              <w:t xml:space="preserve"> da educação</w:t>
            </w:r>
            <w:r w:rsidR="00965187" w:rsidRPr="00203E1F">
              <w:rPr>
                <w:rFonts w:asciiTheme="minorHAnsi" w:eastAsia="Poppins" w:hAnsiTheme="minorHAnsi" w:cstheme="minorBidi"/>
                <w:b/>
                <w:color w:val="052173"/>
                <w:lang w:val="pt-PT"/>
              </w:rPr>
              <w:t>,</w:t>
            </w:r>
            <w:r w:rsidR="002F2845" w:rsidRPr="00203E1F">
              <w:rPr>
                <w:rFonts w:asciiTheme="minorHAnsi" w:eastAsia="Poppins" w:hAnsiTheme="minorHAnsi" w:cstheme="minorBidi"/>
                <w:b/>
                <w:color w:val="052173"/>
                <w:lang w:val="pt-PT"/>
              </w:rPr>
              <w:t xml:space="preserve"> </w:t>
            </w:r>
            <w:r w:rsidR="00965187" w:rsidRPr="00203E1F">
              <w:rPr>
                <w:rFonts w:asciiTheme="minorHAnsi" w:eastAsia="Poppins" w:hAnsiTheme="minorHAnsi" w:cstheme="minorBidi"/>
                <w:b/>
                <w:color w:val="052173"/>
                <w:lang w:val="pt-PT"/>
              </w:rPr>
              <w:t xml:space="preserve">aprovado </w:t>
            </w:r>
            <w:r w:rsidR="002F2845" w:rsidRPr="00203E1F">
              <w:rPr>
                <w:rFonts w:asciiTheme="minorHAnsi" w:eastAsia="Poppins" w:hAnsiTheme="minorHAnsi" w:cstheme="minorBidi"/>
                <w:b/>
                <w:color w:val="052173"/>
                <w:lang w:val="pt-PT"/>
              </w:rPr>
              <w:t>pelo governo?</w:t>
            </w:r>
          </w:p>
          <w:p w14:paraId="7793E99A" w14:textId="1A02B8C1" w:rsidR="00293876" w:rsidRPr="00203E1F" w:rsidRDefault="002F2845" w:rsidP="00DC0B67">
            <w:pPr>
              <w:pStyle w:val="Bullets"/>
              <w:numPr>
                <w:ilvl w:val="0"/>
                <w:numId w:val="0"/>
              </w:numPr>
              <w:spacing w:before="240" w:after="0" w:line="240" w:lineRule="auto"/>
              <w:jc w:val="both"/>
              <w:rPr>
                <w:rFonts w:asciiTheme="minorHAnsi" w:hAnsiTheme="minorHAnsi" w:cstheme="minorHAnsi"/>
                <w:lang w:val="pt-PT"/>
              </w:rPr>
            </w:pPr>
            <w:r w:rsidRPr="00203E1F">
              <w:rPr>
                <w:rFonts w:asciiTheme="minorHAnsi" w:eastAsia="Poppins Medium" w:hAnsiTheme="minorHAnsi" w:cstheme="minorHAnsi"/>
                <w:color w:val="052173"/>
                <w:lang w:val="pt-PT"/>
              </w:rPr>
              <w:t xml:space="preserve">Esta questão </w:t>
            </w:r>
            <w:r w:rsidR="00965187" w:rsidRPr="00203E1F">
              <w:rPr>
                <w:rFonts w:asciiTheme="minorHAnsi" w:eastAsia="Poppins Medium" w:hAnsiTheme="minorHAnsi" w:cstheme="minorHAnsi"/>
                <w:color w:val="052173"/>
                <w:lang w:val="pt-PT"/>
              </w:rPr>
              <w:t xml:space="preserve">procura determinar </w:t>
            </w:r>
            <w:r w:rsidRPr="00203E1F">
              <w:rPr>
                <w:rFonts w:asciiTheme="minorHAnsi" w:eastAsia="Poppins Medium" w:hAnsiTheme="minorHAnsi" w:cstheme="minorHAnsi"/>
                <w:color w:val="052173"/>
                <w:lang w:val="pt-PT"/>
              </w:rPr>
              <w:t xml:space="preserve">a </w:t>
            </w:r>
            <w:r w:rsidR="00965187" w:rsidRPr="00203E1F">
              <w:rPr>
                <w:rFonts w:asciiTheme="minorHAnsi" w:eastAsia="Poppins Medium" w:hAnsiTheme="minorHAnsi" w:cstheme="minorHAnsi"/>
                <w:color w:val="052173"/>
                <w:lang w:val="pt-PT"/>
              </w:rPr>
              <w:t xml:space="preserve">existência </w:t>
            </w:r>
            <w:r w:rsidRPr="00203E1F">
              <w:rPr>
                <w:rFonts w:asciiTheme="minorHAnsi" w:eastAsia="Poppins Medium" w:hAnsiTheme="minorHAnsi" w:cstheme="minorHAnsi"/>
                <w:color w:val="052173"/>
                <w:lang w:val="pt-PT"/>
              </w:rPr>
              <w:t xml:space="preserve">de um enquadramento </w:t>
            </w:r>
            <w:r w:rsidR="00965187" w:rsidRPr="00203E1F">
              <w:rPr>
                <w:rFonts w:asciiTheme="minorHAnsi" w:eastAsia="Poppins Medium" w:hAnsiTheme="minorHAnsi" w:cstheme="minorHAnsi"/>
                <w:color w:val="052173"/>
                <w:lang w:val="pt-PT"/>
              </w:rPr>
              <w:t xml:space="preserve">normativo </w:t>
            </w:r>
            <w:r w:rsidRPr="00203E1F">
              <w:rPr>
                <w:rFonts w:asciiTheme="minorHAnsi" w:eastAsia="Poppins Medium" w:hAnsiTheme="minorHAnsi" w:cstheme="minorHAnsi"/>
                <w:color w:val="052173"/>
                <w:lang w:val="pt-PT"/>
              </w:rPr>
              <w:t>estratégico</w:t>
            </w:r>
            <w:r w:rsidR="00A25AEC" w:rsidRPr="00203E1F">
              <w:rPr>
                <w:rFonts w:asciiTheme="minorHAnsi" w:eastAsia="Poppins Medium" w:hAnsiTheme="minorHAnsi" w:cstheme="minorHAnsi"/>
                <w:color w:val="052173"/>
                <w:lang w:val="pt-PT"/>
              </w:rPr>
              <w:t>,</w:t>
            </w:r>
            <w:r w:rsidRPr="00203E1F">
              <w:rPr>
                <w:rFonts w:asciiTheme="minorHAnsi" w:eastAsia="Poppins Medium" w:hAnsiTheme="minorHAnsi" w:cstheme="minorHAnsi"/>
                <w:color w:val="052173"/>
                <w:lang w:val="pt-PT"/>
              </w:rPr>
              <w:t xml:space="preserve"> capaz de fornecer uma visão a médio e longo prazo para o sistema educativo </w:t>
            </w:r>
            <w:r w:rsidR="00965187" w:rsidRPr="00203E1F">
              <w:rPr>
                <w:rFonts w:asciiTheme="minorHAnsi" w:eastAsia="Poppins Medium" w:hAnsiTheme="minorHAnsi" w:cstheme="minorHAnsi"/>
                <w:color w:val="052173"/>
                <w:lang w:val="pt-PT"/>
              </w:rPr>
              <w:t xml:space="preserve">do </w:t>
            </w:r>
            <w:r w:rsidRPr="00203E1F">
              <w:rPr>
                <w:rFonts w:asciiTheme="minorHAnsi" w:eastAsia="Poppins Medium" w:hAnsiTheme="minorHAnsi" w:cstheme="minorHAnsi"/>
                <w:color w:val="052173"/>
                <w:lang w:val="pt-PT"/>
              </w:rPr>
              <w:t>país.</w:t>
            </w:r>
          </w:p>
        </w:tc>
      </w:tr>
      <w:tr w:rsidR="00B878D7" w:rsidRPr="009D08DB" w14:paraId="01415B9F" w14:textId="77777777" w:rsidTr="4C4EC6E8">
        <w:tc>
          <w:tcPr>
            <w:tcW w:w="5131" w:type="dxa"/>
          </w:tcPr>
          <w:p w14:paraId="3A8B2B43" w14:textId="52BC4606" w:rsidR="00293876" w:rsidRPr="00203E1F" w:rsidRDefault="00B26D4A" w:rsidP="00B23BBF">
            <w:pPr>
              <w:spacing w:line="240" w:lineRule="auto"/>
              <w:rPr>
                <w:rFonts w:asciiTheme="minorHAnsi" w:hAnsiTheme="minorHAnsi" w:cstheme="minorHAnsi"/>
                <w:color w:val="002060"/>
                <w:lang w:val="pt-PT"/>
              </w:rPr>
            </w:pPr>
            <w:r w:rsidRPr="00203E1F">
              <w:rPr>
                <w:rFonts w:asciiTheme="minorHAnsi" w:hAnsiTheme="minorHAnsi" w:cstheme="minorHAnsi"/>
                <w:b/>
                <w:bCs/>
                <w:color w:val="43D596" w:themeColor="accent2"/>
                <w:lang w:val="pt-PT"/>
              </w:rPr>
              <w:t>SIM</w:t>
            </w:r>
            <w:r w:rsidR="00293876" w:rsidRPr="00203E1F">
              <w:rPr>
                <w:rFonts w:asciiTheme="minorHAnsi" w:hAnsiTheme="minorHAnsi" w:cstheme="minorHAnsi"/>
                <w:b/>
                <w:bCs/>
                <w:color w:val="43D596" w:themeColor="accent2"/>
                <w:lang w:val="pt-PT"/>
              </w:rPr>
              <w:t xml:space="preserve"> </w:t>
            </w:r>
            <w:sdt>
              <w:sdtPr>
                <w:rPr>
                  <w:rFonts w:asciiTheme="minorHAnsi" w:hAnsiTheme="minorHAnsi" w:cstheme="minorHAnsi"/>
                  <w:color w:val="002060"/>
                  <w:lang w:val="pt-PT"/>
                </w:rPr>
                <w:id w:val="-1183353802"/>
                <w14:checkbox>
                  <w14:checked w14:val="0"/>
                  <w14:checkedState w14:val="2612" w14:font="MS Gothic"/>
                  <w14:uncheckedState w14:val="2610" w14:font="MS Gothic"/>
                </w14:checkbox>
              </w:sdtPr>
              <w:sdtContent>
                <w:r w:rsidR="00293876" w:rsidRPr="00203E1F">
                  <w:rPr>
                    <w:rFonts w:ascii="MS Gothic" w:eastAsia="MS Gothic" w:hAnsi="MS Gothic" w:cstheme="minorHAnsi"/>
                    <w:color w:val="002060"/>
                    <w:lang w:val="pt-PT"/>
                  </w:rPr>
                  <w:t>☐</w:t>
                </w:r>
              </w:sdtContent>
            </w:sdt>
          </w:p>
          <w:p w14:paraId="24183F2A" w14:textId="35C5C5B2" w:rsidR="00F36C91" w:rsidRPr="00203E1F" w:rsidRDefault="002F2845" w:rsidP="004E1CBE">
            <w:pPr>
              <w:spacing w:before="240" w:line="240" w:lineRule="auto"/>
              <w:rPr>
                <w:rFonts w:asciiTheme="minorHAnsi" w:hAnsiTheme="minorHAnsi" w:cstheme="minorHAnsi"/>
                <w:lang w:val="pt-PT"/>
              </w:rPr>
            </w:pPr>
            <w:r w:rsidRPr="00203E1F">
              <w:rPr>
                <w:rFonts w:asciiTheme="minorHAnsi" w:hAnsiTheme="minorHAnsi" w:cstheme="minorHAnsi"/>
                <w:color w:val="062172" w:themeColor="accent1"/>
                <w:lang w:val="pt-PT"/>
              </w:rPr>
              <w:t xml:space="preserve">Apresente o </w:t>
            </w:r>
            <w:r w:rsidRPr="00203E1F">
              <w:rPr>
                <w:rFonts w:asciiTheme="minorHAnsi" w:hAnsiTheme="minorHAnsi" w:cstheme="minorHAnsi"/>
                <w:b/>
                <w:bCs/>
                <w:color w:val="062172" w:themeColor="accent1"/>
                <w:lang w:val="pt-PT"/>
              </w:rPr>
              <w:t>plano</w:t>
            </w:r>
            <w:r w:rsidRPr="00203E1F">
              <w:rPr>
                <w:rFonts w:asciiTheme="minorHAnsi" w:hAnsiTheme="minorHAnsi" w:cstheme="minorHAnsi"/>
                <w:color w:val="062172" w:themeColor="accent1"/>
                <w:lang w:val="pt-PT"/>
              </w:rPr>
              <w:t xml:space="preserve"> atual</w:t>
            </w:r>
            <w:r w:rsidRPr="00203E1F">
              <w:rPr>
                <w:rFonts w:asciiTheme="minorHAnsi" w:hAnsiTheme="minorHAnsi" w:cstheme="minorHAnsi"/>
                <w:b/>
                <w:bCs/>
                <w:color w:val="062172" w:themeColor="accent1"/>
                <w:lang w:val="pt-PT"/>
              </w:rPr>
              <w:t xml:space="preserve"> para o setor da educação</w:t>
            </w:r>
            <w:r w:rsidRPr="00203E1F">
              <w:rPr>
                <w:rFonts w:asciiTheme="minorHAnsi" w:hAnsiTheme="minorHAnsi" w:cstheme="minorHAnsi"/>
                <w:color w:val="062172" w:themeColor="accent1"/>
                <w:lang w:val="pt-PT"/>
              </w:rPr>
              <w:t xml:space="preserve">, o plano de transição da educação ou qualquer outro </w:t>
            </w:r>
            <w:r w:rsidR="00A25AEC" w:rsidRPr="00203E1F">
              <w:rPr>
                <w:rFonts w:asciiTheme="minorHAnsi" w:hAnsiTheme="minorHAnsi" w:cstheme="minorHAnsi"/>
                <w:color w:val="062172" w:themeColor="accent1"/>
                <w:lang w:val="pt-PT"/>
              </w:rPr>
              <w:t>modelo</w:t>
            </w:r>
            <w:r w:rsidRPr="00203E1F">
              <w:rPr>
                <w:rFonts w:asciiTheme="minorHAnsi" w:hAnsiTheme="minorHAnsi" w:cstheme="minorHAnsi"/>
                <w:color w:val="062172" w:themeColor="accent1"/>
                <w:lang w:val="pt-PT"/>
              </w:rPr>
              <w:t xml:space="preserve"> </w:t>
            </w:r>
            <w:r w:rsidR="00800040" w:rsidRPr="00203E1F">
              <w:rPr>
                <w:rFonts w:asciiTheme="minorHAnsi" w:hAnsiTheme="minorHAnsi" w:cstheme="minorHAnsi"/>
                <w:color w:val="062172" w:themeColor="accent1"/>
                <w:lang w:val="pt-PT"/>
              </w:rPr>
              <w:t xml:space="preserve">normativo </w:t>
            </w:r>
            <w:r w:rsidRPr="00203E1F">
              <w:rPr>
                <w:rFonts w:asciiTheme="minorHAnsi" w:hAnsiTheme="minorHAnsi" w:cstheme="minorHAnsi"/>
                <w:color w:val="062172" w:themeColor="accent1"/>
                <w:lang w:val="pt-PT"/>
              </w:rPr>
              <w:t xml:space="preserve">que apresente as prioridades </w:t>
            </w:r>
            <w:r w:rsidR="00965187" w:rsidRPr="00203E1F">
              <w:rPr>
                <w:rFonts w:asciiTheme="minorHAnsi" w:hAnsiTheme="minorHAnsi" w:cstheme="minorHAnsi"/>
                <w:color w:val="062172" w:themeColor="accent1"/>
                <w:lang w:val="pt-PT"/>
              </w:rPr>
              <w:t xml:space="preserve">das </w:t>
            </w:r>
            <w:r w:rsidRPr="00203E1F">
              <w:rPr>
                <w:rFonts w:asciiTheme="minorHAnsi" w:hAnsiTheme="minorHAnsi" w:cstheme="minorHAnsi"/>
                <w:color w:val="062172" w:themeColor="accent1"/>
                <w:lang w:val="pt-PT"/>
              </w:rPr>
              <w:t>políticas e os resultados associados para o setor a médio e longo prazo.</w:t>
            </w:r>
          </w:p>
        </w:tc>
        <w:tc>
          <w:tcPr>
            <w:tcW w:w="5131" w:type="dxa"/>
          </w:tcPr>
          <w:p w14:paraId="72DA207F" w14:textId="2EFD8647" w:rsidR="004E1CBE" w:rsidRPr="00203E1F" w:rsidRDefault="002F2845" w:rsidP="00B23BBF">
            <w:pPr>
              <w:spacing w:line="240" w:lineRule="auto"/>
              <w:rPr>
                <w:rFonts w:asciiTheme="minorHAnsi" w:hAnsiTheme="minorHAnsi" w:cstheme="minorHAnsi"/>
                <w:color w:val="002060"/>
                <w:lang w:val="pt-PT"/>
              </w:rPr>
            </w:pPr>
            <w:r w:rsidRPr="00203E1F">
              <w:rPr>
                <w:rFonts w:asciiTheme="minorHAnsi" w:hAnsiTheme="minorHAnsi" w:cstheme="minorHAnsi"/>
                <w:b/>
                <w:bCs/>
                <w:color w:val="43D596" w:themeColor="accent2"/>
                <w:lang w:val="pt-PT"/>
              </w:rPr>
              <w:t xml:space="preserve">NÃO </w:t>
            </w:r>
            <w:r w:rsidRPr="00203E1F">
              <w:rPr>
                <w:rFonts w:asciiTheme="minorHAnsi" w:hAnsiTheme="minorHAnsi" w:cstheme="minorHAnsi"/>
                <w:color w:val="43D596" w:themeColor="accent2"/>
                <w:lang w:val="pt-PT"/>
              </w:rPr>
              <w:t xml:space="preserve"> </w:t>
            </w:r>
            <w:sdt>
              <w:sdtPr>
                <w:rPr>
                  <w:rFonts w:asciiTheme="minorHAnsi" w:hAnsiTheme="minorHAnsi" w:cstheme="minorHAnsi"/>
                  <w:color w:val="002060"/>
                  <w:lang w:val="pt-PT"/>
                </w:rPr>
                <w:id w:val="1282841106"/>
                <w14:checkbox>
                  <w14:checked w14:val="0"/>
                  <w14:checkedState w14:val="2612" w14:font="MS Gothic"/>
                  <w14:uncheckedState w14:val="2610" w14:font="MS Gothic"/>
                </w14:checkbox>
              </w:sdtPr>
              <w:sdtContent>
                <w:r w:rsidR="004E1CBE" w:rsidRPr="00203E1F">
                  <w:rPr>
                    <w:rFonts w:ascii="MS Gothic" w:eastAsia="MS Gothic" w:hAnsi="MS Gothic" w:cstheme="minorHAnsi"/>
                    <w:color w:val="002060"/>
                    <w:lang w:val="pt-PT"/>
                  </w:rPr>
                  <w:t>☐</w:t>
                </w:r>
              </w:sdtContent>
            </w:sdt>
            <w:r w:rsidR="00293876" w:rsidRPr="00203E1F">
              <w:rPr>
                <w:rFonts w:asciiTheme="minorHAnsi" w:hAnsiTheme="minorHAnsi" w:cstheme="minorHAnsi"/>
                <w:color w:val="002060"/>
                <w:lang w:val="pt-PT"/>
              </w:rPr>
              <w:t xml:space="preserve"> </w:t>
            </w:r>
          </w:p>
          <w:p w14:paraId="513BE15C" w14:textId="2D785D72" w:rsidR="00F36C91" w:rsidRPr="00203E1F" w:rsidRDefault="002F2845" w:rsidP="004E1CBE">
            <w:pPr>
              <w:spacing w:before="240" w:line="240" w:lineRule="auto"/>
              <w:rPr>
                <w:rFonts w:asciiTheme="minorHAnsi" w:hAnsiTheme="minorHAnsi" w:cstheme="minorHAnsi"/>
                <w:color w:val="002060"/>
                <w:lang w:val="pt-PT"/>
              </w:rPr>
            </w:pPr>
            <w:r w:rsidRPr="00203E1F">
              <w:rPr>
                <w:rFonts w:asciiTheme="minorHAnsi" w:hAnsiTheme="minorHAnsi" w:cstheme="minorHAnsi"/>
                <w:color w:val="062172" w:themeColor="accent1"/>
                <w:lang w:val="pt-PT"/>
              </w:rPr>
              <w:t xml:space="preserve">Apresente (se disponível) </w:t>
            </w:r>
            <w:r w:rsidR="006B0705" w:rsidRPr="00203E1F">
              <w:rPr>
                <w:rFonts w:asciiTheme="minorHAnsi" w:hAnsiTheme="minorHAnsi" w:cstheme="minorHAnsi"/>
                <w:color w:val="002060"/>
                <w:lang w:val="pt-PT"/>
              </w:rPr>
              <w:t xml:space="preserve">evidências </w:t>
            </w:r>
            <w:r w:rsidR="00A25AEC" w:rsidRPr="00203E1F">
              <w:rPr>
                <w:rFonts w:asciiTheme="minorHAnsi" w:hAnsiTheme="minorHAnsi" w:cstheme="minorHAnsi"/>
                <w:color w:val="062172" w:themeColor="accent1"/>
                <w:lang w:val="pt-PT"/>
              </w:rPr>
              <w:t xml:space="preserve">de </w:t>
            </w:r>
            <w:r w:rsidR="00A051C4" w:rsidRPr="00203E1F">
              <w:rPr>
                <w:rFonts w:asciiTheme="minorHAnsi" w:hAnsiTheme="minorHAnsi" w:cstheme="minorHAnsi"/>
                <w:color w:val="062172" w:themeColor="accent1"/>
                <w:lang w:val="pt-PT"/>
              </w:rPr>
              <w:t xml:space="preserve">que está previsto o </w:t>
            </w:r>
            <w:r w:rsidRPr="00203E1F">
              <w:rPr>
                <w:rFonts w:asciiTheme="minorHAnsi" w:hAnsiTheme="minorHAnsi" w:cstheme="minorHAnsi"/>
                <w:color w:val="062172" w:themeColor="accent1"/>
                <w:lang w:val="pt-PT"/>
              </w:rPr>
              <w:t>desenvolvimento de um plano para o setor educativo ou uma estratégia setorial.</w:t>
            </w:r>
          </w:p>
        </w:tc>
      </w:tr>
      <w:tr w:rsidR="00B878D7" w:rsidRPr="009D08DB" w14:paraId="0BAF1E5D" w14:textId="77777777" w:rsidTr="00CA4C2D">
        <w:trPr>
          <w:trHeight w:val="624"/>
        </w:trPr>
        <w:sdt>
          <w:sdtPr>
            <w:rPr>
              <w:rFonts w:asciiTheme="minorHAnsi" w:hAnsiTheme="minorHAnsi" w:cstheme="minorHAnsi"/>
              <w:bCs/>
              <w:color w:val="062172" w:themeColor="accent1"/>
              <w:lang w:val="pt-PT"/>
            </w:rPr>
            <w:id w:val="-1744407649"/>
            <w:placeholder>
              <w:docPart w:val="A674DE7A537942A4A9FC20219C91E1BC"/>
            </w:placeholder>
            <w:text/>
          </w:sdtPr>
          <w:sdtContent>
            <w:tc>
              <w:tcPr>
                <w:tcW w:w="10262" w:type="dxa"/>
                <w:gridSpan w:val="2"/>
              </w:tcPr>
              <w:p w14:paraId="696CBD82" w14:textId="1EE618EE" w:rsidR="00293876" w:rsidRPr="00203E1F" w:rsidRDefault="00203E1F" w:rsidP="00EB6051">
                <w:pPr>
                  <w:spacing w:before="240"/>
                  <w:rPr>
                    <w:rFonts w:asciiTheme="minorHAnsi" w:hAnsiTheme="minorHAnsi" w:cstheme="minorHAnsi"/>
                    <w:b/>
                    <w:bCs/>
                    <w:color w:val="43D596" w:themeColor="accent2"/>
                    <w:lang w:val="pt-PT"/>
                  </w:rPr>
                </w:pPr>
                <w:r w:rsidRPr="00203E1F">
                  <w:rPr>
                    <w:rFonts w:asciiTheme="minorHAnsi" w:hAnsiTheme="minorHAnsi" w:cstheme="minorHAnsi"/>
                    <w:bCs/>
                    <w:color w:val="062172" w:themeColor="accent1"/>
                    <w:lang w:val="pt-PT"/>
                  </w:rPr>
                  <w:t xml:space="preserve">Clique aqui para justificar a resposta (máximo 200 palavras) </w:t>
                </w:r>
              </w:p>
            </w:tc>
          </w:sdtContent>
        </w:sdt>
      </w:tr>
      <w:tr w:rsidR="00BF47A2" w:rsidRPr="009D08DB" w14:paraId="7B97C75D" w14:textId="77777777" w:rsidTr="4C4EC6E8">
        <w:trPr>
          <w:trHeight w:val="1810"/>
        </w:trPr>
        <w:tc>
          <w:tcPr>
            <w:tcW w:w="10262" w:type="dxa"/>
            <w:gridSpan w:val="2"/>
            <w:shd w:val="clear" w:color="auto" w:fill="F2F2F2" w:themeFill="background1" w:themeFillShade="F2"/>
          </w:tcPr>
          <w:p w14:paraId="48C28A4D" w14:textId="3C859770" w:rsidR="004E1CBE" w:rsidRPr="00203E1F" w:rsidRDefault="002F2845">
            <w:pPr>
              <w:pStyle w:val="ListParagraph"/>
              <w:numPr>
                <w:ilvl w:val="0"/>
                <w:numId w:val="10"/>
              </w:numPr>
              <w:spacing w:after="0" w:line="240" w:lineRule="auto"/>
              <w:ind w:hanging="720"/>
              <w:jc w:val="both"/>
              <w:rPr>
                <w:rFonts w:asciiTheme="minorHAnsi" w:eastAsia="Poppins" w:hAnsiTheme="minorHAnsi" w:cstheme="minorHAnsi"/>
                <w:b/>
                <w:color w:val="062172" w:themeColor="accent1"/>
                <w:lang w:val="pt-PT"/>
              </w:rPr>
            </w:pPr>
            <w:r w:rsidRPr="00203E1F">
              <w:rPr>
                <w:rFonts w:asciiTheme="minorHAnsi" w:eastAsia="Poppins" w:hAnsiTheme="minorHAnsi" w:cstheme="minorHAnsi"/>
                <w:b/>
                <w:color w:val="062172" w:themeColor="accent1"/>
                <w:lang w:val="pt-PT"/>
              </w:rPr>
              <w:t>Se a resposta à questão 9 for SIM</w:t>
            </w:r>
            <w:r w:rsidR="00A25AEC" w:rsidRPr="00203E1F">
              <w:rPr>
                <w:rFonts w:asciiTheme="minorHAnsi" w:eastAsia="Poppins" w:hAnsiTheme="minorHAnsi" w:cstheme="minorHAnsi"/>
                <w:b/>
                <w:color w:val="062172" w:themeColor="accent1"/>
                <w:lang w:val="pt-PT"/>
              </w:rPr>
              <w:t>:</w:t>
            </w:r>
            <w:r w:rsidRPr="00203E1F">
              <w:rPr>
                <w:rFonts w:asciiTheme="minorHAnsi" w:eastAsia="Poppins" w:hAnsiTheme="minorHAnsi" w:cstheme="minorHAnsi"/>
                <w:b/>
                <w:color w:val="062172" w:themeColor="accent1"/>
                <w:lang w:val="pt-PT"/>
              </w:rPr>
              <w:t xml:space="preserve"> </w:t>
            </w:r>
            <w:r w:rsidR="00A25AEC" w:rsidRPr="00203E1F">
              <w:rPr>
                <w:rFonts w:asciiTheme="minorHAnsi" w:eastAsia="Poppins" w:hAnsiTheme="minorHAnsi" w:cstheme="minorHAnsi"/>
                <w:b/>
                <w:color w:val="062172" w:themeColor="accent1"/>
                <w:lang w:val="pt-PT"/>
              </w:rPr>
              <w:t>O</w:t>
            </w:r>
            <w:r w:rsidRPr="00203E1F">
              <w:rPr>
                <w:rFonts w:asciiTheme="minorHAnsi" w:eastAsia="Poppins" w:hAnsiTheme="minorHAnsi" w:cstheme="minorHAnsi"/>
                <w:b/>
                <w:color w:val="062172" w:themeColor="accent1"/>
                <w:lang w:val="pt-PT"/>
              </w:rPr>
              <w:t xml:space="preserve"> plano para o setor da educação</w:t>
            </w:r>
            <w:r w:rsidR="00A25AEC" w:rsidRPr="00203E1F">
              <w:rPr>
                <w:rFonts w:asciiTheme="minorHAnsi" w:eastAsia="Poppins" w:hAnsiTheme="minorHAnsi" w:cstheme="minorHAnsi"/>
                <w:b/>
                <w:color w:val="062172" w:themeColor="accent1"/>
                <w:lang w:val="pt-PT"/>
              </w:rPr>
              <w:t>,</w:t>
            </w:r>
            <w:r w:rsidRPr="00203E1F">
              <w:rPr>
                <w:rFonts w:asciiTheme="minorHAnsi" w:eastAsia="Poppins" w:hAnsiTheme="minorHAnsi" w:cstheme="minorHAnsi"/>
                <w:b/>
                <w:color w:val="062172" w:themeColor="accent1"/>
                <w:lang w:val="pt-PT"/>
              </w:rPr>
              <w:t xml:space="preserve"> ou o enquadramento </w:t>
            </w:r>
            <w:r w:rsidR="00800040" w:rsidRPr="00203E1F">
              <w:rPr>
                <w:rFonts w:asciiTheme="minorHAnsi" w:eastAsia="Poppins" w:hAnsiTheme="minorHAnsi" w:cstheme="minorHAnsi"/>
                <w:b/>
                <w:color w:val="062172" w:themeColor="accent1"/>
                <w:lang w:val="pt-PT"/>
              </w:rPr>
              <w:t>normativo</w:t>
            </w:r>
            <w:r w:rsidR="00A25AEC" w:rsidRPr="00203E1F">
              <w:rPr>
                <w:rFonts w:asciiTheme="minorHAnsi" w:eastAsia="Poppins" w:hAnsiTheme="minorHAnsi" w:cstheme="minorHAnsi"/>
                <w:b/>
                <w:color w:val="062172" w:themeColor="accent1"/>
                <w:lang w:val="pt-PT"/>
              </w:rPr>
              <w:t>,</w:t>
            </w:r>
            <w:r w:rsidR="00800040" w:rsidRPr="00203E1F">
              <w:rPr>
                <w:rFonts w:asciiTheme="minorHAnsi" w:eastAsia="Poppins" w:hAnsiTheme="minorHAnsi" w:cstheme="minorHAnsi"/>
                <w:b/>
                <w:color w:val="062172" w:themeColor="accent1"/>
                <w:lang w:val="pt-PT"/>
              </w:rPr>
              <w:t xml:space="preserve"> propõem </w:t>
            </w:r>
            <w:r w:rsidRPr="00203E1F">
              <w:rPr>
                <w:rFonts w:asciiTheme="minorHAnsi" w:eastAsia="Poppins" w:hAnsiTheme="minorHAnsi" w:cstheme="minorHAnsi"/>
                <w:b/>
                <w:color w:val="062172" w:themeColor="accent1"/>
                <w:lang w:val="pt-PT"/>
              </w:rPr>
              <w:t>estratégias para lidar com as desigualdades de género?</w:t>
            </w:r>
          </w:p>
          <w:p w14:paraId="2047BFDA" w14:textId="085BF7E9" w:rsidR="004E1CBE" w:rsidRPr="00203E1F" w:rsidRDefault="002F2845" w:rsidP="00DC0B67">
            <w:pPr>
              <w:pStyle w:val="Bullets"/>
              <w:numPr>
                <w:ilvl w:val="0"/>
                <w:numId w:val="0"/>
              </w:numPr>
              <w:spacing w:before="240" w:after="0" w:line="240" w:lineRule="auto"/>
              <w:jc w:val="both"/>
              <w:rPr>
                <w:rFonts w:asciiTheme="minorHAnsi" w:hAnsiTheme="minorHAnsi" w:cstheme="minorHAnsi"/>
                <w:lang w:val="pt-PT"/>
              </w:rPr>
            </w:pPr>
            <w:r w:rsidRPr="00203E1F">
              <w:rPr>
                <w:rFonts w:asciiTheme="minorHAnsi" w:eastAsia="Poppins Medium" w:hAnsiTheme="minorHAnsi" w:cstheme="minorHAnsi"/>
                <w:color w:val="062172" w:themeColor="accent1"/>
                <w:lang w:val="pt-PT"/>
              </w:rPr>
              <w:t xml:space="preserve">A questão pretende avaliar se </w:t>
            </w:r>
            <w:r w:rsidR="00800040" w:rsidRPr="00203E1F">
              <w:rPr>
                <w:rFonts w:asciiTheme="minorHAnsi" w:eastAsia="Poppins Medium" w:hAnsiTheme="minorHAnsi" w:cstheme="minorHAnsi"/>
                <w:color w:val="062172" w:themeColor="accent1"/>
                <w:lang w:val="pt-PT"/>
              </w:rPr>
              <w:t xml:space="preserve">foram criadas </w:t>
            </w:r>
            <w:r w:rsidRPr="00203E1F">
              <w:rPr>
                <w:rFonts w:asciiTheme="minorHAnsi" w:eastAsia="Poppins Medium" w:hAnsiTheme="minorHAnsi" w:cstheme="minorHAnsi"/>
                <w:color w:val="062172" w:themeColor="accent1"/>
                <w:lang w:val="pt-PT"/>
              </w:rPr>
              <w:t>estratégias setoriais para lidar com disparidades e desigualdades de género na educação.</w:t>
            </w:r>
          </w:p>
        </w:tc>
      </w:tr>
      <w:tr w:rsidR="00B878D7" w:rsidRPr="009D08DB" w14:paraId="4E773F65" w14:textId="77777777" w:rsidTr="4C4EC6E8">
        <w:tc>
          <w:tcPr>
            <w:tcW w:w="5131" w:type="dxa"/>
          </w:tcPr>
          <w:p w14:paraId="33104169" w14:textId="7441B268" w:rsidR="004E1CBE" w:rsidRPr="00203E1F" w:rsidRDefault="00B26D4A" w:rsidP="00B23BBF">
            <w:pPr>
              <w:spacing w:line="240" w:lineRule="auto"/>
              <w:rPr>
                <w:rFonts w:asciiTheme="minorHAnsi" w:hAnsiTheme="minorHAnsi" w:cstheme="minorHAnsi"/>
                <w:lang w:val="pt-PT"/>
              </w:rPr>
            </w:pPr>
            <w:r w:rsidRPr="00203E1F">
              <w:rPr>
                <w:rFonts w:asciiTheme="minorHAnsi" w:hAnsiTheme="minorHAnsi" w:cstheme="minorHAnsi"/>
                <w:b/>
                <w:bCs/>
                <w:color w:val="43D596" w:themeColor="accent2"/>
                <w:lang w:val="pt-PT"/>
              </w:rPr>
              <w:t>SIM</w:t>
            </w:r>
            <w:r w:rsidR="0082591D" w:rsidRPr="00203E1F">
              <w:rPr>
                <w:rFonts w:asciiTheme="minorHAnsi" w:hAnsiTheme="minorHAnsi" w:cstheme="minorHAnsi"/>
                <w:lang w:val="pt-PT"/>
              </w:rPr>
              <w:t xml:space="preserve"> </w:t>
            </w:r>
            <w:sdt>
              <w:sdtPr>
                <w:rPr>
                  <w:rFonts w:asciiTheme="minorHAnsi" w:hAnsiTheme="minorHAnsi" w:cstheme="minorHAnsi"/>
                  <w:lang w:val="pt-PT"/>
                </w:rPr>
                <w:id w:val="698978530"/>
                <w14:checkbox>
                  <w14:checked w14:val="0"/>
                  <w14:checkedState w14:val="2612" w14:font="MS Gothic"/>
                  <w14:uncheckedState w14:val="2610" w14:font="MS Gothic"/>
                </w14:checkbox>
              </w:sdtPr>
              <w:sdtContent>
                <w:r w:rsidR="004E1CBE" w:rsidRPr="00203E1F">
                  <w:rPr>
                    <w:rFonts w:ascii="MS Gothic" w:eastAsia="MS Gothic" w:hAnsi="MS Gothic" w:cstheme="minorHAnsi"/>
                    <w:lang w:val="pt-PT"/>
                  </w:rPr>
                  <w:t>☐</w:t>
                </w:r>
              </w:sdtContent>
            </w:sdt>
          </w:p>
          <w:p w14:paraId="7B335912" w14:textId="227C769D" w:rsidR="0082591D" w:rsidRPr="00203E1F" w:rsidRDefault="000F2EA0" w:rsidP="004E1CBE">
            <w:pPr>
              <w:spacing w:line="240" w:lineRule="auto"/>
              <w:rPr>
                <w:rFonts w:asciiTheme="minorHAnsi" w:hAnsiTheme="minorHAnsi" w:cstheme="minorHAnsi"/>
                <w:b/>
                <w:bCs/>
                <w:color w:val="43D596" w:themeColor="accent2"/>
                <w:lang w:val="pt-PT"/>
              </w:rPr>
            </w:pPr>
            <w:r w:rsidRPr="00203E1F">
              <w:rPr>
                <w:rFonts w:asciiTheme="minorHAnsi" w:hAnsiTheme="minorHAnsi" w:cstheme="minorHAnsi"/>
                <w:color w:val="062172" w:themeColor="accent1"/>
                <w:lang w:val="pt-PT"/>
              </w:rPr>
              <w:t>Por favor</w:t>
            </w:r>
            <w:r w:rsidR="00800040" w:rsidRPr="00203E1F">
              <w:rPr>
                <w:rFonts w:asciiTheme="minorHAnsi" w:hAnsiTheme="minorHAnsi" w:cstheme="minorHAnsi"/>
                <w:color w:val="062172" w:themeColor="accent1"/>
                <w:lang w:val="pt-PT"/>
              </w:rPr>
              <w:t>,</w:t>
            </w:r>
            <w:r w:rsidRPr="00203E1F">
              <w:rPr>
                <w:rFonts w:asciiTheme="minorHAnsi" w:hAnsiTheme="minorHAnsi" w:cstheme="minorHAnsi"/>
                <w:color w:val="062172" w:themeColor="accent1"/>
                <w:lang w:val="pt-PT"/>
              </w:rPr>
              <w:t xml:space="preserve"> especifique abaixo onde podem ser encontradas referências a </w:t>
            </w:r>
            <w:r w:rsidRPr="00203E1F">
              <w:rPr>
                <w:rFonts w:asciiTheme="minorHAnsi" w:hAnsiTheme="minorHAnsi" w:cstheme="minorHAnsi"/>
                <w:b/>
                <w:bCs/>
                <w:color w:val="062172" w:themeColor="accent1"/>
                <w:lang w:val="pt-PT"/>
              </w:rPr>
              <w:t>estratégias de género</w:t>
            </w:r>
            <w:r w:rsidRPr="00203E1F">
              <w:rPr>
                <w:rFonts w:asciiTheme="minorHAnsi" w:hAnsiTheme="minorHAnsi" w:cstheme="minorHAnsi"/>
                <w:color w:val="062172" w:themeColor="accent1"/>
                <w:lang w:val="pt-PT"/>
              </w:rPr>
              <w:t xml:space="preserve"> no </w:t>
            </w:r>
            <w:r w:rsidRPr="00203E1F">
              <w:rPr>
                <w:rFonts w:asciiTheme="minorHAnsi" w:hAnsiTheme="minorHAnsi" w:cstheme="minorHAnsi"/>
                <w:b/>
                <w:bCs/>
                <w:color w:val="062172" w:themeColor="accent1"/>
                <w:lang w:val="pt-PT"/>
              </w:rPr>
              <w:t>plano</w:t>
            </w:r>
            <w:r w:rsidRPr="00203E1F">
              <w:rPr>
                <w:rFonts w:asciiTheme="minorHAnsi" w:hAnsiTheme="minorHAnsi" w:cstheme="minorHAnsi"/>
                <w:color w:val="062172" w:themeColor="accent1"/>
                <w:lang w:val="pt-PT"/>
              </w:rPr>
              <w:t xml:space="preserve"> atual </w:t>
            </w:r>
            <w:r w:rsidRPr="00203E1F">
              <w:rPr>
                <w:rFonts w:asciiTheme="minorHAnsi" w:hAnsiTheme="minorHAnsi" w:cstheme="minorHAnsi"/>
                <w:b/>
                <w:bCs/>
                <w:color w:val="062172" w:themeColor="accent1"/>
                <w:lang w:val="pt-PT"/>
              </w:rPr>
              <w:t>para o setor da educação</w:t>
            </w:r>
            <w:r w:rsidRPr="00203E1F">
              <w:rPr>
                <w:rFonts w:asciiTheme="minorHAnsi" w:hAnsiTheme="minorHAnsi" w:cstheme="minorHAnsi"/>
                <w:color w:val="062172" w:themeColor="accent1"/>
                <w:lang w:val="pt-PT"/>
              </w:rPr>
              <w:t xml:space="preserve">, no plano de transição para a educação ou em qualquer outro enquadramento </w:t>
            </w:r>
            <w:r w:rsidR="00800040" w:rsidRPr="00203E1F">
              <w:rPr>
                <w:rFonts w:asciiTheme="minorHAnsi" w:hAnsiTheme="minorHAnsi" w:cstheme="minorHAnsi"/>
                <w:color w:val="062172" w:themeColor="accent1"/>
                <w:lang w:val="pt-PT"/>
              </w:rPr>
              <w:t xml:space="preserve">normativo </w:t>
            </w:r>
            <w:r w:rsidRPr="00203E1F">
              <w:rPr>
                <w:rFonts w:asciiTheme="minorHAnsi" w:hAnsiTheme="minorHAnsi" w:cstheme="minorHAnsi"/>
                <w:color w:val="062172" w:themeColor="accent1"/>
                <w:lang w:val="pt-PT"/>
              </w:rPr>
              <w:t xml:space="preserve">que </w:t>
            </w:r>
            <w:r w:rsidR="00800040" w:rsidRPr="00203E1F">
              <w:rPr>
                <w:rFonts w:asciiTheme="minorHAnsi" w:hAnsiTheme="minorHAnsi" w:cstheme="minorHAnsi"/>
                <w:color w:val="062172" w:themeColor="accent1"/>
                <w:lang w:val="pt-PT"/>
              </w:rPr>
              <w:t xml:space="preserve">descreva as </w:t>
            </w:r>
            <w:r w:rsidRPr="00203E1F">
              <w:rPr>
                <w:rFonts w:asciiTheme="minorHAnsi" w:hAnsiTheme="minorHAnsi" w:cstheme="minorHAnsi"/>
                <w:color w:val="062172" w:themeColor="accent1"/>
                <w:lang w:val="pt-PT"/>
              </w:rPr>
              <w:t>prioridades</w:t>
            </w:r>
            <w:r w:rsidR="00800040" w:rsidRPr="00203E1F">
              <w:rPr>
                <w:rFonts w:asciiTheme="minorHAnsi" w:hAnsiTheme="minorHAnsi" w:cstheme="minorHAnsi"/>
                <w:color w:val="062172" w:themeColor="accent1"/>
                <w:lang w:val="pt-PT"/>
              </w:rPr>
              <w:t xml:space="preserve"> do setor</w:t>
            </w:r>
            <w:r w:rsidR="00A051C4" w:rsidRPr="00203E1F">
              <w:rPr>
                <w:rFonts w:asciiTheme="minorHAnsi" w:hAnsiTheme="minorHAnsi" w:cstheme="minorHAnsi"/>
                <w:color w:val="062172" w:themeColor="accent1"/>
                <w:lang w:val="pt-PT"/>
              </w:rPr>
              <w:t>,</w:t>
            </w:r>
            <w:r w:rsidR="00800040" w:rsidRPr="00203E1F">
              <w:rPr>
                <w:rFonts w:asciiTheme="minorHAnsi" w:hAnsiTheme="minorHAnsi" w:cstheme="minorHAnsi"/>
                <w:color w:val="062172" w:themeColor="accent1"/>
                <w:lang w:val="pt-PT"/>
              </w:rPr>
              <w:t xml:space="preserve"> relativamente à</w:t>
            </w:r>
            <w:r w:rsidRPr="00203E1F">
              <w:rPr>
                <w:rFonts w:asciiTheme="minorHAnsi" w:hAnsiTheme="minorHAnsi" w:cstheme="minorHAnsi"/>
                <w:color w:val="062172" w:themeColor="accent1"/>
                <w:lang w:val="pt-PT"/>
              </w:rPr>
              <w:t xml:space="preserve"> igualdade de género.</w:t>
            </w:r>
            <w:r w:rsidR="00840E3F" w:rsidRPr="00203E1F">
              <w:rPr>
                <w:rFonts w:asciiTheme="minorHAnsi" w:hAnsiTheme="minorHAnsi" w:cstheme="minorHAnsi"/>
                <w:color w:val="062172" w:themeColor="accent1"/>
                <w:lang w:val="pt-PT"/>
              </w:rPr>
              <w:t xml:space="preserve"> </w:t>
            </w:r>
            <w:r w:rsidR="00D31562" w:rsidRPr="00203E1F">
              <w:rPr>
                <w:rFonts w:asciiTheme="minorHAnsi" w:hAnsiTheme="minorHAnsi" w:cstheme="minorHAnsi"/>
                <w:color w:val="062172" w:themeColor="accent1"/>
                <w:lang w:val="pt-PT"/>
              </w:rPr>
              <w:t>Caso exista uma</w:t>
            </w:r>
            <w:r w:rsidR="00840E3F" w:rsidRPr="00203E1F">
              <w:rPr>
                <w:rFonts w:asciiTheme="minorHAnsi" w:hAnsiTheme="minorHAnsi" w:cstheme="minorHAnsi"/>
                <w:color w:val="062172" w:themeColor="accent1"/>
                <w:lang w:val="pt-PT"/>
              </w:rPr>
              <w:t xml:space="preserve"> </w:t>
            </w:r>
            <w:r w:rsidR="00840E3F" w:rsidRPr="00203E1F">
              <w:rPr>
                <w:rFonts w:asciiTheme="minorHAnsi" w:hAnsiTheme="minorHAnsi" w:cstheme="minorHAnsi"/>
                <w:color w:val="062172" w:themeColor="accent1"/>
                <w:lang w:val="pt-PT"/>
              </w:rPr>
              <w:lastRenderedPageBreak/>
              <w:t>estratégia</w:t>
            </w:r>
            <w:r w:rsidR="00D31562" w:rsidRPr="00203E1F">
              <w:rPr>
                <w:rFonts w:asciiTheme="minorHAnsi" w:hAnsiTheme="minorHAnsi" w:cstheme="minorHAnsi"/>
                <w:color w:val="062172" w:themeColor="accent1"/>
                <w:lang w:val="pt-PT"/>
              </w:rPr>
              <w:t xml:space="preserve"> </w:t>
            </w:r>
            <w:r w:rsidR="001F4A87" w:rsidRPr="00203E1F">
              <w:rPr>
                <w:rFonts w:asciiTheme="minorHAnsi" w:hAnsiTheme="minorHAnsi" w:cstheme="minorHAnsi"/>
                <w:color w:val="062172" w:themeColor="accent1"/>
                <w:lang w:val="pt-PT"/>
              </w:rPr>
              <w:t xml:space="preserve">independente </w:t>
            </w:r>
            <w:r w:rsidR="00D31562" w:rsidRPr="00203E1F">
              <w:rPr>
                <w:rFonts w:asciiTheme="minorHAnsi" w:hAnsiTheme="minorHAnsi" w:cstheme="minorHAnsi"/>
                <w:color w:val="062172" w:themeColor="accent1"/>
                <w:lang w:val="pt-PT"/>
              </w:rPr>
              <w:t>para a</w:t>
            </w:r>
            <w:r w:rsidR="00840E3F" w:rsidRPr="00203E1F">
              <w:rPr>
                <w:rFonts w:asciiTheme="minorHAnsi" w:hAnsiTheme="minorHAnsi" w:cstheme="minorHAnsi"/>
                <w:color w:val="062172" w:themeColor="accent1"/>
                <w:lang w:val="pt-PT"/>
              </w:rPr>
              <w:t xml:space="preserve"> igualdade de género, pode ser incluída aqui.</w:t>
            </w:r>
          </w:p>
        </w:tc>
        <w:tc>
          <w:tcPr>
            <w:tcW w:w="5131" w:type="dxa"/>
          </w:tcPr>
          <w:p w14:paraId="28524AEC" w14:textId="6C3001D8" w:rsidR="004E1CBE" w:rsidRPr="00203E1F" w:rsidRDefault="002F2845" w:rsidP="00B23BBF">
            <w:pPr>
              <w:spacing w:line="240" w:lineRule="auto"/>
              <w:rPr>
                <w:rFonts w:asciiTheme="minorHAnsi" w:hAnsiTheme="minorHAnsi" w:cstheme="minorHAnsi"/>
                <w:color w:val="002060"/>
                <w:lang w:val="pt-PT"/>
              </w:rPr>
            </w:pPr>
            <w:r w:rsidRPr="00203E1F">
              <w:rPr>
                <w:rFonts w:asciiTheme="minorHAnsi" w:hAnsiTheme="minorHAnsi" w:cstheme="minorHAnsi"/>
                <w:b/>
                <w:bCs/>
                <w:color w:val="43D596" w:themeColor="accent2"/>
                <w:lang w:val="pt-PT"/>
              </w:rPr>
              <w:lastRenderedPageBreak/>
              <w:t>NÃO</w:t>
            </w:r>
            <w:r w:rsidRPr="00203E1F">
              <w:rPr>
                <w:rFonts w:asciiTheme="minorHAnsi" w:hAnsiTheme="minorHAnsi" w:cstheme="minorHAnsi"/>
                <w:color w:val="43D596" w:themeColor="accent2"/>
                <w:lang w:val="pt-PT"/>
              </w:rPr>
              <w:t xml:space="preserve"> </w:t>
            </w:r>
            <w:sdt>
              <w:sdtPr>
                <w:rPr>
                  <w:rFonts w:asciiTheme="minorHAnsi" w:hAnsiTheme="minorHAnsi" w:cstheme="minorHAnsi"/>
                  <w:color w:val="002060"/>
                  <w:lang w:val="pt-PT"/>
                </w:rPr>
                <w:id w:val="2014565106"/>
                <w14:checkbox>
                  <w14:checked w14:val="0"/>
                  <w14:checkedState w14:val="2612" w14:font="MS Gothic"/>
                  <w14:uncheckedState w14:val="2610" w14:font="MS Gothic"/>
                </w14:checkbox>
              </w:sdtPr>
              <w:sdtContent>
                <w:r w:rsidR="004E1CBE" w:rsidRPr="00203E1F">
                  <w:rPr>
                    <w:rFonts w:ascii="MS Gothic" w:eastAsia="MS Gothic" w:hAnsi="MS Gothic" w:cstheme="minorHAnsi"/>
                    <w:color w:val="002060"/>
                    <w:lang w:val="pt-PT"/>
                  </w:rPr>
                  <w:t>☐</w:t>
                </w:r>
              </w:sdtContent>
            </w:sdt>
          </w:p>
          <w:p w14:paraId="7BED021E" w14:textId="7DA5B8A0" w:rsidR="005B55B4" w:rsidRPr="00203E1F" w:rsidRDefault="005B55B4" w:rsidP="004E1CBE">
            <w:pPr>
              <w:spacing w:line="240" w:lineRule="auto"/>
              <w:rPr>
                <w:rFonts w:asciiTheme="minorHAnsi" w:hAnsiTheme="minorHAnsi" w:cstheme="minorHAnsi"/>
                <w:color w:val="062172" w:themeColor="accent1"/>
                <w:lang w:val="pt-PT"/>
              </w:rPr>
            </w:pPr>
            <w:r w:rsidRPr="00203E1F">
              <w:rPr>
                <w:rFonts w:asciiTheme="minorHAnsi" w:hAnsiTheme="minorHAnsi" w:cstheme="minorHAnsi"/>
                <w:color w:val="062172" w:themeColor="accent1"/>
                <w:lang w:val="pt-PT"/>
              </w:rPr>
              <w:t xml:space="preserve">Apresente </w:t>
            </w:r>
            <w:r w:rsidR="006B0705" w:rsidRPr="00203E1F">
              <w:rPr>
                <w:rFonts w:asciiTheme="minorHAnsi" w:hAnsiTheme="minorHAnsi" w:cstheme="minorHAnsi"/>
                <w:color w:val="002060"/>
                <w:lang w:val="pt-PT"/>
              </w:rPr>
              <w:t xml:space="preserve">evidências </w:t>
            </w:r>
            <w:r w:rsidRPr="00203E1F">
              <w:rPr>
                <w:rFonts w:asciiTheme="minorHAnsi" w:hAnsiTheme="minorHAnsi" w:cstheme="minorHAnsi"/>
                <w:color w:val="062172" w:themeColor="accent1"/>
                <w:lang w:val="pt-PT"/>
              </w:rPr>
              <w:t xml:space="preserve">de que </w:t>
            </w:r>
            <w:r w:rsidR="001F4A87" w:rsidRPr="00203E1F">
              <w:rPr>
                <w:rFonts w:asciiTheme="minorHAnsi" w:hAnsiTheme="minorHAnsi" w:cstheme="minorHAnsi"/>
                <w:color w:val="062172" w:themeColor="accent1"/>
                <w:lang w:val="pt-PT"/>
              </w:rPr>
              <w:t>está prevista</w:t>
            </w:r>
            <w:r w:rsidRPr="00203E1F">
              <w:rPr>
                <w:rFonts w:asciiTheme="minorHAnsi" w:hAnsiTheme="minorHAnsi" w:cstheme="minorHAnsi"/>
                <w:color w:val="062172" w:themeColor="accent1"/>
                <w:lang w:val="pt-PT"/>
              </w:rPr>
              <w:t xml:space="preserve"> uma atualização do plano para o setor educativo ou uma estratégia de setor que promova a igualdade de género. Alternativamente, apresente (se disponível) </w:t>
            </w:r>
            <w:r w:rsidR="006B0705" w:rsidRPr="00203E1F">
              <w:rPr>
                <w:rFonts w:asciiTheme="minorHAnsi" w:hAnsiTheme="minorHAnsi" w:cstheme="minorHAnsi"/>
                <w:color w:val="002060"/>
                <w:lang w:val="pt-PT"/>
              </w:rPr>
              <w:t xml:space="preserve">evidências </w:t>
            </w:r>
            <w:r w:rsidRPr="00203E1F">
              <w:rPr>
                <w:rFonts w:asciiTheme="minorHAnsi" w:hAnsiTheme="minorHAnsi" w:cstheme="minorHAnsi"/>
                <w:color w:val="062172" w:themeColor="accent1"/>
                <w:lang w:val="pt-PT"/>
              </w:rPr>
              <w:t xml:space="preserve">de que </w:t>
            </w:r>
            <w:r w:rsidR="001F4A87" w:rsidRPr="00203E1F">
              <w:rPr>
                <w:rFonts w:asciiTheme="minorHAnsi" w:hAnsiTheme="minorHAnsi" w:cstheme="minorHAnsi"/>
                <w:color w:val="062172" w:themeColor="accent1"/>
                <w:lang w:val="pt-PT"/>
              </w:rPr>
              <w:t xml:space="preserve">está prevista </w:t>
            </w:r>
            <w:r w:rsidRPr="00203E1F">
              <w:rPr>
                <w:rFonts w:asciiTheme="minorHAnsi" w:hAnsiTheme="minorHAnsi" w:cstheme="minorHAnsi"/>
                <w:color w:val="062172" w:themeColor="accent1"/>
                <w:lang w:val="pt-PT"/>
              </w:rPr>
              <w:t>uma estratégia para o desenvolvimento da igualdade de género ou para a educação das raparigas.</w:t>
            </w:r>
          </w:p>
        </w:tc>
      </w:tr>
      <w:tr w:rsidR="00B878D7" w:rsidRPr="009D08DB" w14:paraId="15077C56" w14:textId="77777777" w:rsidTr="4C4EC6E8">
        <w:trPr>
          <w:trHeight w:val="760"/>
        </w:trPr>
        <w:sdt>
          <w:sdtPr>
            <w:rPr>
              <w:rFonts w:asciiTheme="minorHAnsi" w:hAnsiTheme="minorHAnsi" w:cstheme="minorHAnsi"/>
              <w:bCs/>
              <w:color w:val="062172" w:themeColor="accent1"/>
              <w:lang w:val="pt-PT"/>
            </w:rPr>
            <w:id w:val="132845237"/>
            <w:placeholder>
              <w:docPart w:val="22E58D5544CE4CF9AF380F2067083536"/>
            </w:placeholder>
            <w:text/>
          </w:sdtPr>
          <w:sdtContent>
            <w:tc>
              <w:tcPr>
                <w:tcW w:w="10262" w:type="dxa"/>
                <w:gridSpan w:val="2"/>
              </w:tcPr>
              <w:p w14:paraId="6046BE82" w14:textId="6FF0AF5E" w:rsidR="004E1CBE" w:rsidRPr="00203E1F" w:rsidRDefault="00203E1F" w:rsidP="00EB6051">
                <w:pPr>
                  <w:spacing w:before="240"/>
                  <w:rPr>
                    <w:rFonts w:asciiTheme="minorHAnsi" w:hAnsiTheme="minorHAnsi" w:cstheme="minorHAnsi"/>
                    <w:b/>
                    <w:bCs/>
                    <w:color w:val="43D596" w:themeColor="accent2"/>
                    <w:lang w:val="pt-PT"/>
                  </w:rPr>
                </w:pPr>
                <w:r w:rsidRPr="00203E1F">
                  <w:rPr>
                    <w:rFonts w:asciiTheme="minorHAnsi" w:hAnsiTheme="minorHAnsi" w:cstheme="minorHAnsi"/>
                    <w:bCs/>
                    <w:color w:val="062172" w:themeColor="accent1"/>
                    <w:lang w:val="pt-PT"/>
                  </w:rPr>
                  <w:t xml:space="preserve">Clique aqui para justificar a resposta (máximo 200 palavras) </w:t>
                </w:r>
              </w:p>
            </w:tc>
          </w:sdtContent>
        </w:sdt>
      </w:tr>
      <w:tr w:rsidR="00BF47A2" w:rsidRPr="009D08DB" w14:paraId="451CD38B" w14:textId="77777777" w:rsidTr="4C4EC6E8">
        <w:trPr>
          <w:trHeight w:val="2093"/>
        </w:trPr>
        <w:tc>
          <w:tcPr>
            <w:tcW w:w="10262" w:type="dxa"/>
            <w:gridSpan w:val="2"/>
            <w:shd w:val="clear" w:color="auto" w:fill="F2F2F2" w:themeFill="background1" w:themeFillShade="F2"/>
          </w:tcPr>
          <w:p w14:paraId="0DDA30DD" w14:textId="2DE5E32E" w:rsidR="004E1CBE" w:rsidRPr="00203E1F" w:rsidRDefault="005B55B4">
            <w:pPr>
              <w:pStyle w:val="ListParagraph"/>
              <w:numPr>
                <w:ilvl w:val="0"/>
                <w:numId w:val="11"/>
              </w:numPr>
              <w:spacing w:after="0" w:line="240" w:lineRule="auto"/>
              <w:ind w:hanging="720"/>
              <w:jc w:val="both"/>
              <w:rPr>
                <w:rFonts w:asciiTheme="minorHAnsi" w:eastAsia="Poppins" w:hAnsiTheme="minorHAnsi" w:cstheme="minorHAnsi"/>
                <w:b/>
                <w:color w:val="052173"/>
                <w:lang w:val="pt-PT"/>
              </w:rPr>
            </w:pPr>
            <w:r w:rsidRPr="00203E1F">
              <w:rPr>
                <w:rFonts w:asciiTheme="minorHAnsi" w:eastAsia="Poppins" w:hAnsiTheme="minorHAnsi" w:cstheme="minorHAnsi"/>
                <w:b/>
                <w:color w:val="062172" w:themeColor="accent1"/>
                <w:lang w:val="pt-PT"/>
              </w:rPr>
              <w:t xml:space="preserve">O país tem planos de contingência para manter </w:t>
            </w:r>
            <w:r w:rsidR="00E3303A" w:rsidRPr="00203E1F">
              <w:rPr>
                <w:rFonts w:asciiTheme="minorHAnsi" w:eastAsia="Poppins" w:hAnsiTheme="minorHAnsi" w:cstheme="minorHAnsi"/>
                <w:b/>
                <w:color w:val="062172" w:themeColor="accent1"/>
                <w:lang w:val="pt-PT"/>
              </w:rPr>
              <w:t xml:space="preserve">a prestação de </w:t>
            </w:r>
            <w:r w:rsidRPr="00203E1F">
              <w:rPr>
                <w:rFonts w:asciiTheme="minorHAnsi" w:eastAsia="Poppins" w:hAnsiTheme="minorHAnsi" w:cstheme="minorHAnsi"/>
                <w:b/>
                <w:color w:val="062172" w:themeColor="accent1"/>
                <w:lang w:val="pt-PT"/>
              </w:rPr>
              <w:t xml:space="preserve">serviços de </w:t>
            </w:r>
            <w:r w:rsidR="00E3303A" w:rsidRPr="00203E1F">
              <w:rPr>
                <w:rFonts w:asciiTheme="minorHAnsi" w:eastAsia="Poppins" w:hAnsiTheme="minorHAnsi" w:cstheme="minorHAnsi"/>
                <w:b/>
                <w:color w:val="062172" w:themeColor="accent1"/>
                <w:lang w:val="pt-PT"/>
              </w:rPr>
              <w:t xml:space="preserve">educação básicos </w:t>
            </w:r>
            <w:r w:rsidRPr="00203E1F">
              <w:rPr>
                <w:rFonts w:asciiTheme="minorHAnsi" w:eastAsia="Poppins" w:hAnsiTheme="minorHAnsi" w:cstheme="minorHAnsi"/>
                <w:b/>
                <w:color w:val="062172" w:themeColor="accent1"/>
                <w:lang w:val="pt-PT"/>
              </w:rPr>
              <w:t xml:space="preserve">durante </w:t>
            </w:r>
            <w:r w:rsidR="00E3303A" w:rsidRPr="00203E1F">
              <w:rPr>
                <w:rFonts w:asciiTheme="minorHAnsi" w:eastAsia="Poppins" w:hAnsiTheme="minorHAnsi" w:cstheme="minorHAnsi"/>
                <w:b/>
                <w:color w:val="062172" w:themeColor="accent1"/>
                <w:lang w:val="pt-PT"/>
              </w:rPr>
              <w:t>períodos de crise</w:t>
            </w:r>
            <w:r w:rsidRPr="00203E1F">
              <w:rPr>
                <w:rFonts w:asciiTheme="minorHAnsi" w:eastAsia="Poppins" w:hAnsiTheme="minorHAnsi" w:cstheme="minorHAnsi"/>
                <w:b/>
                <w:color w:val="062172" w:themeColor="accent1"/>
                <w:lang w:val="pt-PT"/>
              </w:rPr>
              <w:t>, como desastres ou emergências de saúde e/ou adaptar o sistema educativo para mudanças a longo prazo, como as alterações climáticas?</w:t>
            </w:r>
            <w:r w:rsidR="004E1CBE" w:rsidRPr="00203E1F">
              <w:rPr>
                <w:rFonts w:asciiTheme="minorHAnsi" w:eastAsia="Poppins" w:hAnsiTheme="minorHAnsi" w:cstheme="minorHAnsi"/>
                <w:b/>
                <w:color w:val="062172" w:themeColor="accent1"/>
                <w:lang w:val="pt-PT"/>
              </w:rPr>
              <w:t xml:space="preserve"> </w:t>
            </w:r>
          </w:p>
          <w:p w14:paraId="609812F9" w14:textId="59A8C6A3" w:rsidR="00F86D4B" w:rsidRPr="00203E1F" w:rsidRDefault="005B55B4" w:rsidP="00A051C4">
            <w:pPr>
              <w:pStyle w:val="Bullets"/>
              <w:numPr>
                <w:ilvl w:val="0"/>
                <w:numId w:val="0"/>
              </w:numPr>
              <w:spacing w:before="240" w:after="0" w:line="240" w:lineRule="auto"/>
              <w:jc w:val="both"/>
              <w:rPr>
                <w:rFonts w:asciiTheme="minorHAnsi" w:eastAsia="Poppins" w:hAnsiTheme="minorHAnsi" w:cstheme="minorHAnsi"/>
                <w:color w:val="062172" w:themeColor="accent1"/>
                <w:lang w:val="pt-PT"/>
              </w:rPr>
            </w:pPr>
            <w:r w:rsidRPr="00203E1F">
              <w:rPr>
                <w:rFonts w:asciiTheme="minorHAnsi" w:eastAsia="Poppins" w:hAnsiTheme="minorHAnsi" w:cstheme="minorHAnsi"/>
                <w:color w:val="062172" w:themeColor="accent1"/>
                <w:lang w:val="pt-PT"/>
              </w:rPr>
              <w:t xml:space="preserve">O objetivo desta questão é </w:t>
            </w:r>
            <w:r w:rsidR="00E872D5" w:rsidRPr="00203E1F">
              <w:rPr>
                <w:rFonts w:asciiTheme="minorHAnsi" w:eastAsia="Poppins" w:hAnsiTheme="minorHAnsi" w:cstheme="minorHAnsi"/>
                <w:color w:val="062172" w:themeColor="accent1"/>
                <w:lang w:val="pt-PT"/>
              </w:rPr>
              <w:t>determinar</w:t>
            </w:r>
            <w:r w:rsidRPr="00203E1F">
              <w:rPr>
                <w:rFonts w:asciiTheme="minorHAnsi" w:eastAsia="Poppins" w:hAnsiTheme="minorHAnsi" w:cstheme="minorHAnsi"/>
                <w:color w:val="062172" w:themeColor="accent1"/>
                <w:lang w:val="pt-PT"/>
              </w:rPr>
              <w:t xml:space="preserve"> se</w:t>
            </w:r>
            <w:r w:rsidR="00E872D5" w:rsidRPr="00203E1F">
              <w:rPr>
                <w:rFonts w:asciiTheme="minorHAnsi" w:eastAsia="Poppins" w:hAnsiTheme="minorHAnsi" w:cstheme="minorHAnsi"/>
                <w:color w:val="062172" w:themeColor="accent1"/>
                <w:lang w:val="pt-PT"/>
              </w:rPr>
              <w:t xml:space="preserve"> foram criados</w:t>
            </w:r>
            <w:r w:rsidRPr="00203E1F">
              <w:rPr>
                <w:rFonts w:asciiTheme="minorHAnsi" w:eastAsia="Poppins" w:hAnsiTheme="minorHAnsi" w:cstheme="minorHAnsi"/>
                <w:color w:val="062172" w:themeColor="accent1"/>
                <w:lang w:val="pt-PT"/>
              </w:rPr>
              <w:t xml:space="preserve"> planos no setor educativo </w:t>
            </w:r>
            <w:r w:rsidR="00E3303A" w:rsidRPr="00203E1F">
              <w:rPr>
                <w:rFonts w:asciiTheme="minorHAnsi" w:eastAsia="Poppins" w:hAnsiTheme="minorHAnsi" w:cstheme="minorHAnsi"/>
                <w:color w:val="062172" w:themeColor="accent1"/>
                <w:lang w:val="pt-PT"/>
              </w:rPr>
              <w:t>que o preparem para períodos de crise e contextos de mudança</w:t>
            </w:r>
            <w:r w:rsidRPr="00203E1F">
              <w:rPr>
                <w:rFonts w:asciiTheme="minorHAnsi" w:eastAsia="Poppins" w:hAnsiTheme="minorHAnsi" w:cstheme="minorHAnsi"/>
                <w:color w:val="062172" w:themeColor="accent1"/>
                <w:lang w:val="pt-PT"/>
              </w:rPr>
              <w:t xml:space="preserve">, </w:t>
            </w:r>
            <w:r w:rsidR="00E3303A" w:rsidRPr="00203E1F">
              <w:rPr>
                <w:rFonts w:asciiTheme="minorHAnsi" w:eastAsia="Poppins" w:hAnsiTheme="minorHAnsi" w:cstheme="minorHAnsi"/>
                <w:color w:val="062172" w:themeColor="accent1"/>
                <w:lang w:val="pt-PT"/>
              </w:rPr>
              <w:t xml:space="preserve">para </w:t>
            </w:r>
            <w:r w:rsidRPr="00203E1F">
              <w:rPr>
                <w:rFonts w:asciiTheme="minorHAnsi" w:eastAsia="Poppins" w:hAnsiTheme="minorHAnsi" w:cstheme="minorHAnsi"/>
                <w:color w:val="062172" w:themeColor="accent1"/>
                <w:lang w:val="pt-PT"/>
              </w:rPr>
              <w:t>responder</w:t>
            </w:r>
            <w:r w:rsidR="00E3303A" w:rsidRPr="00203E1F">
              <w:rPr>
                <w:rFonts w:asciiTheme="minorHAnsi" w:eastAsia="Poppins" w:hAnsiTheme="minorHAnsi" w:cstheme="minorHAnsi"/>
                <w:color w:val="062172" w:themeColor="accent1"/>
                <w:lang w:val="pt-PT"/>
              </w:rPr>
              <w:t xml:space="preserve"> a essas situações </w:t>
            </w:r>
            <w:r w:rsidRPr="00203E1F">
              <w:rPr>
                <w:rFonts w:asciiTheme="minorHAnsi" w:eastAsia="Poppins" w:hAnsiTheme="minorHAnsi" w:cstheme="minorHAnsi"/>
                <w:color w:val="062172" w:themeColor="accent1"/>
                <w:lang w:val="pt-PT"/>
              </w:rPr>
              <w:t>e recu</w:t>
            </w:r>
            <w:r w:rsidR="00E872D5" w:rsidRPr="00203E1F">
              <w:rPr>
                <w:rFonts w:asciiTheme="minorHAnsi" w:eastAsia="Poppins" w:hAnsiTheme="minorHAnsi" w:cstheme="minorHAnsi"/>
                <w:color w:val="062172" w:themeColor="accent1"/>
                <w:lang w:val="pt-PT"/>
              </w:rPr>
              <w:t xml:space="preserve">perar </w:t>
            </w:r>
            <w:r w:rsidR="00E3303A" w:rsidRPr="00203E1F">
              <w:rPr>
                <w:rFonts w:asciiTheme="minorHAnsi" w:eastAsia="Poppins" w:hAnsiTheme="minorHAnsi" w:cstheme="minorHAnsi"/>
                <w:color w:val="062172" w:themeColor="accent1"/>
                <w:lang w:val="pt-PT"/>
              </w:rPr>
              <w:t>posteriormente</w:t>
            </w:r>
            <w:r w:rsidR="00E872D5" w:rsidRPr="00203E1F">
              <w:rPr>
                <w:rFonts w:asciiTheme="minorHAnsi" w:eastAsia="Poppins" w:hAnsiTheme="minorHAnsi" w:cstheme="minorHAnsi"/>
                <w:color w:val="062172" w:themeColor="accent1"/>
                <w:lang w:val="pt-PT"/>
              </w:rPr>
              <w:t>.</w:t>
            </w:r>
          </w:p>
        </w:tc>
      </w:tr>
      <w:tr w:rsidR="00B878D7" w:rsidRPr="009D08DB" w14:paraId="7DC2BDFF" w14:textId="77777777" w:rsidTr="4C4EC6E8">
        <w:tc>
          <w:tcPr>
            <w:tcW w:w="5131" w:type="dxa"/>
          </w:tcPr>
          <w:p w14:paraId="53F3585A" w14:textId="40EDDDAC" w:rsidR="004E1CBE" w:rsidRPr="00203E1F" w:rsidRDefault="00B26D4A" w:rsidP="00B23BBF">
            <w:pPr>
              <w:rPr>
                <w:rFonts w:asciiTheme="minorHAnsi" w:hAnsiTheme="minorHAnsi" w:cstheme="minorHAnsi"/>
                <w:lang w:val="pt-PT"/>
              </w:rPr>
            </w:pPr>
            <w:r w:rsidRPr="00203E1F">
              <w:rPr>
                <w:rFonts w:asciiTheme="minorHAnsi" w:hAnsiTheme="minorHAnsi" w:cstheme="minorHAnsi"/>
                <w:b/>
                <w:color w:val="43D596" w:themeColor="accent2"/>
                <w:lang w:val="pt-PT"/>
              </w:rPr>
              <w:t>SIM</w:t>
            </w:r>
            <w:r w:rsidR="00F602EF" w:rsidRPr="00203E1F">
              <w:rPr>
                <w:rFonts w:asciiTheme="minorHAnsi" w:hAnsiTheme="minorHAnsi" w:cstheme="minorHAnsi"/>
                <w:lang w:val="pt-PT"/>
              </w:rPr>
              <w:t xml:space="preserve"> </w:t>
            </w:r>
            <w:sdt>
              <w:sdtPr>
                <w:rPr>
                  <w:rFonts w:asciiTheme="minorHAnsi" w:hAnsiTheme="minorHAnsi" w:cstheme="minorHAnsi"/>
                  <w:lang w:val="pt-PT"/>
                </w:rPr>
                <w:id w:val="1625117475"/>
                <w14:checkbox>
                  <w14:checked w14:val="0"/>
                  <w14:checkedState w14:val="2612" w14:font="MS Gothic"/>
                  <w14:uncheckedState w14:val="2610" w14:font="MS Gothic"/>
                </w14:checkbox>
              </w:sdtPr>
              <w:sdtContent>
                <w:r w:rsidR="004E1CBE" w:rsidRPr="00203E1F">
                  <w:rPr>
                    <w:rFonts w:ascii="MS Gothic" w:eastAsia="MS Gothic" w:hAnsi="MS Gothic" w:cstheme="minorHAnsi"/>
                    <w:lang w:val="pt-PT"/>
                  </w:rPr>
                  <w:t>☐</w:t>
                </w:r>
              </w:sdtContent>
            </w:sdt>
          </w:p>
          <w:p w14:paraId="39BB2AAA" w14:textId="2178EED2" w:rsidR="00F602EF" w:rsidRPr="00203E1F" w:rsidRDefault="00E872D5" w:rsidP="004E1CBE">
            <w:pPr>
              <w:spacing w:before="240" w:line="240" w:lineRule="auto"/>
              <w:rPr>
                <w:rFonts w:asciiTheme="minorHAnsi" w:hAnsiTheme="minorHAnsi" w:cstheme="minorHAnsi"/>
                <w:b/>
                <w:color w:val="43D596" w:themeColor="accent2"/>
                <w:lang w:val="pt-PT"/>
              </w:rPr>
            </w:pPr>
            <w:r w:rsidRPr="00203E1F">
              <w:rPr>
                <w:rFonts w:asciiTheme="minorHAnsi" w:hAnsiTheme="minorHAnsi" w:cstheme="minorHAnsi"/>
                <w:color w:val="002060"/>
                <w:lang w:val="pt-PT"/>
              </w:rPr>
              <w:t>Por favor</w:t>
            </w:r>
            <w:r w:rsidR="00880AF3" w:rsidRPr="00203E1F">
              <w:rPr>
                <w:rFonts w:asciiTheme="minorHAnsi" w:hAnsiTheme="minorHAnsi" w:cstheme="minorHAnsi"/>
                <w:color w:val="002060"/>
                <w:lang w:val="pt-PT"/>
              </w:rPr>
              <w:t>,</w:t>
            </w:r>
            <w:r w:rsidRPr="00203E1F">
              <w:rPr>
                <w:rFonts w:asciiTheme="minorHAnsi" w:hAnsiTheme="minorHAnsi" w:cstheme="minorHAnsi"/>
                <w:color w:val="002060"/>
                <w:lang w:val="pt-PT"/>
              </w:rPr>
              <w:t xml:space="preserve"> especifique abaixo onde podem ser encontradas referências a </w:t>
            </w:r>
            <w:r w:rsidRPr="00203E1F">
              <w:rPr>
                <w:rFonts w:asciiTheme="minorHAnsi" w:hAnsiTheme="minorHAnsi" w:cstheme="minorHAnsi"/>
                <w:b/>
                <w:bCs/>
                <w:color w:val="002060"/>
                <w:lang w:val="pt-PT"/>
              </w:rPr>
              <w:t>estratégias de preparação</w:t>
            </w:r>
            <w:r w:rsidRPr="00203E1F">
              <w:rPr>
                <w:rFonts w:asciiTheme="minorHAnsi" w:hAnsiTheme="minorHAnsi" w:cstheme="minorHAnsi"/>
                <w:color w:val="002060"/>
                <w:lang w:val="pt-PT"/>
              </w:rPr>
              <w:t xml:space="preserve"> no atual </w:t>
            </w:r>
            <w:r w:rsidRPr="00203E1F">
              <w:rPr>
                <w:rFonts w:asciiTheme="minorHAnsi" w:hAnsiTheme="minorHAnsi" w:cstheme="minorHAnsi"/>
                <w:b/>
                <w:bCs/>
                <w:color w:val="002060"/>
                <w:lang w:val="pt-PT"/>
              </w:rPr>
              <w:t>plano para o setor da educação</w:t>
            </w:r>
            <w:r w:rsidRPr="00203E1F">
              <w:rPr>
                <w:rFonts w:asciiTheme="minorHAnsi" w:hAnsiTheme="minorHAnsi" w:cstheme="minorHAnsi"/>
                <w:color w:val="002060"/>
                <w:lang w:val="pt-PT"/>
              </w:rPr>
              <w:t xml:space="preserve">, no plano de transição para a educação ou em qualquer outro enquadramento </w:t>
            </w:r>
            <w:r w:rsidR="00880AF3" w:rsidRPr="00203E1F">
              <w:rPr>
                <w:rFonts w:asciiTheme="minorHAnsi" w:hAnsiTheme="minorHAnsi" w:cstheme="minorHAnsi"/>
                <w:color w:val="002060"/>
                <w:lang w:val="pt-PT"/>
              </w:rPr>
              <w:t>normativo</w:t>
            </w:r>
            <w:r w:rsidRPr="00203E1F">
              <w:rPr>
                <w:rFonts w:asciiTheme="minorHAnsi" w:hAnsiTheme="minorHAnsi" w:cstheme="minorHAnsi"/>
                <w:color w:val="002060"/>
                <w:lang w:val="pt-PT"/>
              </w:rPr>
              <w:t xml:space="preserve">. Se existirem outras estratégias, </w:t>
            </w:r>
            <w:r w:rsidR="00880AF3" w:rsidRPr="00203E1F">
              <w:rPr>
                <w:rFonts w:asciiTheme="minorHAnsi" w:hAnsiTheme="minorHAnsi" w:cstheme="minorHAnsi"/>
                <w:color w:val="002060"/>
                <w:lang w:val="pt-PT"/>
              </w:rPr>
              <w:t xml:space="preserve">podem </w:t>
            </w:r>
            <w:r w:rsidRPr="00203E1F">
              <w:rPr>
                <w:rFonts w:asciiTheme="minorHAnsi" w:hAnsiTheme="minorHAnsi" w:cstheme="minorHAnsi"/>
                <w:color w:val="002060"/>
                <w:lang w:val="pt-PT"/>
              </w:rPr>
              <w:t>ser incluídas aqui.</w:t>
            </w:r>
          </w:p>
        </w:tc>
        <w:tc>
          <w:tcPr>
            <w:tcW w:w="5131" w:type="dxa"/>
          </w:tcPr>
          <w:p w14:paraId="7753CEEF" w14:textId="5278946E" w:rsidR="004E1CBE" w:rsidRPr="00203E1F" w:rsidRDefault="00F602EF" w:rsidP="00B23BBF">
            <w:pPr>
              <w:rPr>
                <w:rFonts w:asciiTheme="minorHAnsi" w:hAnsiTheme="minorHAnsi" w:cstheme="minorHAnsi"/>
                <w:color w:val="002060"/>
                <w:lang w:val="pt-PT"/>
              </w:rPr>
            </w:pPr>
            <w:r w:rsidRPr="00203E1F">
              <w:rPr>
                <w:rFonts w:asciiTheme="minorHAnsi" w:hAnsiTheme="minorHAnsi" w:cstheme="minorHAnsi"/>
                <w:b/>
                <w:bCs/>
                <w:color w:val="43D596" w:themeColor="accent2"/>
                <w:lang w:val="pt-PT"/>
              </w:rPr>
              <w:t>N</w:t>
            </w:r>
            <w:r w:rsidR="00E872D5" w:rsidRPr="00203E1F">
              <w:rPr>
                <w:rFonts w:asciiTheme="minorHAnsi" w:hAnsiTheme="minorHAnsi" w:cstheme="minorHAnsi"/>
                <w:b/>
                <w:bCs/>
                <w:color w:val="43D596" w:themeColor="accent2"/>
                <w:lang w:val="pt-PT"/>
              </w:rPr>
              <w:t>Ã</w:t>
            </w:r>
            <w:r w:rsidRPr="00203E1F">
              <w:rPr>
                <w:rFonts w:asciiTheme="minorHAnsi" w:hAnsiTheme="minorHAnsi" w:cstheme="minorHAnsi"/>
                <w:b/>
                <w:bCs/>
                <w:color w:val="43D596" w:themeColor="accent2"/>
                <w:lang w:val="pt-PT"/>
              </w:rPr>
              <w:t>O</w:t>
            </w:r>
            <w:r w:rsidRPr="00203E1F">
              <w:rPr>
                <w:rFonts w:asciiTheme="minorHAnsi" w:hAnsiTheme="minorHAnsi" w:cstheme="minorHAnsi"/>
                <w:color w:val="43D596" w:themeColor="accent2"/>
                <w:lang w:val="pt-PT"/>
              </w:rPr>
              <w:t xml:space="preserve"> </w:t>
            </w:r>
            <w:sdt>
              <w:sdtPr>
                <w:rPr>
                  <w:rFonts w:asciiTheme="minorHAnsi" w:hAnsiTheme="minorHAnsi" w:cstheme="minorHAnsi"/>
                  <w:color w:val="002060"/>
                  <w:lang w:val="pt-PT"/>
                </w:rPr>
                <w:id w:val="-1622838183"/>
                <w14:checkbox>
                  <w14:checked w14:val="0"/>
                  <w14:checkedState w14:val="2612" w14:font="MS Gothic"/>
                  <w14:uncheckedState w14:val="2610" w14:font="MS Gothic"/>
                </w14:checkbox>
              </w:sdtPr>
              <w:sdtContent>
                <w:r w:rsidR="004E1CBE" w:rsidRPr="00203E1F">
                  <w:rPr>
                    <w:rFonts w:ascii="MS Gothic" w:eastAsia="MS Gothic" w:hAnsi="MS Gothic" w:cstheme="minorHAnsi"/>
                    <w:color w:val="002060"/>
                    <w:lang w:val="pt-PT"/>
                  </w:rPr>
                  <w:t>☐</w:t>
                </w:r>
              </w:sdtContent>
            </w:sdt>
          </w:p>
          <w:p w14:paraId="5C60845D" w14:textId="3AD94670" w:rsidR="00E872D5" w:rsidRPr="00203E1F" w:rsidRDefault="00E872D5" w:rsidP="004E1CBE">
            <w:pPr>
              <w:spacing w:before="240" w:line="240" w:lineRule="auto"/>
              <w:rPr>
                <w:rFonts w:asciiTheme="minorHAnsi" w:hAnsiTheme="minorHAnsi" w:cstheme="minorHAnsi"/>
                <w:b/>
                <w:bCs/>
                <w:color w:val="43D596" w:themeColor="accent2"/>
                <w:lang w:val="pt-PT"/>
              </w:rPr>
            </w:pPr>
            <w:r w:rsidRPr="00203E1F">
              <w:rPr>
                <w:rFonts w:asciiTheme="minorHAnsi" w:hAnsiTheme="minorHAnsi" w:cstheme="minorHAnsi"/>
                <w:color w:val="062172" w:themeColor="accent1"/>
                <w:lang w:val="pt-PT"/>
              </w:rPr>
              <w:t xml:space="preserve">Apresente </w:t>
            </w:r>
            <w:r w:rsidR="006B0705" w:rsidRPr="00203E1F">
              <w:rPr>
                <w:rFonts w:asciiTheme="minorHAnsi" w:hAnsiTheme="minorHAnsi" w:cstheme="minorHAnsi"/>
                <w:color w:val="002060"/>
                <w:lang w:val="pt-PT"/>
              </w:rPr>
              <w:t xml:space="preserve">evidências </w:t>
            </w:r>
            <w:r w:rsidRPr="00203E1F">
              <w:rPr>
                <w:rFonts w:asciiTheme="minorHAnsi" w:hAnsiTheme="minorHAnsi" w:cstheme="minorHAnsi"/>
                <w:color w:val="062172" w:themeColor="accent1"/>
                <w:lang w:val="pt-PT"/>
              </w:rPr>
              <w:t xml:space="preserve">de que </w:t>
            </w:r>
            <w:r w:rsidR="001F4A87" w:rsidRPr="00203E1F">
              <w:rPr>
                <w:rFonts w:asciiTheme="minorHAnsi" w:hAnsiTheme="minorHAnsi" w:cstheme="minorHAnsi"/>
                <w:color w:val="062172" w:themeColor="accent1"/>
                <w:lang w:val="pt-PT"/>
              </w:rPr>
              <w:t xml:space="preserve">está prevista </w:t>
            </w:r>
            <w:r w:rsidRPr="00203E1F">
              <w:rPr>
                <w:rFonts w:asciiTheme="minorHAnsi" w:hAnsiTheme="minorHAnsi" w:cstheme="minorHAnsi"/>
                <w:color w:val="062172" w:themeColor="accent1"/>
                <w:lang w:val="pt-PT"/>
              </w:rPr>
              <w:t>uma atualização do plano para o setor educativo ou uma estratégia de setor</w:t>
            </w:r>
            <w:r w:rsidR="00880AF3" w:rsidRPr="00203E1F">
              <w:rPr>
                <w:rFonts w:asciiTheme="minorHAnsi" w:hAnsiTheme="minorHAnsi" w:cstheme="minorHAnsi"/>
                <w:color w:val="062172" w:themeColor="accent1"/>
                <w:lang w:val="pt-PT"/>
              </w:rPr>
              <w:t xml:space="preserve">, </w:t>
            </w:r>
            <w:r w:rsidR="001F4A87" w:rsidRPr="00203E1F">
              <w:rPr>
                <w:rFonts w:asciiTheme="minorHAnsi" w:hAnsiTheme="minorHAnsi" w:cstheme="minorHAnsi"/>
                <w:color w:val="062172" w:themeColor="accent1"/>
                <w:lang w:val="pt-PT"/>
              </w:rPr>
              <w:t>a fim de incluir</w:t>
            </w:r>
            <w:r w:rsidRPr="00203E1F">
              <w:rPr>
                <w:rFonts w:asciiTheme="minorHAnsi" w:hAnsiTheme="minorHAnsi" w:cstheme="minorHAnsi"/>
                <w:color w:val="062172" w:themeColor="accent1"/>
                <w:lang w:val="pt-PT"/>
              </w:rPr>
              <w:t xml:space="preserve"> estratégias de preparação. Alternativamente, apresente (se disponível) </w:t>
            </w:r>
            <w:r w:rsidR="006B0705" w:rsidRPr="00203E1F">
              <w:rPr>
                <w:rFonts w:asciiTheme="minorHAnsi" w:hAnsiTheme="minorHAnsi" w:cstheme="minorHAnsi"/>
                <w:color w:val="002060"/>
                <w:lang w:val="pt-PT"/>
              </w:rPr>
              <w:t xml:space="preserve">evidências </w:t>
            </w:r>
            <w:r w:rsidRPr="00203E1F">
              <w:rPr>
                <w:rFonts w:asciiTheme="minorHAnsi" w:hAnsiTheme="minorHAnsi" w:cstheme="minorHAnsi"/>
                <w:color w:val="062172" w:themeColor="accent1"/>
                <w:lang w:val="pt-PT"/>
              </w:rPr>
              <w:t xml:space="preserve">de que </w:t>
            </w:r>
            <w:r w:rsidR="001F4A87" w:rsidRPr="00203E1F">
              <w:rPr>
                <w:rFonts w:asciiTheme="minorHAnsi" w:hAnsiTheme="minorHAnsi" w:cstheme="minorHAnsi"/>
                <w:color w:val="062172" w:themeColor="accent1"/>
                <w:lang w:val="pt-PT"/>
              </w:rPr>
              <w:t xml:space="preserve">está previsto </w:t>
            </w:r>
            <w:r w:rsidRPr="00203E1F">
              <w:rPr>
                <w:rFonts w:asciiTheme="minorHAnsi" w:hAnsiTheme="minorHAnsi" w:cstheme="minorHAnsi"/>
                <w:color w:val="062172" w:themeColor="accent1"/>
                <w:lang w:val="pt-PT"/>
              </w:rPr>
              <w:t>o desenvolvimento d</w:t>
            </w:r>
            <w:r w:rsidR="00E12452" w:rsidRPr="00203E1F">
              <w:rPr>
                <w:rFonts w:asciiTheme="minorHAnsi" w:hAnsiTheme="minorHAnsi" w:cstheme="minorHAnsi"/>
                <w:color w:val="062172" w:themeColor="accent1"/>
                <w:lang w:val="pt-PT"/>
              </w:rPr>
              <w:t>e outros planos ou estratégias de preparação</w:t>
            </w:r>
            <w:r w:rsidR="001F4A87" w:rsidRPr="00203E1F">
              <w:rPr>
                <w:rFonts w:asciiTheme="minorHAnsi" w:hAnsiTheme="minorHAnsi" w:cstheme="minorHAnsi"/>
                <w:color w:val="062172" w:themeColor="accent1"/>
                <w:lang w:val="pt-PT"/>
              </w:rPr>
              <w:t xml:space="preserve"> independentes</w:t>
            </w:r>
            <w:r w:rsidR="00E12452" w:rsidRPr="00203E1F">
              <w:rPr>
                <w:rFonts w:asciiTheme="minorHAnsi" w:hAnsiTheme="minorHAnsi" w:cstheme="minorHAnsi"/>
                <w:color w:val="062172" w:themeColor="accent1"/>
                <w:lang w:val="pt-PT"/>
              </w:rPr>
              <w:t>.</w:t>
            </w:r>
          </w:p>
        </w:tc>
      </w:tr>
      <w:tr w:rsidR="00B878D7" w:rsidRPr="009D08DB" w14:paraId="51A91AF2" w14:textId="77777777" w:rsidTr="4C4EC6E8">
        <w:sdt>
          <w:sdtPr>
            <w:rPr>
              <w:rFonts w:asciiTheme="minorHAnsi" w:hAnsiTheme="minorHAnsi" w:cstheme="minorHAnsi"/>
              <w:bCs/>
              <w:color w:val="062172" w:themeColor="accent1"/>
              <w:lang w:val="pt-PT"/>
            </w:rPr>
            <w:id w:val="-2139636487"/>
            <w:placeholder>
              <w:docPart w:val="3E8236055AED493FA3E65FD614599C8D"/>
            </w:placeholder>
            <w:text/>
          </w:sdtPr>
          <w:sdtContent>
            <w:tc>
              <w:tcPr>
                <w:tcW w:w="10262" w:type="dxa"/>
                <w:gridSpan w:val="2"/>
              </w:tcPr>
              <w:p w14:paraId="599C0643" w14:textId="2C8D45C2" w:rsidR="004E1CBE" w:rsidRPr="00203E1F" w:rsidRDefault="00203E1F" w:rsidP="004E1CBE">
                <w:pPr>
                  <w:spacing w:before="240"/>
                  <w:rPr>
                    <w:rFonts w:asciiTheme="minorHAnsi" w:hAnsiTheme="minorHAnsi" w:cstheme="minorHAnsi"/>
                    <w:b/>
                    <w:bCs/>
                    <w:color w:val="43D596" w:themeColor="accent2"/>
                    <w:lang w:val="pt-PT"/>
                  </w:rPr>
                </w:pPr>
                <w:r w:rsidRPr="00203E1F">
                  <w:rPr>
                    <w:rFonts w:asciiTheme="minorHAnsi" w:hAnsiTheme="minorHAnsi" w:cstheme="minorHAnsi"/>
                    <w:bCs/>
                    <w:color w:val="062172" w:themeColor="accent1"/>
                    <w:lang w:val="pt-PT"/>
                  </w:rPr>
                  <w:t xml:space="preserve">Clique aqui para justificar a resposta (máximo 200 palavras) </w:t>
                </w:r>
              </w:p>
            </w:tc>
          </w:sdtContent>
        </w:sdt>
      </w:tr>
      <w:tr w:rsidR="00BF47A2" w:rsidRPr="009D08DB" w14:paraId="62FEB8F3" w14:textId="77777777" w:rsidTr="4C4EC6E8">
        <w:trPr>
          <w:trHeight w:val="1508"/>
        </w:trPr>
        <w:tc>
          <w:tcPr>
            <w:tcW w:w="10262" w:type="dxa"/>
            <w:gridSpan w:val="2"/>
            <w:shd w:val="clear" w:color="auto" w:fill="F2F2F2" w:themeFill="background1" w:themeFillShade="F2"/>
          </w:tcPr>
          <w:p w14:paraId="3F8B5CDE" w14:textId="03BF11DB" w:rsidR="004E1CBE" w:rsidRPr="00203E1F" w:rsidRDefault="00F7608C">
            <w:pPr>
              <w:pStyle w:val="ListParagraph"/>
              <w:numPr>
                <w:ilvl w:val="0"/>
                <w:numId w:val="12"/>
              </w:numPr>
              <w:spacing w:after="0" w:line="240" w:lineRule="auto"/>
              <w:ind w:hanging="720"/>
              <w:jc w:val="both"/>
              <w:rPr>
                <w:rFonts w:asciiTheme="minorHAnsi" w:eastAsia="Poppins" w:hAnsiTheme="minorHAnsi" w:cstheme="minorHAnsi"/>
                <w:b/>
                <w:color w:val="052173"/>
                <w:lang w:val="pt-PT"/>
              </w:rPr>
            </w:pPr>
            <w:r w:rsidRPr="00203E1F">
              <w:rPr>
                <w:rFonts w:asciiTheme="minorHAnsi" w:eastAsia="Poppins" w:hAnsiTheme="minorHAnsi" w:cstheme="minorHAnsi"/>
                <w:b/>
                <w:color w:val="052173"/>
                <w:lang w:val="pt-PT"/>
              </w:rPr>
              <w:t>Existe um instrume</w:t>
            </w:r>
            <w:r w:rsidR="006C6705" w:rsidRPr="00203E1F">
              <w:rPr>
                <w:rFonts w:asciiTheme="minorHAnsi" w:eastAsia="Poppins" w:hAnsiTheme="minorHAnsi" w:cstheme="minorHAnsi"/>
                <w:b/>
                <w:color w:val="052173"/>
                <w:lang w:val="pt-PT"/>
              </w:rPr>
              <w:t>n</w:t>
            </w:r>
            <w:r w:rsidRPr="00203E1F">
              <w:rPr>
                <w:rFonts w:asciiTheme="minorHAnsi" w:eastAsia="Poppins" w:hAnsiTheme="minorHAnsi" w:cstheme="minorHAnsi"/>
                <w:b/>
                <w:color w:val="052173"/>
                <w:lang w:val="pt-PT"/>
              </w:rPr>
              <w:t>to de planeamento operacional</w:t>
            </w:r>
            <w:r w:rsidR="006C6705" w:rsidRPr="00203E1F">
              <w:rPr>
                <w:rFonts w:asciiTheme="minorHAnsi" w:eastAsia="Poppins" w:hAnsiTheme="minorHAnsi" w:cstheme="minorHAnsi"/>
                <w:b/>
                <w:color w:val="052173"/>
                <w:lang w:val="pt-PT"/>
              </w:rPr>
              <w:t xml:space="preserve"> em vigor?</w:t>
            </w:r>
          </w:p>
          <w:p w14:paraId="73C8374F" w14:textId="29D6969E" w:rsidR="004E1CBE" w:rsidRPr="00203E1F" w:rsidRDefault="006C6705" w:rsidP="00DC0B67">
            <w:pPr>
              <w:pStyle w:val="Bullets"/>
              <w:numPr>
                <w:ilvl w:val="0"/>
                <w:numId w:val="0"/>
              </w:numPr>
              <w:spacing w:before="240" w:after="0" w:line="240" w:lineRule="auto"/>
              <w:jc w:val="both"/>
              <w:rPr>
                <w:rFonts w:asciiTheme="minorHAnsi" w:hAnsiTheme="minorHAnsi" w:cstheme="minorHAnsi"/>
                <w:lang w:val="pt-PT"/>
              </w:rPr>
            </w:pPr>
            <w:r w:rsidRPr="00203E1F">
              <w:rPr>
                <w:rFonts w:asciiTheme="minorHAnsi" w:eastAsia="Poppins Medium" w:hAnsiTheme="minorHAnsi" w:cstheme="minorHAnsi"/>
                <w:color w:val="052173"/>
                <w:lang w:val="pt-PT"/>
              </w:rPr>
              <w:t xml:space="preserve">Esta pergunta </w:t>
            </w:r>
            <w:r w:rsidR="001F4A87" w:rsidRPr="00203E1F">
              <w:rPr>
                <w:rFonts w:asciiTheme="minorHAnsi" w:eastAsia="Poppins Medium" w:hAnsiTheme="minorHAnsi" w:cstheme="minorHAnsi"/>
                <w:color w:val="052173"/>
                <w:lang w:val="pt-PT"/>
              </w:rPr>
              <w:t xml:space="preserve">procura determinar </w:t>
            </w:r>
            <w:r w:rsidRPr="00203E1F">
              <w:rPr>
                <w:rFonts w:asciiTheme="minorHAnsi" w:eastAsia="Poppins Medium" w:hAnsiTheme="minorHAnsi" w:cstheme="minorHAnsi"/>
                <w:color w:val="052173"/>
                <w:lang w:val="pt-PT"/>
              </w:rPr>
              <w:t>se as políticas prioritárias</w:t>
            </w:r>
            <w:r w:rsidR="001F4A87" w:rsidRPr="00203E1F">
              <w:rPr>
                <w:rFonts w:asciiTheme="minorHAnsi" w:eastAsia="Poppins Medium" w:hAnsiTheme="minorHAnsi" w:cstheme="minorHAnsi"/>
                <w:color w:val="052173"/>
                <w:lang w:val="pt-PT"/>
              </w:rPr>
              <w:t xml:space="preserve"> estabelecidas</w:t>
            </w:r>
            <w:r w:rsidRPr="00203E1F">
              <w:rPr>
                <w:rFonts w:asciiTheme="minorHAnsi" w:eastAsia="Poppins Medium" w:hAnsiTheme="minorHAnsi" w:cstheme="minorHAnsi"/>
                <w:color w:val="052173"/>
                <w:lang w:val="pt-PT"/>
              </w:rPr>
              <w:t xml:space="preserve"> para o setor se traduzem num conjunto coerente de atividades para um período específico, com informações sobre prazos, funções, responsabilidades e custos.</w:t>
            </w:r>
          </w:p>
        </w:tc>
      </w:tr>
      <w:tr w:rsidR="00B878D7" w:rsidRPr="009D08DB" w14:paraId="5A71E61D" w14:textId="77777777" w:rsidTr="4C4EC6E8">
        <w:tc>
          <w:tcPr>
            <w:tcW w:w="5131" w:type="dxa"/>
          </w:tcPr>
          <w:p w14:paraId="54EACB1F" w14:textId="76E4A059" w:rsidR="004E1CBE" w:rsidRPr="00203E1F" w:rsidRDefault="00B26D4A" w:rsidP="00B23BBF">
            <w:pPr>
              <w:spacing w:line="240" w:lineRule="auto"/>
              <w:rPr>
                <w:rFonts w:asciiTheme="minorHAnsi" w:hAnsiTheme="minorHAnsi" w:cstheme="minorHAnsi"/>
                <w:lang w:val="pt-PT"/>
              </w:rPr>
            </w:pPr>
            <w:r w:rsidRPr="00203E1F">
              <w:rPr>
                <w:rFonts w:asciiTheme="minorHAnsi" w:hAnsiTheme="minorHAnsi" w:cstheme="minorHAnsi"/>
                <w:b/>
                <w:bCs/>
                <w:color w:val="43D596" w:themeColor="accent2"/>
                <w:lang w:val="pt-PT"/>
              </w:rPr>
              <w:t>SIM</w:t>
            </w:r>
            <w:r w:rsidR="00F602EF" w:rsidRPr="00203E1F">
              <w:rPr>
                <w:rFonts w:asciiTheme="minorHAnsi" w:hAnsiTheme="minorHAnsi" w:cstheme="minorHAnsi"/>
                <w:lang w:val="pt-PT"/>
              </w:rPr>
              <w:t xml:space="preserve"> </w:t>
            </w:r>
            <w:sdt>
              <w:sdtPr>
                <w:rPr>
                  <w:rFonts w:asciiTheme="minorHAnsi" w:hAnsiTheme="minorHAnsi" w:cstheme="minorHAnsi"/>
                  <w:lang w:val="pt-PT"/>
                </w:rPr>
                <w:id w:val="1036768450"/>
                <w14:checkbox>
                  <w14:checked w14:val="0"/>
                  <w14:checkedState w14:val="2612" w14:font="MS Gothic"/>
                  <w14:uncheckedState w14:val="2610" w14:font="MS Gothic"/>
                </w14:checkbox>
              </w:sdtPr>
              <w:sdtContent>
                <w:r w:rsidR="004E1CBE" w:rsidRPr="00203E1F">
                  <w:rPr>
                    <w:rFonts w:ascii="MS Gothic" w:eastAsia="MS Gothic" w:hAnsi="MS Gothic" w:cstheme="minorHAnsi"/>
                    <w:lang w:val="pt-PT"/>
                  </w:rPr>
                  <w:t>☐</w:t>
                </w:r>
              </w:sdtContent>
            </w:sdt>
          </w:p>
          <w:p w14:paraId="3F6316D0" w14:textId="3DEAEF62" w:rsidR="00F602EF" w:rsidRPr="00203E1F" w:rsidRDefault="006C6705" w:rsidP="004E1CBE">
            <w:pPr>
              <w:spacing w:before="240" w:line="240" w:lineRule="auto"/>
              <w:rPr>
                <w:rFonts w:asciiTheme="minorHAnsi" w:hAnsiTheme="minorHAnsi" w:cstheme="minorHAnsi"/>
                <w:lang w:val="pt-PT"/>
              </w:rPr>
            </w:pPr>
            <w:r w:rsidRPr="00203E1F">
              <w:rPr>
                <w:rFonts w:asciiTheme="minorHAnsi" w:hAnsiTheme="minorHAnsi" w:cstheme="minorHAnsi"/>
                <w:color w:val="062172" w:themeColor="accent1"/>
                <w:lang w:val="pt-PT"/>
              </w:rPr>
              <w:t xml:space="preserve">Apresente o </w:t>
            </w:r>
            <w:r w:rsidRPr="00203E1F">
              <w:rPr>
                <w:rFonts w:asciiTheme="minorHAnsi" w:hAnsiTheme="minorHAnsi" w:cstheme="minorHAnsi"/>
                <w:b/>
                <w:bCs/>
                <w:color w:val="062172" w:themeColor="accent1"/>
                <w:lang w:val="pt-PT"/>
              </w:rPr>
              <w:t>plano operacional ou de implementação</w:t>
            </w:r>
            <w:r w:rsidRPr="00203E1F">
              <w:rPr>
                <w:rFonts w:asciiTheme="minorHAnsi" w:hAnsiTheme="minorHAnsi" w:cstheme="minorHAnsi"/>
                <w:color w:val="062172" w:themeColor="accent1"/>
                <w:lang w:val="pt-PT"/>
              </w:rPr>
              <w:t xml:space="preserve"> para o setor da educação.</w:t>
            </w:r>
          </w:p>
        </w:tc>
        <w:tc>
          <w:tcPr>
            <w:tcW w:w="5131" w:type="dxa"/>
          </w:tcPr>
          <w:p w14:paraId="24F32D2C" w14:textId="70D38674" w:rsidR="004E1CBE" w:rsidRPr="00203E1F" w:rsidRDefault="00F602EF" w:rsidP="00B23BBF">
            <w:pPr>
              <w:spacing w:line="240" w:lineRule="auto"/>
              <w:rPr>
                <w:rFonts w:asciiTheme="minorHAnsi" w:hAnsiTheme="minorHAnsi" w:cstheme="minorHAnsi"/>
                <w:color w:val="002060"/>
                <w:lang w:val="pt-PT"/>
              </w:rPr>
            </w:pPr>
            <w:r w:rsidRPr="00203E1F">
              <w:rPr>
                <w:rFonts w:asciiTheme="minorHAnsi" w:hAnsiTheme="minorHAnsi" w:cstheme="minorHAnsi"/>
                <w:b/>
                <w:bCs/>
                <w:color w:val="43D596" w:themeColor="accent2"/>
                <w:lang w:val="pt-PT"/>
              </w:rPr>
              <w:t>N</w:t>
            </w:r>
            <w:r w:rsidR="006C6705" w:rsidRPr="00203E1F">
              <w:rPr>
                <w:rFonts w:asciiTheme="minorHAnsi" w:hAnsiTheme="minorHAnsi" w:cstheme="minorHAnsi"/>
                <w:b/>
                <w:bCs/>
                <w:color w:val="43D596" w:themeColor="accent2"/>
                <w:lang w:val="pt-PT"/>
              </w:rPr>
              <w:t>Ã</w:t>
            </w:r>
            <w:r w:rsidRPr="00203E1F">
              <w:rPr>
                <w:rFonts w:asciiTheme="minorHAnsi" w:hAnsiTheme="minorHAnsi" w:cstheme="minorHAnsi"/>
                <w:b/>
                <w:bCs/>
                <w:color w:val="43D596" w:themeColor="accent2"/>
                <w:lang w:val="pt-PT"/>
              </w:rPr>
              <w:t>O</w:t>
            </w:r>
            <w:r w:rsidRPr="00203E1F">
              <w:rPr>
                <w:rFonts w:asciiTheme="minorHAnsi" w:hAnsiTheme="minorHAnsi" w:cstheme="minorHAnsi"/>
                <w:color w:val="43D596" w:themeColor="accent2"/>
                <w:lang w:val="pt-PT"/>
              </w:rPr>
              <w:t xml:space="preserve"> </w:t>
            </w:r>
            <w:sdt>
              <w:sdtPr>
                <w:rPr>
                  <w:rFonts w:asciiTheme="minorHAnsi" w:hAnsiTheme="minorHAnsi" w:cstheme="minorHAnsi"/>
                  <w:color w:val="002060"/>
                  <w:lang w:val="pt-PT"/>
                </w:rPr>
                <w:id w:val="2010947029"/>
                <w14:checkbox>
                  <w14:checked w14:val="0"/>
                  <w14:checkedState w14:val="2612" w14:font="MS Gothic"/>
                  <w14:uncheckedState w14:val="2610" w14:font="MS Gothic"/>
                </w14:checkbox>
              </w:sdtPr>
              <w:sdtContent>
                <w:r w:rsidR="004E1CBE" w:rsidRPr="00203E1F">
                  <w:rPr>
                    <w:rFonts w:ascii="MS Gothic" w:eastAsia="MS Gothic" w:hAnsi="MS Gothic" w:cstheme="minorHAnsi"/>
                    <w:color w:val="002060"/>
                    <w:lang w:val="pt-PT"/>
                  </w:rPr>
                  <w:t>☐</w:t>
                </w:r>
              </w:sdtContent>
            </w:sdt>
          </w:p>
          <w:p w14:paraId="576F0DD1" w14:textId="7A7EE3B3" w:rsidR="00F602EF" w:rsidRPr="00203E1F" w:rsidRDefault="006C6705" w:rsidP="004E1CBE">
            <w:pPr>
              <w:spacing w:before="240" w:line="240" w:lineRule="auto"/>
              <w:rPr>
                <w:rFonts w:asciiTheme="minorHAnsi" w:hAnsiTheme="minorHAnsi" w:cstheme="minorHAnsi"/>
                <w:b/>
                <w:bCs/>
                <w:color w:val="43D596" w:themeColor="accent2"/>
                <w:lang w:val="pt-PT"/>
              </w:rPr>
            </w:pPr>
            <w:r w:rsidRPr="00203E1F">
              <w:rPr>
                <w:rFonts w:asciiTheme="minorHAnsi" w:hAnsiTheme="minorHAnsi" w:cstheme="minorHAnsi"/>
                <w:color w:val="062172" w:themeColor="accent1"/>
                <w:lang w:val="pt-PT"/>
              </w:rPr>
              <w:t xml:space="preserve">Apresente (se disponível) </w:t>
            </w:r>
            <w:r w:rsidR="006B0705" w:rsidRPr="00203E1F">
              <w:rPr>
                <w:rFonts w:asciiTheme="minorHAnsi" w:hAnsiTheme="minorHAnsi" w:cstheme="minorHAnsi"/>
                <w:color w:val="002060"/>
                <w:lang w:val="pt-PT"/>
              </w:rPr>
              <w:t xml:space="preserve">evidências </w:t>
            </w:r>
            <w:r w:rsidRPr="00203E1F">
              <w:rPr>
                <w:rFonts w:asciiTheme="minorHAnsi" w:hAnsiTheme="minorHAnsi" w:cstheme="minorHAnsi"/>
                <w:color w:val="062172" w:themeColor="accent1"/>
                <w:lang w:val="pt-PT"/>
              </w:rPr>
              <w:t xml:space="preserve">de que está </w:t>
            </w:r>
            <w:r w:rsidR="001F4A87" w:rsidRPr="00203E1F">
              <w:rPr>
                <w:rFonts w:asciiTheme="minorHAnsi" w:hAnsiTheme="minorHAnsi" w:cstheme="minorHAnsi"/>
                <w:color w:val="062172" w:themeColor="accent1"/>
                <w:lang w:val="pt-PT"/>
              </w:rPr>
              <w:t>previsto</w:t>
            </w:r>
            <w:r w:rsidRPr="00203E1F">
              <w:rPr>
                <w:rFonts w:asciiTheme="minorHAnsi" w:hAnsiTheme="minorHAnsi" w:cstheme="minorHAnsi"/>
                <w:color w:val="062172" w:themeColor="accent1"/>
                <w:lang w:val="pt-PT"/>
              </w:rPr>
              <w:t xml:space="preserve"> o desenvolvimento de um instrumento de planeamento operacional.</w:t>
            </w:r>
          </w:p>
        </w:tc>
      </w:tr>
      <w:tr w:rsidR="00A947BA" w:rsidRPr="009D08DB" w14:paraId="1C6EF088" w14:textId="77777777" w:rsidTr="4C4EC6E8">
        <w:sdt>
          <w:sdtPr>
            <w:rPr>
              <w:rFonts w:asciiTheme="minorHAnsi" w:hAnsiTheme="minorHAnsi" w:cstheme="minorHAnsi"/>
              <w:bCs/>
              <w:color w:val="062172" w:themeColor="accent1"/>
              <w:lang w:val="pt-PT"/>
            </w:rPr>
            <w:id w:val="1040325432"/>
            <w:placeholder>
              <w:docPart w:val="B465717BA6664FA09EC63CEF8B41BB35"/>
            </w:placeholder>
            <w:text/>
          </w:sdtPr>
          <w:sdtContent>
            <w:tc>
              <w:tcPr>
                <w:tcW w:w="10262" w:type="dxa"/>
                <w:gridSpan w:val="2"/>
                <w:vAlign w:val="center"/>
              </w:tcPr>
              <w:p w14:paraId="1FB2763E" w14:textId="6E7CF692" w:rsidR="004E1CBE" w:rsidRPr="00203E1F" w:rsidRDefault="00203E1F" w:rsidP="00F602EF">
                <w:pPr>
                  <w:spacing w:before="240"/>
                  <w:rPr>
                    <w:rFonts w:asciiTheme="minorHAnsi" w:hAnsiTheme="minorHAnsi" w:cstheme="minorHAnsi"/>
                    <w:b/>
                    <w:bCs/>
                    <w:color w:val="43D596" w:themeColor="accent2"/>
                    <w:lang w:val="pt-PT"/>
                  </w:rPr>
                </w:pPr>
                <w:r w:rsidRPr="00203E1F">
                  <w:rPr>
                    <w:rFonts w:asciiTheme="minorHAnsi" w:hAnsiTheme="minorHAnsi" w:cstheme="minorHAnsi"/>
                    <w:bCs/>
                    <w:color w:val="062172" w:themeColor="accent1"/>
                    <w:lang w:val="pt-PT"/>
                  </w:rPr>
                  <w:t xml:space="preserve">Clique aqui para justificar a resposta (máximo 200 palavras) </w:t>
                </w:r>
              </w:p>
            </w:tc>
          </w:sdtContent>
        </w:sdt>
      </w:tr>
      <w:tr w:rsidR="00BF47A2" w:rsidRPr="009D08DB" w14:paraId="3E2CABA0" w14:textId="77777777" w:rsidTr="4C4EC6E8">
        <w:trPr>
          <w:trHeight w:val="1419"/>
        </w:trPr>
        <w:tc>
          <w:tcPr>
            <w:tcW w:w="10262" w:type="dxa"/>
            <w:gridSpan w:val="2"/>
            <w:shd w:val="clear" w:color="auto" w:fill="F2F2F2" w:themeFill="background1" w:themeFillShade="F2"/>
          </w:tcPr>
          <w:p w14:paraId="60FE4CB5" w14:textId="1D605D2D" w:rsidR="004E1CBE" w:rsidRPr="00203E1F" w:rsidRDefault="001F4A87">
            <w:pPr>
              <w:pStyle w:val="ListParagraph"/>
              <w:numPr>
                <w:ilvl w:val="0"/>
                <w:numId w:val="13"/>
              </w:numPr>
              <w:spacing w:after="0" w:line="240" w:lineRule="auto"/>
              <w:ind w:hanging="692"/>
              <w:jc w:val="both"/>
              <w:rPr>
                <w:rFonts w:asciiTheme="minorHAnsi" w:eastAsia="Poppins" w:hAnsiTheme="minorHAnsi" w:cstheme="minorHAnsi"/>
                <w:b/>
                <w:color w:val="052173"/>
                <w:lang w:val="pt-PT"/>
              </w:rPr>
            </w:pPr>
            <w:r w:rsidRPr="00203E1F">
              <w:rPr>
                <w:rFonts w:asciiTheme="minorHAnsi" w:eastAsia="Poppins" w:hAnsiTheme="minorHAnsi" w:cstheme="minorHAnsi"/>
                <w:b/>
                <w:color w:val="052173"/>
                <w:lang w:val="pt-PT"/>
              </w:rPr>
              <w:lastRenderedPageBreak/>
              <w:t xml:space="preserve">Foram elaboradas </w:t>
            </w:r>
            <w:r w:rsidR="006C6705" w:rsidRPr="00203E1F">
              <w:rPr>
                <w:rFonts w:asciiTheme="minorHAnsi" w:eastAsia="Poppins" w:hAnsiTheme="minorHAnsi" w:cstheme="minorHAnsi"/>
                <w:b/>
                <w:color w:val="052173"/>
                <w:lang w:val="pt-PT"/>
              </w:rPr>
              <w:t>projeções financeiras para o setor da educação que abrangem a duração do plano operacional?</w:t>
            </w:r>
          </w:p>
          <w:p w14:paraId="08FF1DF3" w14:textId="2C287CCE" w:rsidR="004E1CBE" w:rsidRPr="00203E1F" w:rsidRDefault="00E10362" w:rsidP="00DC0B67">
            <w:pPr>
              <w:pStyle w:val="Bullets"/>
              <w:numPr>
                <w:ilvl w:val="0"/>
                <w:numId w:val="0"/>
              </w:numPr>
              <w:spacing w:before="240" w:after="0" w:line="240" w:lineRule="auto"/>
              <w:jc w:val="both"/>
              <w:rPr>
                <w:rFonts w:asciiTheme="minorHAnsi" w:hAnsiTheme="minorHAnsi" w:cstheme="minorHAnsi"/>
                <w:lang w:val="pt-PT"/>
              </w:rPr>
            </w:pPr>
            <w:r w:rsidRPr="00203E1F">
              <w:rPr>
                <w:rFonts w:asciiTheme="minorHAnsi" w:eastAsia="Poppins Medium" w:hAnsiTheme="minorHAnsi" w:cstheme="minorHAnsi"/>
                <w:color w:val="052173"/>
                <w:lang w:val="pt-PT"/>
              </w:rPr>
              <w:t xml:space="preserve">Esta </w:t>
            </w:r>
            <w:r w:rsidR="001F4A87" w:rsidRPr="00203E1F">
              <w:rPr>
                <w:rFonts w:asciiTheme="minorHAnsi" w:eastAsia="Poppins Medium" w:hAnsiTheme="minorHAnsi" w:cstheme="minorHAnsi"/>
                <w:color w:val="052173"/>
                <w:lang w:val="pt-PT"/>
              </w:rPr>
              <w:t xml:space="preserve">questão procura </w:t>
            </w:r>
            <w:r w:rsidRPr="00203E1F">
              <w:rPr>
                <w:rFonts w:asciiTheme="minorHAnsi" w:eastAsia="Poppins Medium" w:hAnsiTheme="minorHAnsi" w:cstheme="minorHAnsi"/>
                <w:color w:val="052173"/>
                <w:lang w:val="pt-PT"/>
              </w:rPr>
              <w:t>verifica</w:t>
            </w:r>
            <w:r w:rsidR="001F4A87" w:rsidRPr="00203E1F">
              <w:rPr>
                <w:rFonts w:asciiTheme="minorHAnsi" w:eastAsia="Poppins Medium" w:hAnsiTheme="minorHAnsi" w:cstheme="minorHAnsi"/>
                <w:color w:val="052173"/>
                <w:lang w:val="pt-PT"/>
              </w:rPr>
              <w:t>r</w:t>
            </w:r>
            <w:r w:rsidRPr="00203E1F">
              <w:rPr>
                <w:rFonts w:asciiTheme="minorHAnsi" w:eastAsia="Poppins Medium" w:hAnsiTheme="minorHAnsi" w:cstheme="minorHAnsi"/>
                <w:color w:val="052173"/>
                <w:lang w:val="pt-PT"/>
              </w:rPr>
              <w:t xml:space="preserve"> se as autoridades da educação e os seus parceiros </w:t>
            </w:r>
            <w:r w:rsidR="001F4A87" w:rsidRPr="00203E1F">
              <w:rPr>
                <w:rFonts w:asciiTheme="minorHAnsi" w:eastAsia="Poppins Medium" w:hAnsiTheme="minorHAnsi" w:cstheme="minorHAnsi"/>
                <w:color w:val="052173"/>
                <w:lang w:val="pt-PT"/>
              </w:rPr>
              <w:t xml:space="preserve">elaboram </w:t>
            </w:r>
            <w:r w:rsidRPr="00203E1F">
              <w:rPr>
                <w:rFonts w:asciiTheme="minorHAnsi" w:eastAsia="Poppins Medium" w:hAnsiTheme="minorHAnsi" w:cstheme="minorHAnsi"/>
                <w:color w:val="052173"/>
                <w:lang w:val="pt-PT"/>
              </w:rPr>
              <w:t xml:space="preserve">projeções financeiras e de recursos para </w:t>
            </w:r>
            <w:r w:rsidR="001F4A87" w:rsidRPr="00203E1F">
              <w:rPr>
                <w:rFonts w:asciiTheme="minorHAnsi" w:eastAsia="Poppins Medium" w:hAnsiTheme="minorHAnsi" w:cstheme="minorHAnsi"/>
                <w:color w:val="052173"/>
                <w:lang w:val="pt-PT"/>
              </w:rPr>
              <w:t xml:space="preserve">orientar </w:t>
            </w:r>
            <w:r w:rsidR="00022CE1" w:rsidRPr="00203E1F">
              <w:rPr>
                <w:rFonts w:asciiTheme="minorHAnsi" w:eastAsia="Poppins Medium" w:hAnsiTheme="minorHAnsi" w:cstheme="minorHAnsi"/>
                <w:color w:val="052173"/>
                <w:lang w:val="pt-PT"/>
              </w:rPr>
              <w:t>o planeamento</w:t>
            </w:r>
            <w:r w:rsidRPr="00203E1F">
              <w:rPr>
                <w:rFonts w:asciiTheme="minorHAnsi" w:eastAsia="Poppins Medium" w:hAnsiTheme="minorHAnsi" w:cstheme="minorHAnsi"/>
                <w:color w:val="052173"/>
                <w:lang w:val="pt-PT"/>
              </w:rPr>
              <w:t xml:space="preserve"> operacional, as alocações e a programação do orçamento</w:t>
            </w:r>
            <w:r w:rsidR="00022CE1" w:rsidRPr="00203E1F">
              <w:rPr>
                <w:rFonts w:asciiTheme="minorHAnsi" w:eastAsia="Poppins Medium" w:hAnsiTheme="minorHAnsi" w:cstheme="minorHAnsi"/>
                <w:color w:val="052173"/>
                <w:lang w:val="pt-PT"/>
              </w:rPr>
              <w:t xml:space="preserve"> do setor</w:t>
            </w:r>
            <w:r w:rsidRPr="00203E1F">
              <w:rPr>
                <w:rFonts w:asciiTheme="minorHAnsi" w:eastAsia="Poppins Medium" w:hAnsiTheme="minorHAnsi" w:cstheme="minorHAnsi"/>
                <w:color w:val="052173"/>
                <w:lang w:val="pt-PT"/>
              </w:rPr>
              <w:t>.</w:t>
            </w:r>
          </w:p>
        </w:tc>
      </w:tr>
      <w:tr w:rsidR="00B878D7" w:rsidRPr="009D08DB" w14:paraId="086FC904" w14:textId="77777777" w:rsidTr="4C4EC6E8">
        <w:tc>
          <w:tcPr>
            <w:tcW w:w="5131" w:type="dxa"/>
          </w:tcPr>
          <w:p w14:paraId="6A8DA96F" w14:textId="69F97D69" w:rsidR="004E1CBE" w:rsidRPr="00203E1F" w:rsidRDefault="00B26D4A" w:rsidP="00B23BBF">
            <w:pPr>
              <w:spacing w:line="240" w:lineRule="auto"/>
              <w:rPr>
                <w:rFonts w:asciiTheme="minorHAnsi" w:hAnsiTheme="minorHAnsi" w:cstheme="minorHAnsi"/>
                <w:lang w:val="pt-PT"/>
              </w:rPr>
            </w:pPr>
            <w:r w:rsidRPr="00203E1F">
              <w:rPr>
                <w:rFonts w:asciiTheme="minorHAnsi" w:hAnsiTheme="minorHAnsi" w:cstheme="minorHAnsi"/>
                <w:b/>
                <w:bCs/>
                <w:color w:val="43D596" w:themeColor="accent2"/>
                <w:lang w:val="pt-PT"/>
              </w:rPr>
              <w:t>SIM</w:t>
            </w:r>
            <w:r w:rsidR="00F602EF" w:rsidRPr="00203E1F">
              <w:rPr>
                <w:rFonts w:asciiTheme="minorHAnsi" w:hAnsiTheme="minorHAnsi" w:cstheme="minorHAnsi"/>
                <w:lang w:val="pt-PT"/>
              </w:rPr>
              <w:t xml:space="preserve"> </w:t>
            </w:r>
            <w:sdt>
              <w:sdtPr>
                <w:rPr>
                  <w:rFonts w:asciiTheme="minorHAnsi" w:hAnsiTheme="minorHAnsi" w:cstheme="minorHAnsi"/>
                  <w:lang w:val="pt-PT"/>
                </w:rPr>
                <w:id w:val="-1678106949"/>
                <w14:checkbox>
                  <w14:checked w14:val="0"/>
                  <w14:checkedState w14:val="2612" w14:font="MS Gothic"/>
                  <w14:uncheckedState w14:val="2610" w14:font="MS Gothic"/>
                </w14:checkbox>
              </w:sdtPr>
              <w:sdtContent>
                <w:r w:rsidR="004E1CBE" w:rsidRPr="00203E1F">
                  <w:rPr>
                    <w:rFonts w:ascii="MS Gothic" w:eastAsia="MS Gothic" w:hAnsi="MS Gothic" w:cstheme="minorHAnsi"/>
                    <w:lang w:val="pt-PT"/>
                  </w:rPr>
                  <w:t>☐</w:t>
                </w:r>
              </w:sdtContent>
            </w:sdt>
          </w:p>
          <w:p w14:paraId="77FA9619" w14:textId="21E5AC90" w:rsidR="00F602EF" w:rsidRPr="00203E1F" w:rsidRDefault="00E10362" w:rsidP="00750065">
            <w:pPr>
              <w:spacing w:before="240" w:line="240" w:lineRule="auto"/>
              <w:rPr>
                <w:rFonts w:asciiTheme="minorHAnsi" w:hAnsiTheme="minorHAnsi" w:cstheme="minorHAnsi"/>
                <w:lang w:val="pt-PT"/>
              </w:rPr>
            </w:pPr>
            <w:r w:rsidRPr="00203E1F">
              <w:rPr>
                <w:rFonts w:asciiTheme="minorHAnsi" w:eastAsia="Poppins Medium" w:hAnsiTheme="minorHAnsi" w:cstheme="minorHAnsi"/>
                <w:color w:val="062172" w:themeColor="accent1"/>
                <w:lang w:val="pt-PT"/>
              </w:rPr>
              <w:t xml:space="preserve">Apresente o </w:t>
            </w:r>
            <w:r w:rsidRPr="00203E1F">
              <w:rPr>
                <w:rFonts w:asciiTheme="minorHAnsi" w:eastAsia="Poppins Medium" w:hAnsiTheme="minorHAnsi" w:cstheme="minorHAnsi"/>
                <w:b/>
                <w:bCs/>
                <w:color w:val="062172" w:themeColor="accent1"/>
                <w:lang w:val="pt-PT"/>
              </w:rPr>
              <w:t>modelo de simulação financeira</w:t>
            </w:r>
            <w:r w:rsidRPr="00203E1F">
              <w:rPr>
                <w:rFonts w:asciiTheme="minorHAnsi" w:eastAsia="Poppins Medium" w:hAnsiTheme="minorHAnsi" w:cstheme="minorHAnsi"/>
                <w:color w:val="062172" w:themeColor="accent1"/>
                <w:lang w:val="pt-PT"/>
              </w:rPr>
              <w:t xml:space="preserve"> ou qualquer outro documento de projeção financeira, que indique os custos e necessidades de recurso</w:t>
            </w:r>
            <w:r w:rsidR="00022CE1" w:rsidRPr="00203E1F">
              <w:rPr>
                <w:rFonts w:asciiTheme="minorHAnsi" w:eastAsia="Poppins Medium" w:hAnsiTheme="minorHAnsi" w:cstheme="minorHAnsi"/>
                <w:color w:val="062172" w:themeColor="accent1"/>
                <w:lang w:val="pt-PT"/>
              </w:rPr>
              <w:t>s</w:t>
            </w:r>
            <w:r w:rsidRPr="00203E1F">
              <w:rPr>
                <w:rFonts w:asciiTheme="minorHAnsi" w:eastAsia="Poppins Medium" w:hAnsiTheme="minorHAnsi" w:cstheme="minorHAnsi"/>
                <w:color w:val="062172" w:themeColor="accent1"/>
                <w:lang w:val="pt-PT"/>
              </w:rPr>
              <w:t xml:space="preserve"> para o setor</w:t>
            </w:r>
            <w:r w:rsidR="00022CE1" w:rsidRPr="00203E1F">
              <w:rPr>
                <w:rFonts w:asciiTheme="minorHAnsi" w:eastAsia="Poppins Medium" w:hAnsiTheme="minorHAnsi" w:cstheme="minorHAnsi"/>
                <w:color w:val="062172" w:themeColor="accent1"/>
                <w:lang w:val="pt-PT"/>
              </w:rPr>
              <w:t>,</w:t>
            </w:r>
            <w:r w:rsidRPr="00203E1F">
              <w:rPr>
                <w:rFonts w:asciiTheme="minorHAnsi" w:eastAsia="Poppins Medium" w:hAnsiTheme="minorHAnsi" w:cstheme="minorHAnsi"/>
                <w:color w:val="062172" w:themeColor="accent1"/>
                <w:lang w:val="pt-PT"/>
              </w:rPr>
              <w:t xml:space="preserve"> durante a vigência do plano operacional (por exemplo</w:t>
            </w:r>
            <w:r w:rsidRPr="00203E1F">
              <w:rPr>
                <w:rFonts w:asciiTheme="minorHAnsi" w:eastAsia="Poppins Medium" w:hAnsiTheme="minorHAnsi" w:cstheme="minorHAnsi"/>
                <w:b/>
                <w:bCs/>
                <w:color w:val="062172" w:themeColor="accent1"/>
                <w:lang w:val="pt-PT"/>
              </w:rPr>
              <w:t>, enquadramento de despesas a médio prazo</w:t>
            </w:r>
            <w:r w:rsidRPr="00203E1F">
              <w:rPr>
                <w:rFonts w:asciiTheme="minorHAnsi" w:eastAsia="Poppins Medium" w:hAnsiTheme="minorHAnsi" w:cstheme="minorHAnsi"/>
                <w:color w:val="062172" w:themeColor="accent1"/>
                <w:lang w:val="pt-PT"/>
              </w:rPr>
              <w:t>).</w:t>
            </w:r>
          </w:p>
        </w:tc>
        <w:tc>
          <w:tcPr>
            <w:tcW w:w="5131" w:type="dxa"/>
          </w:tcPr>
          <w:p w14:paraId="2D36A9B6" w14:textId="59F864BF" w:rsidR="004E1CBE" w:rsidRPr="00203E1F" w:rsidRDefault="00F602EF" w:rsidP="00B23BBF">
            <w:pPr>
              <w:spacing w:line="240" w:lineRule="auto"/>
              <w:rPr>
                <w:rFonts w:asciiTheme="minorHAnsi" w:hAnsiTheme="minorHAnsi" w:cstheme="minorHAnsi"/>
                <w:lang w:val="pt-PT"/>
              </w:rPr>
            </w:pPr>
            <w:r w:rsidRPr="00203E1F">
              <w:rPr>
                <w:rFonts w:asciiTheme="minorHAnsi" w:hAnsiTheme="minorHAnsi" w:cstheme="minorHAnsi"/>
                <w:b/>
                <w:bCs/>
                <w:color w:val="43D596" w:themeColor="accent2"/>
                <w:lang w:val="pt-PT"/>
              </w:rPr>
              <w:t>N</w:t>
            </w:r>
            <w:r w:rsidR="006C6705" w:rsidRPr="00203E1F">
              <w:rPr>
                <w:rFonts w:asciiTheme="minorHAnsi" w:hAnsiTheme="minorHAnsi" w:cstheme="minorHAnsi"/>
                <w:b/>
                <w:bCs/>
                <w:color w:val="43D596" w:themeColor="accent2"/>
                <w:lang w:val="pt-PT"/>
              </w:rPr>
              <w:t>Ã</w:t>
            </w:r>
            <w:r w:rsidRPr="00203E1F">
              <w:rPr>
                <w:rFonts w:asciiTheme="minorHAnsi" w:hAnsiTheme="minorHAnsi" w:cstheme="minorHAnsi"/>
                <w:b/>
                <w:bCs/>
                <w:color w:val="43D596" w:themeColor="accent2"/>
                <w:lang w:val="pt-PT"/>
              </w:rPr>
              <w:t>O</w:t>
            </w:r>
            <w:r w:rsidRPr="00203E1F">
              <w:rPr>
                <w:rFonts w:asciiTheme="minorHAnsi" w:hAnsiTheme="minorHAnsi" w:cstheme="minorHAnsi"/>
                <w:color w:val="43D596" w:themeColor="accent2"/>
                <w:lang w:val="pt-PT"/>
              </w:rPr>
              <w:t xml:space="preserve"> </w:t>
            </w:r>
            <w:sdt>
              <w:sdtPr>
                <w:rPr>
                  <w:rFonts w:asciiTheme="minorHAnsi" w:hAnsiTheme="minorHAnsi" w:cstheme="minorHAnsi"/>
                  <w:lang w:val="pt-PT"/>
                </w:rPr>
                <w:id w:val="-1304079127"/>
                <w14:checkbox>
                  <w14:checked w14:val="0"/>
                  <w14:checkedState w14:val="2612" w14:font="MS Gothic"/>
                  <w14:uncheckedState w14:val="2610" w14:font="MS Gothic"/>
                </w14:checkbox>
              </w:sdtPr>
              <w:sdtContent>
                <w:r w:rsidR="004E1CBE" w:rsidRPr="00203E1F">
                  <w:rPr>
                    <w:rFonts w:ascii="MS Gothic" w:eastAsia="MS Gothic" w:hAnsi="MS Gothic" w:cstheme="minorHAnsi"/>
                    <w:lang w:val="pt-PT"/>
                  </w:rPr>
                  <w:t>☐</w:t>
                </w:r>
              </w:sdtContent>
            </w:sdt>
          </w:p>
          <w:p w14:paraId="635D2C0D" w14:textId="3E120FDA" w:rsidR="00F602EF" w:rsidRPr="00203E1F" w:rsidRDefault="00E10362" w:rsidP="00750065">
            <w:pPr>
              <w:spacing w:before="240" w:line="240" w:lineRule="auto"/>
              <w:rPr>
                <w:rFonts w:asciiTheme="minorHAnsi" w:hAnsiTheme="minorHAnsi" w:cstheme="minorHAnsi"/>
                <w:b/>
                <w:bCs/>
                <w:color w:val="43D596" w:themeColor="accent2"/>
                <w:lang w:val="pt-PT"/>
              </w:rPr>
            </w:pPr>
            <w:r w:rsidRPr="00203E1F">
              <w:rPr>
                <w:rFonts w:asciiTheme="minorHAnsi" w:eastAsia="Poppins Medium" w:hAnsiTheme="minorHAnsi" w:cstheme="minorHAnsi"/>
                <w:color w:val="062172" w:themeColor="accent1"/>
                <w:lang w:val="pt-PT"/>
              </w:rPr>
              <w:t xml:space="preserve">Apresente (se disponível) </w:t>
            </w:r>
            <w:r w:rsidR="006B0705" w:rsidRPr="00203E1F">
              <w:rPr>
                <w:rFonts w:asciiTheme="minorHAnsi" w:hAnsiTheme="minorHAnsi" w:cstheme="minorHAnsi"/>
                <w:color w:val="002060"/>
                <w:lang w:val="pt-PT"/>
              </w:rPr>
              <w:t>evidências</w:t>
            </w:r>
            <w:r w:rsidR="00FB494D" w:rsidRPr="00203E1F">
              <w:rPr>
                <w:rFonts w:asciiTheme="minorHAnsi" w:eastAsia="Poppins Medium" w:hAnsiTheme="minorHAnsi" w:cstheme="minorHAnsi"/>
                <w:color w:val="062172" w:themeColor="accent1"/>
                <w:lang w:val="pt-PT"/>
              </w:rPr>
              <w:t xml:space="preserve"> de que está </w:t>
            </w:r>
            <w:r w:rsidR="00022CE1" w:rsidRPr="00203E1F">
              <w:rPr>
                <w:rFonts w:asciiTheme="minorHAnsi" w:eastAsia="Poppins Medium" w:hAnsiTheme="minorHAnsi" w:cstheme="minorHAnsi"/>
                <w:color w:val="062172" w:themeColor="accent1"/>
                <w:lang w:val="pt-PT"/>
              </w:rPr>
              <w:t>prevista a elaboração de</w:t>
            </w:r>
            <w:r w:rsidR="00FB494D" w:rsidRPr="00203E1F">
              <w:rPr>
                <w:rFonts w:asciiTheme="minorHAnsi" w:eastAsia="Poppins Medium" w:hAnsiTheme="minorHAnsi" w:cstheme="minorHAnsi"/>
                <w:color w:val="062172" w:themeColor="accent1"/>
                <w:lang w:val="pt-PT"/>
              </w:rPr>
              <w:t xml:space="preserve"> um exercício de projeção de custos para </w:t>
            </w:r>
            <w:r w:rsidR="00022CE1" w:rsidRPr="00203E1F">
              <w:rPr>
                <w:rFonts w:asciiTheme="minorHAnsi" w:eastAsia="Poppins Medium" w:hAnsiTheme="minorHAnsi" w:cstheme="minorHAnsi"/>
                <w:color w:val="062172" w:themeColor="accent1"/>
                <w:lang w:val="pt-PT"/>
              </w:rPr>
              <w:t>orientar os</w:t>
            </w:r>
            <w:r w:rsidR="00A051C4" w:rsidRPr="00203E1F">
              <w:rPr>
                <w:rFonts w:asciiTheme="minorHAnsi" w:eastAsia="Poppins Medium" w:hAnsiTheme="minorHAnsi" w:cstheme="minorHAnsi"/>
                <w:color w:val="062172" w:themeColor="accent1"/>
                <w:lang w:val="pt-PT"/>
              </w:rPr>
              <w:t xml:space="preserve"> </w:t>
            </w:r>
            <w:r w:rsidR="00022CE1" w:rsidRPr="00203E1F">
              <w:rPr>
                <w:rFonts w:asciiTheme="minorHAnsi" w:eastAsia="Poppins Medium" w:hAnsiTheme="minorHAnsi" w:cstheme="minorHAnsi"/>
                <w:color w:val="062172" w:themeColor="accent1"/>
                <w:lang w:val="pt-PT"/>
              </w:rPr>
              <w:t>processo</w:t>
            </w:r>
            <w:r w:rsidR="00A051C4" w:rsidRPr="00203E1F">
              <w:rPr>
                <w:rFonts w:asciiTheme="minorHAnsi" w:eastAsia="Poppins Medium" w:hAnsiTheme="minorHAnsi" w:cstheme="minorHAnsi"/>
                <w:color w:val="062172" w:themeColor="accent1"/>
                <w:lang w:val="pt-PT"/>
              </w:rPr>
              <w:t>s</w:t>
            </w:r>
            <w:r w:rsidR="00FB494D" w:rsidRPr="00203E1F">
              <w:rPr>
                <w:rFonts w:asciiTheme="minorHAnsi" w:eastAsia="Poppins Medium" w:hAnsiTheme="minorHAnsi" w:cstheme="minorHAnsi"/>
                <w:color w:val="062172" w:themeColor="accent1"/>
                <w:lang w:val="pt-PT"/>
              </w:rPr>
              <w:t xml:space="preserve"> de planeamento do setor e a alocação de recursos/programação do orçamento.</w:t>
            </w:r>
          </w:p>
        </w:tc>
      </w:tr>
      <w:tr w:rsidR="00A947BA" w:rsidRPr="009D08DB" w14:paraId="6DCB8AE9" w14:textId="77777777" w:rsidTr="4C4EC6E8">
        <w:sdt>
          <w:sdtPr>
            <w:rPr>
              <w:rFonts w:asciiTheme="minorHAnsi" w:hAnsiTheme="minorHAnsi" w:cstheme="minorHAnsi"/>
              <w:bCs/>
              <w:color w:val="062172" w:themeColor="accent1"/>
              <w:lang w:val="pt-PT"/>
            </w:rPr>
            <w:id w:val="-908914614"/>
            <w:placeholder>
              <w:docPart w:val="FCC4261175F141A5A9815B6642A7B184"/>
            </w:placeholder>
            <w:text/>
          </w:sdtPr>
          <w:sdtContent>
            <w:tc>
              <w:tcPr>
                <w:tcW w:w="10262" w:type="dxa"/>
                <w:gridSpan w:val="2"/>
                <w:vAlign w:val="center"/>
              </w:tcPr>
              <w:p w14:paraId="3BC77475" w14:textId="43008205" w:rsidR="004E1CBE" w:rsidRPr="00203E1F" w:rsidRDefault="00203E1F" w:rsidP="00F602EF">
                <w:pPr>
                  <w:spacing w:before="240"/>
                  <w:rPr>
                    <w:rFonts w:asciiTheme="minorHAnsi" w:hAnsiTheme="minorHAnsi" w:cstheme="minorHAnsi"/>
                    <w:b/>
                    <w:bCs/>
                    <w:color w:val="43D596" w:themeColor="accent2"/>
                    <w:lang w:val="pt-PT"/>
                  </w:rPr>
                </w:pPr>
                <w:r w:rsidRPr="00203E1F">
                  <w:rPr>
                    <w:rFonts w:asciiTheme="minorHAnsi" w:hAnsiTheme="minorHAnsi" w:cstheme="minorHAnsi"/>
                    <w:bCs/>
                    <w:color w:val="062172" w:themeColor="accent1"/>
                    <w:lang w:val="pt-PT"/>
                  </w:rPr>
                  <w:t xml:space="preserve">Clique aqui para justificar a resposta (máximo 200 palavras) </w:t>
                </w:r>
              </w:p>
            </w:tc>
          </w:sdtContent>
        </w:sdt>
      </w:tr>
      <w:tr w:rsidR="00BF47A2" w:rsidRPr="009D08DB" w14:paraId="3C879467" w14:textId="77777777" w:rsidTr="4C4EC6E8">
        <w:trPr>
          <w:trHeight w:val="1844"/>
        </w:trPr>
        <w:tc>
          <w:tcPr>
            <w:tcW w:w="10262" w:type="dxa"/>
            <w:gridSpan w:val="2"/>
            <w:shd w:val="clear" w:color="auto" w:fill="F2F2F2" w:themeFill="background1" w:themeFillShade="F2"/>
          </w:tcPr>
          <w:p w14:paraId="2E0534FD" w14:textId="71D6FD0A" w:rsidR="00750065" w:rsidRPr="00203E1F" w:rsidRDefault="00FB494D">
            <w:pPr>
              <w:pStyle w:val="ListParagraph"/>
              <w:numPr>
                <w:ilvl w:val="0"/>
                <w:numId w:val="13"/>
              </w:numPr>
              <w:spacing w:after="0" w:line="240" w:lineRule="auto"/>
              <w:ind w:hanging="692"/>
              <w:jc w:val="both"/>
              <w:rPr>
                <w:rFonts w:asciiTheme="minorHAnsi" w:eastAsia="Poppins" w:hAnsiTheme="minorHAnsi" w:cstheme="minorHAnsi"/>
                <w:b/>
                <w:color w:val="052173"/>
                <w:lang w:val="pt-PT"/>
              </w:rPr>
            </w:pPr>
            <w:r w:rsidRPr="00203E1F">
              <w:rPr>
                <w:rFonts w:asciiTheme="minorHAnsi" w:eastAsia="Poppins" w:hAnsiTheme="minorHAnsi" w:cstheme="minorHAnsi"/>
                <w:b/>
                <w:color w:val="052173"/>
                <w:lang w:val="pt-PT"/>
              </w:rPr>
              <w:t>É realizado um relatório anual sobre o desempenho do setor?</w:t>
            </w:r>
          </w:p>
          <w:p w14:paraId="138A5264" w14:textId="309526C0" w:rsidR="00750065" w:rsidRPr="00203E1F" w:rsidRDefault="00FB494D" w:rsidP="00DC0B67">
            <w:pPr>
              <w:pStyle w:val="Bullets"/>
              <w:numPr>
                <w:ilvl w:val="0"/>
                <w:numId w:val="0"/>
              </w:numPr>
              <w:spacing w:before="240" w:after="0" w:line="240" w:lineRule="auto"/>
              <w:jc w:val="both"/>
              <w:rPr>
                <w:rFonts w:asciiTheme="minorHAnsi" w:hAnsiTheme="minorHAnsi" w:cstheme="minorHAnsi"/>
                <w:lang w:val="pt-PT"/>
              </w:rPr>
            </w:pPr>
            <w:r w:rsidRPr="00203E1F">
              <w:rPr>
                <w:rFonts w:asciiTheme="minorHAnsi" w:eastAsia="Poppins Medium" w:hAnsiTheme="minorHAnsi" w:cstheme="minorHAnsi"/>
                <w:color w:val="052173"/>
                <w:lang w:val="pt-PT"/>
              </w:rPr>
              <w:t xml:space="preserve">Esta questão </w:t>
            </w:r>
            <w:r w:rsidR="00022CE1" w:rsidRPr="00203E1F">
              <w:rPr>
                <w:rFonts w:asciiTheme="minorHAnsi" w:eastAsia="Poppins Medium" w:hAnsiTheme="minorHAnsi" w:cstheme="minorHAnsi"/>
                <w:color w:val="052173"/>
                <w:lang w:val="pt-PT"/>
              </w:rPr>
              <w:t xml:space="preserve">procurar </w:t>
            </w:r>
            <w:r w:rsidRPr="00203E1F">
              <w:rPr>
                <w:rFonts w:asciiTheme="minorHAnsi" w:eastAsia="Poppins Medium" w:hAnsiTheme="minorHAnsi" w:cstheme="minorHAnsi"/>
                <w:color w:val="052173"/>
                <w:lang w:val="pt-PT"/>
              </w:rPr>
              <w:t>verifica</w:t>
            </w:r>
            <w:r w:rsidR="00022CE1" w:rsidRPr="00203E1F">
              <w:rPr>
                <w:rFonts w:asciiTheme="minorHAnsi" w:eastAsia="Poppins Medium" w:hAnsiTheme="minorHAnsi" w:cstheme="minorHAnsi"/>
                <w:color w:val="052173"/>
                <w:lang w:val="pt-PT"/>
              </w:rPr>
              <w:t>r</w:t>
            </w:r>
            <w:r w:rsidRPr="00203E1F">
              <w:rPr>
                <w:rFonts w:asciiTheme="minorHAnsi" w:eastAsia="Poppins Medium" w:hAnsiTheme="minorHAnsi" w:cstheme="minorHAnsi"/>
                <w:color w:val="052173"/>
                <w:lang w:val="pt-PT"/>
              </w:rPr>
              <w:t xml:space="preserve"> se as autoridades da educação e os seus parceiros avaliam</w:t>
            </w:r>
            <w:r w:rsidR="00022CE1" w:rsidRPr="00203E1F">
              <w:rPr>
                <w:rFonts w:asciiTheme="minorHAnsi" w:eastAsia="Poppins Medium" w:hAnsiTheme="minorHAnsi" w:cstheme="minorHAnsi"/>
                <w:color w:val="052173"/>
                <w:lang w:val="pt-PT"/>
              </w:rPr>
              <w:t>,</w:t>
            </w:r>
            <w:r w:rsidRPr="00203E1F">
              <w:rPr>
                <w:rFonts w:asciiTheme="minorHAnsi" w:eastAsia="Poppins Medium" w:hAnsiTheme="minorHAnsi" w:cstheme="minorHAnsi"/>
                <w:color w:val="052173"/>
                <w:lang w:val="pt-PT"/>
              </w:rPr>
              <w:t xml:space="preserve"> com regularidade</w:t>
            </w:r>
            <w:r w:rsidR="00022CE1" w:rsidRPr="00203E1F">
              <w:rPr>
                <w:rFonts w:asciiTheme="minorHAnsi" w:eastAsia="Poppins Medium" w:hAnsiTheme="minorHAnsi" w:cstheme="minorHAnsi"/>
                <w:color w:val="052173"/>
                <w:lang w:val="pt-PT"/>
              </w:rPr>
              <w:t>,</w:t>
            </w:r>
            <w:r w:rsidRPr="00203E1F">
              <w:rPr>
                <w:rFonts w:asciiTheme="minorHAnsi" w:eastAsia="Poppins Medium" w:hAnsiTheme="minorHAnsi" w:cstheme="minorHAnsi"/>
                <w:color w:val="052173"/>
                <w:lang w:val="pt-PT"/>
              </w:rPr>
              <w:t xml:space="preserve"> o progresso e o desempenho na </w:t>
            </w:r>
            <w:r w:rsidR="00022CE1" w:rsidRPr="00203E1F">
              <w:rPr>
                <w:rFonts w:asciiTheme="minorHAnsi" w:eastAsia="Poppins Medium" w:hAnsiTheme="minorHAnsi" w:cstheme="minorHAnsi"/>
                <w:color w:val="052173"/>
                <w:lang w:val="pt-PT"/>
              </w:rPr>
              <w:t xml:space="preserve">execução </w:t>
            </w:r>
            <w:r w:rsidRPr="00203E1F">
              <w:rPr>
                <w:rFonts w:asciiTheme="minorHAnsi" w:eastAsia="Poppins Medium" w:hAnsiTheme="minorHAnsi" w:cstheme="minorHAnsi"/>
                <w:color w:val="052173"/>
                <w:lang w:val="pt-PT"/>
              </w:rPr>
              <w:t>do plano nacional para o setor da educação</w:t>
            </w:r>
            <w:r w:rsidR="00A051C4" w:rsidRPr="00203E1F">
              <w:rPr>
                <w:rFonts w:asciiTheme="minorHAnsi" w:eastAsia="Poppins Medium" w:hAnsiTheme="minorHAnsi" w:cstheme="minorHAnsi"/>
                <w:color w:val="052173"/>
                <w:lang w:val="pt-PT"/>
              </w:rPr>
              <w:t>,</w:t>
            </w:r>
            <w:r w:rsidRPr="00203E1F">
              <w:rPr>
                <w:rFonts w:asciiTheme="minorHAnsi" w:eastAsia="Poppins Medium" w:hAnsiTheme="minorHAnsi" w:cstheme="minorHAnsi"/>
                <w:color w:val="052173"/>
                <w:lang w:val="pt-PT"/>
              </w:rPr>
              <w:t xml:space="preserve"> o enquadramento </w:t>
            </w:r>
            <w:r w:rsidR="00022CE1" w:rsidRPr="00203E1F">
              <w:rPr>
                <w:rFonts w:asciiTheme="minorHAnsi" w:eastAsia="Poppins Medium" w:hAnsiTheme="minorHAnsi" w:cstheme="minorHAnsi"/>
                <w:color w:val="052173"/>
                <w:lang w:val="pt-PT"/>
              </w:rPr>
              <w:t xml:space="preserve">normativo </w:t>
            </w:r>
            <w:r w:rsidRPr="00203E1F">
              <w:rPr>
                <w:rFonts w:asciiTheme="minorHAnsi" w:eastAsia="Poppins Medium" w:hAnsiTheme="minorHAnsi" w:cstheme="minorHAnsi"/>
                <w:color w:val="052173"/>
                <w:lang w:val="pt-PT"/>
              </w:rPr>
              <w:t>ou os planos operacionais</w:t>
            </w:r>
            <w:r w:rsidR="00022CE1" w:rsidRPr="00203E1F">
              <w:rPr>
                <w:rFonts w:asciiTheme="minorHAnsi" w:eastAsia="Poppins Medium" w:hAnsiTheme="minorHAnsi" w:cstheme="minorHAnsi"/>
                <w:color w:val="052173"/>
                <w:lang w:val="pt-PT"/>
              </w:rPr>
              <w:t>,</w:t>
            </w:r>
            <w:r w:rsidRPr="00203E1F">
              <w:rPr>
                <w:rFonts w:asciiTheme="minorHAnsi" w:eastAsia="Poppins Medium" w:hAnsiTheme="minorHAnsi" w:cstheme="minorHAnsi"/>
                <w:color w:val="052173"/>
                <w:lang w:val="pt-PT"/>
              </w:rPr>
              <w:t xml:space="preserve"> </w:t>
            </w:r>
            <w:r w:rsidR="00022CE1" w:rsidRPr="00203E1F">
              <w:rPr>
                <w:rFonts w:asciiTheme="minorHAnsi" w:eastAsia="Poppins Medium" w:hAnsiTheme="minorHAnsi" w:cstheme="minorHAnsi"/>
                <w:color w:val="052173"/>
                <w:lang w:val="pt-PT"/>
              </w:rPr>
              <w:t xml:space="preserve">utilizando </w:t>
            </w:r>
            <w:r w:rsidRPr="00203E1F">
              <w:rPr>
                <w:rFonts w:asciiTheme="minorHAnsi" w:eastAsia="Poppins Medium" w:hAnsiTheme="minorHAnsi" w:cstheme="minorHAnsi"/>
                <w:color w:val="052173"/>
                <w:lang w:val="pt-PT"/>
              </w:rPr>
              <w:t>dados e evidências.</w:t>
            </w:r>
          </w:p>
        </w:tc>
      </w:tr>
      <w:tr w:rsidR="00B878D7" w:rsidRPr="009D08DB" w14:paraId="73A0869B" w14:textId="77777777" w:rsidTr="4C4EC6E8">
        <w:tc>
          <w:tcPr>
            <w:tcW w:w="5131" w:type="dxa"/>
          </w:tcPr>
          <w:p w14:paraId="7CA9A497" w14:textId="74B157F9" w:rsidR="00750065" w:rsidRPr="00203E1F" w:rsidRDefault="00B26D4A" w:rsidP="00B23BBF">
            <w:pPr>
              <w:spacing w:line="240" w:lineRule="auto"/>
              <w:rPr>
                <w:rFonts w:asciiTheme="minorHAnsi" w:hAnsiTheme="minorHAnsi" w:cstheme="minorHAnsi"/>
                <w:lang w:val="pt-PT"/>
              </w:rPr>
            </w:pPr>
            <w:r w:rsidRPr="00203E1F">
              <w:rPr>
                <w:rFonts w:asciiTheme="minorHAnsi" w:hAnsiTheme="minorHAnsi" w:cstheme="minorHAnsi"/>
                <w:b/>
                <w:bCs/>
                <w:color w:val="43D596" w:themeColor="accent2"/>
                <w:lang w:val="pt-PT"/>
              </w:rPr>
              <w:t>SIM</w:t>
            </w:r>
            <w:r w:rsidR="00F602EF" w:rsidRPr="00203E1F">
              <w:rPr>
                <w:rFonts w:asciiTheme="minorHAnsi" w:hAnsiTheme="minorHAnsi" w:cstheme="minorHAnsi"/>
                <w:lang w:val="pt-PT"/>
              </w:rPr>
              <w:t xml:space="preserve"> </w:t>
            </w:r>
            <w:sdt>
              <w:sdtPr>
                <w:rPr>
                  <w:rFonts w:asciiTheme="minorHAnsi" w:hAnsiTheme="minorHAnsi" w:cstheme="minorHAnsi"/>
                  <w:lang w:val="pt-PT"/>
                </w:rPr>
                <w:id w:val="-1642494238"/>
                <w14:checkbox>
                  <w14:checked w14:val="0"/>
                  <w14:checkedState w14:val="2612" w14:font="MS Gothic"/>
                  <w14:uncheckedState w14:val="2610" w14:font="MS Gothic"/>
                </w14:checkbox>
              </w:sdtPr>
              <w:sdtContent>
                <w:r w:rsidR="00750065" w:rsidRPr="00203E1F">
                  <w:rPr>
                    <w:rFonts w:ascii="MS Gothic" w:eastAsia="MS Gothic" w:hAnsi="MS Gothic" w:cstheme="minorHAnsi"/>
                    <w:lang w:val="pt-PT"/>
                  </w:rPr>
                  <w:t>☐</w:t>
                </w:r>
              </w:sdtContent>
            </w:sdt>
          </w:p>
          <w:p w14:paraId="5D9DEE2A" w14:textId="66783814" w:rsidR="00F602EF" w:rsidRPr="00203E1F" w:rsidRDefault="00372C9A" w:rsidP="00750065">
            <w:pPr>
              <w:spacing w:before="240" w:line="240" w:lineRule="auto"/>
              <w:rPr>
                <w:rFonts w:asciiTheme="minorHAnsi" w:hAnsiTheme="minorHAnsi" w:cstheme="minorHAnsi"/>
                <w:lang w:val="pt-PT"/>
              </w:rPr>
            </w:pPr>
            <w:r w:rsidRPr="00203E1F">
              <w:rPr>
                <w:rFonts w:asciiTheme="minorHAnsi" w:hAnsiTheme="minorHAnsi" w:cstheme="minorHAnsi"/>
                <w:color w:val="062172" w:themeColor="accent1"/>
                <w:lang w:val="pt-PT"/>
              </w:rPr>
              <w:t xml:space="preserve">Apresente os dois </w:t>
            </w:r>
            <w:r w:rsidRPr="00203E1F">
              <w:rPr>
                <w:rFonts w:asciiTheme="minorHAnsi" w:hAnsiTheme="minorHAnsi" w:cstheme="minorHAnsi"/>
                <w:b/>
                <w:bCs/>
                <w:color w:val="062172" w:themeColor="accent1"/>
                <w:lang w:val="pt-PT"/>
              </w:rPr>
              <w:t xml:space="preserve">relatórios anuais de implementação </w:t>
            </w:r>
            <w:r w:rsidR="001A2F9F" w:rsidRPr="00203E1F">
              <w:rPr>
                <w:rFonts w:asciiTheme="minorHAnsi" w:hAnsiTheme="minorHAnsi" w:cstheme="minorHAnsi"/>
                <w:b/>
                <w:bCs/>
                <w:color w:val="062172" w:themeColor="accent1"/>
                <w:lang w:val="pt-PT"/>
              </w:rPr>
              <w:t xml:space="preserve">para o </w:t>
            </w:r>
            <w:r w:rsidRPr="00203E1F">
              <w:rPr>
                <w:rFonts w:asciiTheme="minorHAnsi" w:hAnsiTheme="minorHAnsi" w:cstheme="minorHAnsi"/>
                <w:b/>
                <w:bCs/>
                <w:color w:val="062172" w:themeColor="accent1"/>
                <w:lang w:val="pt-PT"/>
              </w:rPr>
              <w:t>setor</w:t>
            </w:r>
            <w:r w:rsidRPr="00203E1F">
              <w:rPr>
                <w:rFonts w:asciiTheme="minorHAnsi" w:hAnsiTheme="minorHAnsi" w:cstheme="minorHAnsi"/>
                <w:color w:val="062172" w:themeColor="accent1"/>
                <w:lang w:val="pt-PT"/>
              </w:rPr>
              <w:t xml:space="preserve"> mais recentes ou documentos de revisão conjunta do setor ou documentos equivalentes de monitorização.</w:t>
            </w:r>
          </w:p>
        </w:tc>
        <w:tc>
          <w:tcPr>
            <w:tcW w:w="5131" w:type="dxa"/>
          </w:tcPr>
          <w:p w14:paraId="77A7C38A" w14:textId="05670F12" w:rsidR="00750065" w:rsidRPr="00203E1F" w:rsidRDefault="00F602EF" w:rsidP="00B23BBF">
            <w:pPr>
              <w:spacing w:line="240" w:lineRule="auto"/>
              <w:rPr>
                <w:rFonts w:asciiTheme="minorHAnsi" w:hAnsiTheme="minorHAnsi" w:cstheme="minorHAnsi"/>
                <w:color w:val="002060"/>
                <w:lang w:val="pt-PT"/>
              </w:rPr>
            </w:pPr>
            <w:r w:rsidRPr="00203E1F">
              <w:rPr>
                <w:rFonts w:asciiTheme="minorHAnsi" w:hAnsiTheme="minorHAnsi" w:cstheme="minorHAnsi"/>
                <w:b/>
                <w:bCs/>
                <w:color w:val="43D596" w:themeColor="accent2"/>
                <w:lang w:val="pt-PT"/>
              </w:rPr>
              <w:t>NO</w:t>
            </w:r>
            <w:r w:rsidRPr="00203E1F">
              <w:rPr>
                <w:rFonts w:asciiTheme="minorHAnsi" w:hAnsiTheme="minorHAnsi" w:cstheme="minorHAnsi"/>
                <w:color w:val="43D596" w:themeColor="accent2"/>
                <w:lang w:val="pt-PT"/>
              </w:rPr>
              <w:t xml:space="preserve"> </w:t>
            </w:r>
            <w:sdt>
              <w:sdtPr>
                <w:rPr>
                  <w:rFonts w:asciiTheme="minorHAnsi" w:hAnsiTheme="minorHAnsi" w:cstheme="minorHAnsi"/>
                  <w:color w:val="002060"/>
                  <w:lang w:val="pt-PT"/>
                </w:rPr>
                <w:id w:val="917597471"/>
                <w14:checkbox>
                  <w14:checked w14:val="0"/>
                  <w14:checkedState w14:val="2612" w14:font="MS Gothic"/>
                  <w14:uncheckedState w14:val="2610" w14:font="MS Gothic"/>
                </w14:checkbox>
              </w:sdtPr>
              <w:sdtContent>
                <w:r w:rsidR="00750065" w:rsidRPr="00203E1F">
                  <w:rPr>
                    <w:rFonts w:ascii="MS Gothic" w:eastAsia="MS Gothic" w:hAnsi="MS Gothic" w:cstheme="minorHAnsi"/>
                    <w:color w:val="002060"/>
                    <w:lang w:val="pt-PT"/>
                  </w:rPr>
                  <w:t>☐</w:t>
                </w:r>
              </w:sdtContent>
            </w:sdt>
          </w:p>
          <w:p w14:paraId="0EC69721" w14:textId="5CA15322" w:rsidR="00F602EF" w:rsidRPr="00203E1F" w:rsidRDefault="00372C9A" w:rsidP="00750065">
            <w:pPr>
              <w:spacing w:before="240" w:line="240" w:lineRule="auto"/>
              <w:rPr>
                <w:rFonts w:asciiTheme="minorHAnsi" w:hAnsiTheme="minorHAnsi" w:cstheme="minorHAnsi"/>
                <w:b/>
                <w:bCs/>
                <w:color w:val="43D596" w:themeColor="accent2"/>
                <w:lang w:val="pt-PT"/>
              </w:rPr>
            </w:pPr>
            <w:r w:rsidRPr="00203E1F">
              <w:rPr>
                <w:rFonts w:asciiTheme="minorHAnsi" w:hAnsiTheme="minorHAnsi" w:cstheme="minorHAnsi"/>
                <w:color w:val="062172" w:themeColor="accent1"/>
                <w:lang w:val="pt-PT"/>
              </w:rPr>
              <w:t xml:space="preserve">Apresente (se disponível) </w:t>
            </w:r>
            <w:r w:rsidR="006B0705" w:rsidRPr="00203E1F">
              <w:rPr>
                <w:rFonts w:asciiTheme="minorHAnsi" w:hAnsiTheme="minorHAnsi" w:cstheme="minorHAnsi"/>
                <w:color w:val="002060"/>
                <w:lang w:val="pt-PT"/>
              </w:rPr>
              <w:t xml:space="preserve">evidências </w:t>
            </w:r>
            <w:r w:rsidRPr="00203E1F">
              <w:rPr>
                <w:rFonts w:asciiTheme="minorHAnsi" w:hAnsiTheme="minorHAnsi" w:cstheme="minorHAnsi"/>
                <w:color w:val="062172" w:themeColor="accent1"/>
                <w:lang w:val="pt-PT"/>
              </w:rPr>
              <w:t>de que estão a ser levadas a cabo medidas para realizar uma análise de progresso anual no setor ou da implementação do plano de setor.</w:t>
            </w:r>
          </w:p>
        </w:tc>
      </w:tr>
      <w:tr w:rsidR="00A947BA" w:rsidRPr="009D08DB" w14:paraId="2EBF1DB2" w14:textId="77777777" w:rsidTr="4C4EC6E8">
        <w:sdt>
          <w:sdtPr>
            <w:rPr>
              <w:rFonts w:asciiTheme="minorHAnsi" w:hAnsiTheme="minorHAnsi" w:cstheme="minorHAnsi"/>
              <w:bCs/>
              <w:color w:val="062172" w:themeColor="accent1"/>
              <w:lang w:val="pt-PT"/>
            </w:rPr>
            <w:id w:val="356787316"/>
            <w:placeholder>
              <w:docPart w:val="5DD0123FCB7C4432B1FEF9D5B92CFEA9"/>
            </w:placeholder>
            <w:text/>
          </w:sdtPr>
          <w:sdtContent>
            <w:tc>
              <w:tcPr>
                <w:tcW w:w="10262" w:type="dxa"/>
                <w:gridSpan w:val="2"/>
                <w:vAlign w:val="center"/>
              </w:tcPr>
              <w:p w14:paraId="0B86001D" w14:textId="324D481D" w:rsidR="00750065" w:rsidRPr="00203E1F" w:rsidRDefault="00203E1F" w:rsidP="00F602EF">
                <w:pPr>
                  <w:spacing w:before="240"/>
                  <w:rPr>
                    <w:rFonts w:asciiTheme="minorHAnsi" w:hAnsiTheme="minorHAnsi" w:cstheme="minorHAnsi"/>
                    <w:b/>
                    <w:bCs/>
                    <w:color w:val="43D596" w:themeColor="accent2"/>
                    <w:lang w:val="pt-PT"/>
                  </w:rPr>
                </w:pPr>
                <w:r w:rsidRPr="00203E1F">
                  <w:rPr>
                    <w:rFonts w:asciiTheme="minorHAnsi" w:hAnsiTheme="minorHAnsi" w:cstheme="minorHAnsi"/>
                    <w:bCs/>
                    <w:color w:val="062172" w:themeColor="accent1"/>
                    <w:lang w:val="pt-PT"/>
                  </w:rPr>
                  <w:t xml:space="preserve">Clique aqui para justificar a resposta (máximo 200 palavras) </w:t>
                </w:r>
              </w:p>
            </w:tc>
          </w:sdtContent>
        </w:sdt>
      </w:tr>
    </w:tbl>
    <w:p w14:paraId="168D5011" w14:textId="07EC4086" w:rsidR="006C2551" w:rsidRDefault="006C2551">
      <w:pPr>
        <w:rPr>
          <w:lang w:val="pt-PT"/>
        </w:rPr>
      </w:pPr>
    </w:p>
    <w:p w14:paraId="0D7403D0" w14:textId="36C2FFB4" w:rsidR="0014763C" w:rsidRDefault="0014763C">
      <w:pPr>
        <w:rPr>
          <w:lang w:val="pt-PT"/>
        </w:rPr>
      </w:pPr>
    </w:p>
    <w:p w14:paraId="71D87E9E" w14:textId="59699EF9" w:rsidR="0014763C" w:rsidRDefault="0014763C">
      <w:pPr>
        <w:rPr>
          <w:lang w:val="pt-PT"/>
        </w:rPr>
      </w:pPr>
    </w:p>
    <w:p w14:paraId="4404A38D" w14:textId="77777777" w:rsidR="0014763C" w:rsidRPr="00203E1F" w:rsidRDefault="0014763C">
      <w:pPr>
        <w:rPr>
          <w:lang w:val="pt-PT"/>
        </w:rPr>
      </w:pPr>
    </w:p>
    <w:tbl>
      <w:tblPr>
        <w:tblW w:w="10262" w:type="dxa"/>
        <w:tblInd w:w="-455" w:type="dxa"/>
        <w:tblBorders>
          <w:top w:val="single" w:sz="2" w:space="0" w:color="43D596" w:themeColor="accent2"/>
          <w:left w:val="single" w:sz="2" w:space="0" w:color="43D596" w:themeColor="accent2"/>
          <w:bottom w:val="single" w:sz="2" w:space="0" w:color="43D596" w:themeColor="accent2"/>
          <w:right w:val="single" w:sz="2" w:space="0" w:color="43D596" w:themeColor="accent2"/>
          <w:insideH w:val="single" w:sz="2" w:space="0" w:color="43D596" w:themeColor="accent2"/>
          <w:insideV w:val="single" w:sz="2" w:space="0" w:color="43D596" w:themeColor="accent2"/>
        </w:tblBorders>
        <w:tblLayout w:type="fixed"/>
        <w:tblLook w:val="0400" w:firstRow="0" w:lastRow="0" w:firstColumn="0" w:lastColumn="0" w:noHBand="0" w:noVBand="1"/>
      </w:tblPr>
      <w:tblGrid>
        <w:gridCol w:w="5125"/>
        <w:gridCol w:w="5126"/>
        <w:gridCol w:w="11"/>
      </w:tblGrid>
      <w:tr w:rsidR="00B36B88" w:rsidRPr="00203E1F" w14:paraId="790D1E30" w14:textId="77777777" w:rsidTr="007800EB">
        <w:trPr>
          <w:gridAfter w:val="1"/>
          <w:wAfter w:w="11" w:type="dxa"/>
          <w:trHeight w:val="445"/>
        </w:trPr>
        <w:tc>
          <w:tcPr>
            <w:tcW w:w="10251" w:type="dxa"/>
            <w:gridSpan w:val="2"/>
            <w:tcBorders>
              <w:bottom w:val="single" w:sz="4" w:space="0" w:color="43D596" w:themeColor="accent2"/>
            </w:tcBorders>
            <w:shd w:val="clear" w:color="auto" w:fill="43D596" w:themeFill="accent2"/>
            <w:vAlign w:val="center"/>
          </w:tcPr>
          <w:p w14:paraId="1003B395" w14:textId="5EAE8A8A" w:rsidR="00746A0A" w:rsidRPr="00203E1F" w:rsidRDefault="00607159" w:rsidP="000B7A5A">
            <w:pPr>
              <w:pStyle w:val="Heading3"/>
              <w:spacing w:line="240" w:lineRule="auto"/>
              <w:rPr>
                <w:rFonts w:asciiTheme="minorHAnsi" w:hAnsiTheme="minorHAnsi" w:cstheme="minorHAnsi"/>
                <w:color w:val="FFFFFF" w:themeColor="background1"/>
                <w:sz w:val="28"/>
                <w:szCs w:val="24"/>
                <w:u w:val="none"/>
                <w:lang w:val="pt-PT"/>
              </w:rPr>
            </w:pPr>
            <w:bookmarkStart w:id="12" w:name="_Toc128557327"/>
            <w:r w:rsidRPr="00203E1F">
              <w:rPr>
                <w:rFonts w:asciiTheme="minorHAnsi" w:hAnsiTheme="minorHAnsi" w:cstheme="minorHAnsi"/>
                <w:color w:val="FFFFFF" w:themeColor="background1"/>
                <w:sz w:val="28"/>
                <w:szCs w:val="24"/>
                <w:u w:val="none"/>
                <w:lang w:val="pt-PT"/>
              </w:rPr>
              <w:lastRenderedPageBreak/>
              <w:t xml:space="preserve">Coordenação </w:t>
            </w:r>
            <w:r w:rsidR="007F51C7" w:rsidRPr="00203E1F">
              <w:rPr>
                <w:rFonts w:asciiTheme="minorHAnsi" w:hAnsiTheme="minorHAnsi" w:cstheme="minorHAnsi"/>
                <w:color w:val="FFFFFF" w:themeColor="background1"/>
                <w:sz w:val="28"/>
                <w:szCs w:val="24"/>
                <w:u w:val="none"/>
                <w:lang w:val="pt-PT"/>
              </w:rPr>
              <w:t>Setorial</w:t>
            </w:r>
            <w:bookmarkEnd w:id="12"/>
          </w:p>
        </w:tc>
      </w:tr>
      <w:tr w:rsidR="00B36B88" w:rsidRPr="009D08DB" w14:paraId="06D571EC" w14:textId="77777777" w:rsidTr="007800EB">
        <w:trPr>
          <w:gridAfter w:val="1"/>
          <w:wAfter w:w="11" w:type="dxa"/>
          <w:trHeight w:val="341"/>
        </w:trPr>
        <w:tc>
          <w:tcPr>
            <w:tcW w:w="10251" w:type="dxa"/>
            <w:gridSpan w:val="2"/>
            <w:tcBorders>
              <w:top w:val="single" w:sz="4" w:space="0" w:color="43D596" w:themeColor="accent2"/>
            </w:tcBorders>
            <w:shd w:val="clear" w:color="auto" w:fill="002060"/>
            <w:vAlign w:val="center"/>
          </w:tcPr>
          <w:p w14:paraId="7D88DEBA" w14:textId="308CE616" w:rsidR="00A36EFC" w:rsidRPr="00203E1F" w:rsidRDefault="00607159" w:rsidP="00B312F7">
            <w:pPr>
              <w:spacing w:after="0" w:line="240" w:lineRule="auto"/>
              <w:rPr>
                <w:rFonts w:asciiTheme="minorHAnsi" w:hAnsiTheme="minorHAnsi" w:cstheme="minorHAnsi"/>
                <w:b/>
                <w:bCs/>
                <w:color w:val="FFFFFF" w:themeColor="background1"/>
                <w:lang w:val="pt-PT"/>
              </w:rPr>
            </w:pPr>
            <w:r w:rsidRPr="00203E1F">
              <w:rPr>
                <w:rFonts w:asciiTheme="minorHAnsi" w:hAnsiTheme="minorHAnsi" w:cstheme="minorHAnsi"/>
                <w:b/>
                <w:color w:val="FFFFFF" w:themeColor="background1"/>
                <w:lang w:val="pt-PT"/>
              </w:rPr>
              <w:t>DIÁLOGO INCLUSIVO E AÇÃO COORDENADA</w:t>
            </w:r>
            <w:r w:rsidR="00781FC0" w:rsidRPr="00203E1F">
              <w:rPr>
                <w:rFonts w:asciiTheme="minorHAnsi" w:hAnsiTheme="minorHAnsi" w:cstheme="minorHAnsi"/>
                <w:b/>
                <w:color w:val="FFFFFF" w:themeColor="background1"/>
                <w:lang w:val="pt-PT"/>
              </w:rPr>
              <w:t xml:space="preserve"> DO SETOR</w:t>
            </w:r>
          </w:p>
        </w:tc>
      </w:tr>
      <w:tr w:rsidR="00BF47A2" w:rsidRPr="009D08DB" w14:paraId="77ED5CC9" w14:textId="77777777" w:rsidTr="007800EB">
        <w:trPr>
          <w:gridAfter w:val="1"/>
          <w:wAfter w:w="11" w:type="dxa"/>
          <w:trHeight w:val="1542"/>
        </w:trPr>
        <w:tc>
          <w:tcPr>
            <w:tcW w:w="10251" w:type="dxa"/>
            <w:gridSpan w:val="2"/>
            <w:shd w:val="clear" w:color="auto" w:fill="F2F2F2" w:themeFill="background1" w:themeFillShade="F2"/>
          </w:tcPr>
          <w:p w14:paraId="11B43B2B" w14:textId="5C2BD8E0" w:rsidR="00CB2C9D" w:rsidRPr="00203E1F" w:rsidRDefault="00607159">
            <w:pPr>
              <w:pStyle w:val="ListParagraph"/>
              <w:numPr>
                <w:ilvl w:val="0"/>
                <w:numId w:val="14"/>
              </w:numPr>
              <w:spacing w:after="0" w:line="240" w:lineRule="auto"/>
              <w:ind w:hanging="665"/>
              <w:jc w:val="both"/>
              <w:rPr>
                <w:rFonts w:asciiTheme="minorHAnsi" w:eastAsia="Poppins" w:hAnsiTheme="minorHAnsi" w:cstheme="minorHAnsi"/>
                <w:b/>
                <w:color w:val="052173"/>
                <w:lang w:val="pt-PT"/>
              </w:rPr>
            </w:pPr>
            <w:r w:rsidRPr="00203E1F">
              <w:rPr>
                <w:rFonts w:asciiTheme="minorHAnsi" w:eastAsia="Poppins" w:hAnsiTheme="minorHAnsi" w:cstheme="minorHAnsi"/>
                <w:b/>
                <w:color w:val="052173"/>
                <w:lang w:val="pt-PT"/>
              </w:rPr>
              <w:t xml:space="preserve"> Existe um mecanismo estabelecido para a coordenação das partes interessadas do setor da educação?</w:t>
            </w:r>
          </w:p>
          <w:p w14:paraId="45D783F0" w14:textId="5D5D314F" w:rsidR="00CB2C9D" w:rsidRPr="00203E1F" w:rsidRDefault="00607159" w:rsidP="00DC0B67">
            <w:pPr>
              <w:spacing w:before="240" w:after="0" w:line="240" w:lineRule="auto"/>
              <w:jc w:val="both"/>
              <w:rPr>
                <w:rFonts w:asciiTheme="minorHAnsi" w:hAnsiTheme="minorHAnsi" w:cstheme="minorHAnsi"/>
                <w:color w:val="062172" w:themeColor="accent1"/>
                <w:lang w:val="pt-PT"/>
              </w:rPr>
            </w:pPr>
            <w:r w:rsidRPr="00203E1F">
              <w:rPr>
                <w:rFonts w:asciiTheme="minorHAnsi" w:eastAsia="Poppins Medium" w:hAnsiTheme="minorHAnsi" w:cstheme="minorHAnsi"/>
                <w:color w:val="052173"/>
                <w:lang w:val="pt-PT"/>
              </w:rPr>
              <w:t xml:space="preserve">Esta questão </w:t>
            </w:r>
            <w:r w:rsidR="000A6FA3" w:rsidRPr="00203E1F">
              <w:rPr>
                <w:rFonts w:asciiTheme="minorHAnsi" w:eastAsia="Poppins Medium" w:hAnsiTheme="minorHAnsi" w:cstheme="minorHAnsi"/>
                <w:color w:val="052173"/>
                <w:lang w:val="pt-PT"/>
              </w:rPr>
              <w:t xml:space="preserve">procura </w:t>
            </w:r>
            <w:r w:rsidRPr="00203E1F">
              <w:rPr>
                <w:rFonts w:asciiTheme="minorHAnsi" w:eastAsia="Poppins Medium" w:hAnsiTheme="minorHAnsi" w:cstheme="minorHAnsi"/>
                <w:color w:val="052173"/>
                <w:lang w:val="pt-PT"/>
              </w:rPr>
              <w:t>verifica</w:t>
            </w:r>
            <w:r w:rsidR="000A6FA3" w:rsidRPr="00203E1F">
              <w:rPr>
                <w:rFonts w:asciiTheme="minorHAnsi" w:eastAsia="Poppins Medium" w:hAnsiTheme="minorHAnsi" w:cstheme="minorHAnsi"/>
                <w:color w:val="052173"/>
                <w:lang w:val="pt-PT"/>
              </w:rPr>
              <w:t>r</w:t>
            </w:r>
            <w:r w:rsidRPr="00203E1F">
              <w:rPr>
                <w:rFonts w:asciiTheme="minorHAnsi" w:eastAsia="Poppins Medium" w:hAnsiTheme="minorHAnsi" w:cstheme="minorHAnsi"/>
                <w:color w:val="052173"/>
                <w:lang w:val="pt-PT"/>
              </w:rPr>
              <w:t xml:space="preserve"> se existe um </w:t>
            </w:r>
            <w:r w:rsidR="000A6FA3" w:rsidRPr="00203E1F">
              <w:rPr>
                <w:rFonts w:asciiTheme="minorHAnsi" w:eastAsia="Poppins Medium" w:hAnsiTheme="minorHAnsi" w:cstheme="minorHAnsi"/>
                <w:color w:val="052173"/>
                <w:lang w:val="pt-PT"/>
              </w:rPr>
              <w:t xml:space="preserve">órgão </w:t>
            </w:r>
            <w:r w:rsidRPr="00203E1F">
              <w:rPr>
                <w:rFonts w:asciiTheme="minorHAnsi" w:eastAsia="Poppins Medium" w:hAnsiTheme="minorHAnsi" w:cstheme="minorHAnsi"/>
                <w:color w:val="052173"/>
                <w:lang w:val="pt-PT"/>
              </w:rPr>
              <w:t>de coordenação das várias partes interessadas</w:t>
            </w:r>
            <w:r w:rsidR="000A6FA3" w:rsidRPr="00203E1F">
              <w:rPr>
                <w:rFonts w:asciiTheme="minorHAnsi" w:eastAsia="Poppins Medium" w:hAnsiTheme="minorHAnsi" w:cstheme="minorHAnsi"/>
                <w:color w:val="052173"/>
                <w:lang w:val="pt-PT"/>
              </w:rPr>
              <w:t xml:space="preserve"> do setor</w:t>
            </w:r>
            <w:r w:rsidR="00061433" w:rsidRPr="00203E1F">
              <w:rPr>
                <w:rFonts w:asciiTheme="minorHAnsi" w:eastAsia="Poppins Medium" w:hAnsiTheme="minorHAnsi" w:cstheme="minorHAnsi"/>
                <w:color w:val="052173"/>
                <w:lang w:val="pt-PT"/>
              </w:rPr>
              <w:t>, onde estas são convidadas a</w:t>
            </w:r>
            <w:r w:rsidRPr="00203E1F">
              <w:rPr>
                <w:rFonts w:asciiTheme="minorHAnsi" w:eastAsia="Poppins Medium" w:hAnsiTheme="minorHAnsi" w:cstheme="minorHAnsi"/>
                <w:color w:val="052173"/>
                <w:lang w:val="pt-PT"/>
              </w:rPr>
              <w:t xml:space="preserve"> participar num diálogo sobre as políticas</w:t>
            </w:r>
            <w:r w:rsidR="00061433" w:rsidRPr="00203E1F">
              <w:rPr>
                <w:rFonts w:asciiTheme="minorHAnsi" w:eastAsia="Poppins Medium" w:hAnsiTheme="minorHAnsi" w:cstheme="minorHAnsi"/>
                <w:color w:val="052173"/>
                <w:lang w:val="pt-PT"/>
              </w:rPr>
              <w:t xml:space="preserve"> educativas</w:t>
            </w:r>
            <w:r w:rsidRPr="00203E1F">
              <w:rPr>
                <w:rFonts w:asciiTheme="minorHAnsi" w:eastAsia="Poppins Medium" w:hAnsiTheme="minorHAnsi" w:cstheme="minorHAnsi"/>
                <w:color w:val="052173"/>
                <w:lang w:val="pt-PT"/>
              </w:rPr>
              <w:t>.</w:t>
            </w:r>
          </w:p>
        </w:tc>
      </w:tr>
      <w:tr w:rsidR="00B878D7" w:rsidRPr="009D08DB" w14:paraId="629F0D63" w14:textId="77777777" w:rsidTr="007800EB">
        <w:trPr>
          <w:gridAfter w:val="1"/>
          <w:wAfter w:w="11" w:type="dxa"/>
          <w:trHeight w:val="2678"/>
        </w:trPr>
        <w:tc>
          <w:tcPr>
            <w:tcW w:w="5125" w:type="dxa"/>
          </w:tcPr>
          <w:p w14:paraId="18764944" w14:textId="5C967DF6" w:rsidR="00CB2C9D" w:rsidRPr="00203E1F" w:rsidRDefault="00B26D4A" w:rsidP="00B23BBF">
            <w:pPr>
              <w:spacing w:after="0" w:line="240" w:lineRule="auto"/>
              <w:rPr>
                <w:rFonts w:asciiTheme="minorHAnsi" w:hAnsiTheme="minorHAnsi" w:cstheme="minorHAnsi"/>
                <w:lang w:val="pt-PT"/>
              </w:rPr>
            </w:pPr>
            <w:r w:rsidRPr="00203E1F">
              <w:rPr>
                <w:rFonts w:asciiTheme="minorHAnsi" w:hAnsiTheme="minorHAnsi" w:cstheme="minorHAnsi"/>
                <w:b/>
                <w:bCs/>
                <w:color w:val="43D596" w:themeColor="accent2"/>
                <w:lang w:val="pt-PT"/>
              </w:rPr>
              <w:t>SIM</w:t>
            </w:r>
            <w:r w:rsidR="00F602EF" w:rsidRPr="00203E1F">
              <w:rPr>
                <w:rFonts w:asciiTheme="minorHAnsi" w:hAnsiTheme="minorHAnsi" w:cstheme="minorHAnsi"/>
                <w:b/>
                <w:bCs/>
                <w:color w:val="43D596" w:themeColor="accent2"/>
                <w:lang w:val="pt-PT"/>
              </w:rPr>
              <w:t>:</w:t>
            </w:r>
            <w:r w:rsidR="00F602EF" w:rsidRPr="00203E1F">
              <w:rPr>
                <w:rFonts w:asciiTheme="minorHAnsi" w:hAnsiTheme="minorHAnsi" w:cstheme="minorHAnsi"/>
                <w:lang w:val="pt-PT"/>
              </w:rPr>
              <w:t xml:space="preserve"> </w:t>
            </w:r>
            <w:sdt>
              <w:sdtPr>
                <w:rPr>
                  <w:rFonts w:asciiTheme="minorHAnsi" w:hAnsiTheme="minorHAnsi" w:cstheme="minorHAnsi"/>
                  <w:lang w:val="pt-PT"/>
                </w:rPr>
                <w:id w:val="1635139299"/>
                <w14:checkbox>
                  <w14:checked w14:val="0"/>
                  <w14:checkedState w14:val="2612" w14:font="MS Gothic"/>
                  <w14:uncheckedState w14:val="2610" w14:font="MS Gothic"/>
                </w14:checkbox>
              </w:sdtPr>
              <w:sdtContent>
                <w:r w:rsidR="00CB2C9D" w:rsidRPr="00203E1F">
                  <w:rPr>
                    <w:rFonts w:ascii="MS Gothic" w:eastAsia="MS Gothic" w:hAnsi="MS Gothic" w:cstheme="minorHAnsi"/>
                    <w:lang w:val="pt-PT"/>
                  </w:rPr>
                  <w:t>☐</w:t>
                </w:r>
              </w:sdtContent>
            </w:sdt>
          </w:p>
          <w:p w14:paraId="5C8A9181" w14:textId="4859FC16" w:rsidR="00F602EF" w:rsidRPr="00203E1F" w:rsidRDefault="00607159" w:rsidP="00CB2C9D">
            <w:pPr>
              <w:spacing w:before="240" w:after="0" w:line="240" w:lineRule="auto"/>
              <w:rPr>
                <w:rFonts w:asciiTheme="minorHAnsi" w:hAnsiTheme="minorHAnsi" w:cstheme="minorHAnsi"/>
                <w:lang w:val="pt-PT"/>
              </w:rPr>
            </w:pPr>
            <w:r w:rsidRPr="00203E1F">
              <w:rPr>
                <w:rFonts w:asciiTheme="minorHAnsi" w:hAnsiTheme="minorHAnsi" w:cstheme="minorHAnsi"/>
                <w:color w:val="062172" w:themeColor="accent1"/>
                <w:lang w:val="pt-PT"/>
              </w:rPr>
              <w:t xml:space="preserve">Apresente </w:t>
            </w:r>
            <w:r w:rsidRPr="00203E1F">
              <w:rPr>
                <w:rFonts w:asciiTheme="minorHAnsi" w:hAnsiTheme="minorHAnsi" w:cstheme="minorHAnsi"/>
                <w:b/>
                <w:bCs/>
                <w:color w:val="062172" w:themeColor="accent1"/>
                <w:lang w:val="pt-PT"/>
              </w:rPr>
              <w:t>os termos de referência do grupo</w:t>
            </w:r>
            <w:r w:rsidR="002165FB" w:rsidRPr="00203E1F">
              <w:rPr>
                <w:rFonts w:asciiTheme="minorHAnsi" w:hAnsiTheme="minorHAnsi" w:cstheme="minorHAnsi"/>
                <w:b/>
                <w:bCs/>
                <w:color w:val="062172" w:themeColor="accent1"/>
                <w:lang w:val="pt-PT"/>
              </w:rPr>
              <w:t xml:space="preserve"> de educação local</w:t>
            </w:r>
            <w:r w:rsidR="002165FB" w:rsidRPr="00203E1F">
              <w:rPr>
                <w:rFonts w:asciiTheme="minorHAnsi" w:hAnsiTheme="minorHAnsi" w:cstheme="minorHAnsi"/>
                <w:color w:val="062172" w:themeColor="accent1"/>
                <w:lang w:val="pt-PT"/>
              </w:rPr>
              <w:t xml:space="preserve"> (ou grupo equivalente de coordenação das várias partes interessadas) ou qualquer outro documento relevante que comprove a existência de um mecanismo de coordenação setorial.</w:t>
            </w:r>
          </w:p>
        </w:tc>
        <w:tc>
          <w:tcPr>
            <w:tcW w:w="5126" w:type="dxa"/>
          </w:tcPr>
          <w:p w14:paraId="5F810323" w14:textId="0C369B9E" w:rsidR="00CB2C9D" w:rsidRPr="00203E1F" w:rsidRDefault="00F602EF" w:rsidP="00B23BBF">
            <w:pPr>
              <w:spacing w:after="0" w:line="240" w:lineRule="auto"/>
              <w:rPr>
                <w:rFonts w:asciiTheme="minorHAnsi" w:hAnsiTheme="minorHAnsi" w:cstheme="minorHAnsi"/>
                <w:color w:val="062172" w:themeColor="accent1"/>
                <w:lang w:val="pt-PT"/>
              </w:rPr>
            </w:pPr>
            <w:r w:rsidRPr="00203E1F">
              <w:rPr>
                <w:rFonts w:asciiTheme="minorHAnsi" w:hAnsiTheme="minorHAnsi" w:cstheme="minorHAnsi"/>
                <w:b/>
                <w:bCs/>
                <w:color w:val="43D596" w:themeColor="accent2"/>
                <w:lang w:val="pt-PT"/>
              </w:rPr>
              <w:t>N</w:t>
            </w:r>
            <w:r w:rsidR="00607159" w:rsidRPr="00203E1F">
              <w:rPr>
                <w:rFonts w:asciiTheme="minorHAnsi" w:hAnsiTheme="minorHAnsi" w:cstheme="minorHAnsi"/>
                <w:b/>
                <w:bCs/>
                <w:color w:val="43D596" w:themeColor="accent2"/>
                <w:lang w:val="pt-PT"/>
              </w:rPr>
              <w:t>Ã</w:t>
            </w:r>
            <w:r w:rsidRPr="00203E1F">
              <w:rPr>
                <w:rFonts w:asciiTheme="minorHAnsi" w:hAnsiTheme="minorHAnsi" w:cstheme="minorHAnsi"/>
                <w:b/>
                <w:bCs/>
                <w:color w:val="43D596" w:themeColor="accent2"/>
                <w:lang w:val="pt-PT"/>
              </w:rPr>
              <w:t>O:</w:t>
            </w:r>
            <w:r w:rsidRPr="00203E1F">
              <w:rPr>
                <w:rFonts w:asciiTheme="minorHAnsi" w:hAnsiTheme="minorHAnsi" w:cstheme="minorHAnsi"/>
                <w:color w:val="43D596" w:themeColor="accent2"/>
                <w:lang w:val="pt-PT"/>
              </w:rPr>
              <w:t xml:space="preserve"> </w:t>
            </w:r>
            <w:sdt>
              <w:sdtPr>
                <w:rPr>
                  <w:rFonts w:asciiTheme="minorHAnsi" w:hAnsiTheme="minorHAnsi" w:cstheme="minorHAnsi"/>
                  <w:color w:val="062172" w:themeColor="accent1"/>
                  <w:lang w:val="pt-PT"/>
                </w:rPr>
                <w:id w:val="-1846940279"/>
                <w14:checkbox>
                  <w14:checked w14:val="0"/>
                  <w14:checkedState w14:val="2612" w14:font="MS Gothic"/>
                  <w14:uncheckedState w14:val="2610" w14:font="MS Gothic"/>
                </w14:checkbox>
              </w:sdtPr>
              <w:sdtContent>
                <w:r w:rsidR="00CB2C9D" w:rsidRPr="00203E1F">
                  <w:rPr>
                    <w:rFonts w:ascii="MS Gothic" w:eastAsia="MS Gothic" w:hAnsi="MS Gothic" w:cstheme="minorHAnsi"/>
                    <w:color w:val="062172" w:themeColor="accent1"/>
                    <w:lang w:val="pt-PT"/>
                  </w:rPr>
                  <w:t>☐</w:t>
                </w:r>
              </w:sdtContent>
            </w:sdt>
          </w:p>
          <w:p w14:paraId="4AFCE30C" w14:textId="0C0B4A58" w:rsidR="00F602EF" w:rsidRPr="00203E1F" w:rsidRDefault="002165FB" w:rsidP="00CB2C9D">
            <w:pPr>
              <w:spacing w:before="240" w:after="0" w:line="240" w:lineRule="auto"/>
              <w:rPr>
                <w:rFonts w:asciiTheme="minorHAnsi" w:hAnsiTheme="minorHAnsi" w:cstheme="minorHAnsi"/>
                <w:b/>
                <w:bCs/>
                <w:color w:val="43D596" w:themeColor="accent2"/>
                <w:lang w:val="pt-PT"/>
              </w:rPr>
            </w:pPr>
            <w:r w:rsidRPr="00203E1F">
              <w:rPr>
                <w:rFonts w:asciiTheme="minorHAnsi" w:hAnsiTheme="minorHAnsi" w:cstheme="minorHAnsi"/>
                <w:color w:val="062172" w:themeColor="accent1"/>
                <w:lang w:val="pt-PT"/>
              </w:rPr>
              <w:t xml:space="preserve">Apresente (se disponível) </w:t>
            </w:r>
            <w:r w:rsidR="006B0705" w:rsidRPr="00203E1F">
              <w:rPr>
                <w:rFonts w:asciiTheme="minorHAnsi" w:hAnsiTheme="minorHAnsi" w:cstheme="minorHAnsi"/>
                <w:color w:val="002060"/>
                <w:lang w:val="pt-PT"/>
              </w:rPr>
              <w:t xml:space="preserve">evidências </w:t>
            </w:r>
            <w:r w:rsidRPr="00203E1F">
              <w:rPr>
                <w:rFonts w:asciiTheme="minorHAnsi" w:hAnsiTheme="minorHAnsi" w:cstheme="minorHAnsi"/>
                <w:color w:val="062172" w:themeColor="accent1"/>
                <w:lang w:val="pt-PT"/>
              </w:rPr>
              <w:t>de que estão a ser adotadas medidas para criar um mecanismo de coordenação das várias partes interessadas.</w:t>
            </w:r>
          </w:p>
        </w:tc>
      </w:tr>
      <w:tr w:rsidR="00B878D7" w:rsidRPr="009D08DB" w14:paraId="5F9F1B40" w14:textId="77777777" w:rsidTr="007800EB">
        <w:trPr>
          <w:gridAfter w:val="1"/>
          <w:wAfter w:w="11" w:type="dxa"/>
          <w:trHeight w:val="861"/>
        </w:trPr>
        <w:sdt>
          <w:sdtPr>
            <w:rPr>
              <w:rFonts w:asciiTheme="minorHAnsi" w:hAnsiTheme="minorHAnsi" w:cstheme="minorHAnsi"/>
              <w:bCs/>
              <w:color w:val="062172" w:themeColor="accent1"/>
              <w:lang w:val="pt-PT"/>
            </w:rPr>
            <w:id w:val="948737651"/>
            <w:placeholder>
              <w:docPart w:val="BF2A0714E53B462AB8D47B124528F92B"/>
            </w:placeholder>
            <w:text/>
          </w:sdtPr>
          <w:sdtContent>
            <w:tc>
              <w:tcPr>
                <w:tcW w:w="10251" w:type="dxa"/>
                <w:gridSpan w:val="2"/>
                <w:vAlign w:val="center"/>
              </w:tcPr>
              <w:p w14:paraId="608168D2" w14:textId="0AC1B997" w:rsidR="00CB2C9D" w:rsidRPr="00203E1F" w:rsidRDefault="00203E1F" w:rsidP="001D4DEA">
                <w:pPr>
                  <w:spacing w:after="0" w:line="240" w:lineRule="auto"/>
                  <w:rPr>
                    <w:rFonts w:asciiTheme="minorHAnsi" w:hAnsiTheme="minorHAnsi" w:cstheme="minorHAnsi"/>
                    <w:b/>
                    <w:bCs/>
                    <w:color w:val="43D596" w:themeColor="accent2"/>
                    <w:lang w:val="pt-PT"/>
                  </w:rPr>
                </w:pPr>
                <w:r w:rsidRPr="00203E1F">
                  <w:rPr>
                    <w:rFonts w:asciiTheme="minorHAnsi" w:hAnsiTheme="minorHAnsi" w:cstheme="minorHAnsi"/>
                    <w:bCs/>
                    <w:color w:val="062172" w:themeColor="accent1"/>
                    <w:lang w:val="pt-PT"/>
                  </w:rPr>
                  <w:t xml:space="preserve">Clique aqui para justificar a resposta (máximo 200 palavras) </w:t>
                </w:r>
              </w:p>
            </w:tc>
          </w:sdtContent>
        </w:sdt>
      </w:tr>
      <w:tr w:rsidR="00BF47A2" w:rsidRPr="009D08DB" w14:paraId="33D373CA" w14:textId="77777777" w:rsidTr="007800EB">
        <w:trPr>
          <w:gridAfter w:val="1"/>
          <w:wAfter w:w="11" w:type="dxa"/>
          <w:trHeight w:val="2836"/>
        </w:trPr>
        <w:tc>
          <w:tcPr>
            <w:tcW w:w="10251" w:type="dxa"/>
            <w:gridSpan w:val="2"/>
            <w:shd w:val="clear" w:color="auto" w:fill="F2F2F2" w:themeFill="background1" w:themeFillShade="F2"/>
            <w:vAlign w:val="center"/>
          </w:tcPr>
          <w:p w14:paraId="1E91F3BE" w14:textId="7C8842AA" w:rsidR="00CB2C9D" w:rsidRPr="00203E1F" w:rsidRDefault="002165FB">
            <w:pPr>
              <w:pStyle w:val="ListParagraph"/>
              <w:numPr>
                <w:ilvl w:val="0"/>
                <w:numId w:val="14"/>
              </w:numPr>
              <w:spacing w:after="0" w:line="240" w:lineRule="auto"/>
              <w:ind w:hanging="665"/>
              <w:jc w:val="both"/>
              <w:rPr>
                <w:rFonts w:asciiTheme="minorHAnsi" w:eastAsia="Poppins" w:hAnsiTheme="minorHAnsi" w:cstheme="minorHAnsi"/>
                <w:b/>
                <w:color w:val="052173"/>
                <w:lang w:val="pt-PT"/>
              </w:rPr>
            </w:pPr>
            <w:r w:rsidRPr="00203E1F">
              <w:rPr>
                <w:rFonts w:asciiTheme="minorHAnsi" w:eastAsia="Poppins" w:hAnsiTheme="minorHAnsi" w:cstheme="minorHAnsi"/>
                <w:b/>
                <w:color w:val="052173"/>
                <w:lang w:val="pt-PT"/>
              </w:rPr>
              <w:t>Se a resposta à questão 15 for SIM</w:t>
            </w:r>
            <w:r w:rsidR="00061433" w:rsidRPr="00203E1F">
              <w:rPr>
                <w:rFonts w:asciiTheme="minorHAnsi" w:eastAsia="Poppins" w:hAnsiTheme="minorHAnsi" w:cstheme="minorHAnsi"/>
                <w:b/>
                <w:color w:val="052173"/>
                <w:lang w:val="pt-PT"/>
              </w:rPr>
              <w:t>:</w:t>
            </w:r>
            <w:r w:rsidRPr="00203E1F">
              <w:rPr>
                <w:rFonts w:asciiTheme="minorHAnsi" w:eastAsia="Poppins" w:hAnsiTheme="minorHAnsi" w:cstheme="minorHAnsi"/>
                <w:b/>
                <w:color w:val="052173"/>
                <w:lang w:val="pt-PT"/>
              </w:rPr>
              <w:t xml:space="preserve"> </w:t>
            </w:r>
            <w:r w:rsidR="00061433" w:rsidRPr="00203E1F">
              <w:rPr>
                <w:rFonts w:asciiTheme="minorHAnsi" w:eastAsia="Poppins" w:hAnsiTheme="minorHAnsi" w:cstheme="minorHAnsi"/>
                <w:b/>
                <w:color w:val="052173"/>
                <w:lang w:val="pt-PT"/>
              </w:rPr>
              <w:t>O</w:t>
            </w:r>
            <w:r w:rsidRPr="00203E1F">
              <w:rPr>
                <w:rFonts w:asciiTheme="minorHAnsi" w:eastAsia="Poppins" w:hAnsiTheme="minorHAnsi" w:cstheme="minorHAnsi"/>
                <w:b/>
                <w:color w:val="052173"/>
                <w:lang w:val="pt-PT"/>
              </w:rPr>
              <w:t xml:space="preserve"> mecanismo de coordenação inclui TODAS as partes interessadas do setor da educação?</w:t>
            </w:r>
          </w:p>
          <w:p w14:paraId="3C9178C8" w14:textId="3C804BB8" w:rsidR="00CB2C9D" w:rsidRPr="00203E1F" w:rsidRDefault="002165FB" w:rsidP="00DC0B67">
            <w:pPr>
              <w:pStyle w:val="Bullets"/>
              <w:numPr>
                <w:ilvl w:val="0"/>
                <w:numId w:val="0"/>
              </w:numPr>
              <w:spacing w:before="240" w:after="0" w:line="240" w:lineRule="auto"/>
              <w:jc w:val="both"/>
              <w:rPr>
                <w:rFonts w:asciiTheme="minorHAnsi" w:hAnsiTheme="minorHAnsi" w:cstheme="minorBidi"/>
                <w:lang w:val="pt-PT"/>
              </w:rPr>
            </w:pPr>
            <w:r w:rsidRPr="00203E1F">
              <w:rPr>
                <w:rFonts w:asciiTheme="minorHAnsi" w:eastAsia="Poppins Medium" w:hAnsiTheme="minorHAnsi" w:cstheme="minorBidi"/>
                <w:color w:val="052173"/>
                <w:lang w:val="pt-PT"/>
              </w:rPr>
              <w:t>Especificamente,</w:t>
            </w:r>
            <w:r w:rsidR="000A6FA3" w:rsidRPr="00203E1F">
              <w:rPr>
                <w:rFonts w:asciiTheme="minorHAnsi" w:eastAsia="Poppins Medium" w:hAnsiTheme="minorHAnsi" w:cstheme="minorBidi"/>
                <w:color w:val="052173"/>
                <w:lang w:val="pt-PT"/>
              </w:rPr>
              <w:t xml:space="preserve"> </w:t>
            </w:r>
            <w:r w:rsidRPr="00203E1F">
              <w:rPr>
                <w:rFonts w:asciiTheme="minorHAnsi" w:eastAsia="Poppins Medium" w:hAnsiTheme="minorHAnsi" w:cstheme="minorBidi"/>
                <w:color w:val="052173"/>
                <w:lang w:val="pt-PT"/>
              </w:rPr>
              <w:t xml:space="preserve">as organizações nacionais da sociedade civil, as organizações de professores e as organizações </w:t>
            </w:r>
            <w:r w:rsidR="000A6FA3" w:rsidRPr="00203E1F">
              <w:rPr>
                <w:rFonts w:asciiTheme="minorHAnsi" w:eastAsia="Poppins Medium" w:hAnsiTheme="minorHAnsi" w:cstheme="minorBidi"/>
                <w:color w:val="052173"/>
                <w:lang w:val="pt-PT"/>
              </w:rPr>
              <w:t>com foco na</w:t>
            </w:r>
            <w:r w:rsidRPr="00203E1F">
              <w:rPr>
                <w:rFonts w:asciiTheme="minorHAnsi" w:eastAsia="Poppins Medium" w:hAnsiTheme="minorHAnsi" w:cstheme="minorBidi"/>
                <w:color w:val="052173"/>
                <w:lang w:val="pt-PT"/>
              </w:rPr>
              <w:t xml:space="preserve"> igualdade de género </w:t>
            </w:r>
            <w:r w:rsidR="000A6FA3" w:rsidRPr="00203E1F">
              <w:rPr>
                <w:rFonts w:asciiTheme="minorHAnsi" w:eastAsia="Poppins Medium" w:hAnsiTheme="minorHAnsi" w:cstheme="minorBidi"/>
                <w:color w:val="052173"/>
                <w:lang w:val="pt-PT"/>
              </w:rPr>
              <w:t>participam ativamente</w:t>
            </w:r>
            <w:r w:rsidRPr="00203E1F">
              <w:rPr>
                <w:rFonts w:asciiTheme="minorHAnsi" w:eastAsia="Poppins Medium" w:hAnsiTheme="minorHAnsi" w:cstheme="minorBidi"/>
                <w:color w:val="052173"/>
                <w:lang w:val="pt-PT"/>
              </w:rPr>
              <w:t xml:space="preserve"> no diálogo setorial com as outras partes interessadas, como os governos nacionais, </w:t>
            </w:r>
            <w:r w:rsidR="004E5617">
              <w:rPr>
                <w:rFonts w:asciiTheme="minorHAnsi" w:eastAsia="Poppins Medium" w:hAnsiTheme="minorHAnsi" w:cstheme="minorBidi"/>
                <w:color w:val="052173"/>
                <w:lang w:val="pt-PT"/>
              </w:rPr>
              <w:t xml:space="preserve">os </w:t>
            </w:r>
            <w:r w:rsidRPr="00203E1F">
              <w:rPr>
                <w:rFonts w:asciiTheme="minorHAnsi" w:eastAsia="Poppins Medium" w:hAnsiTheme="minorHAnsi" w:cstheme="minorBidi"/>
                <w:color w:val="052173"/>
                <w:lang w:val="pt-PT"/>
              </w:rPr>
              <w:t xml:space="preserve">doadores, a sociedade civil, </w:t>
            </w:r>
            <w:r w:rsidR="004E5617">
              <w:rPr>
                <w:rFonts w:asciiTheme="minorHAnsi" w:eastAsia="Poppins Medium" w:hAnsiTheme="minorHAnsi" w:cstheme="minorBidi"/>
                <w:color w:val="052173"/>
                <w:lang w:val="pt-PT"/>
              </w:rPr>
              <w:t xml:space="preserve">os </w:t>
            </w:r>
            <w:r w:rsidRPr="00203E1F">
              <w:rPr>
                <w:rFonts w:asciiTheme="minorHAnsi" w:eastAsia="Poppins Medium" w:hAnsiTheme="minorHAnsi" w:cstheme="minorBidi"/>
                <w:color w:val="052173"/>
                <w:lang w:val="pt-PT"/>
              </w:rPr>
              <w:t xml:space="preserve">professores, </w:t>
            </w:r>
            <w:r w:rsidR="004E5617">
              <w:rPr>
                <w:rFonts w:asciiTheme="minorHAnsi" w:eastAsia="Poppins Medium" w:hAnsiTheme="minorHAnsi" w:cstheme="minorBidi"/>
                <w:color w:val="052173"/>
                <w:lang w:val="pt-PT"/>
              </w:rPr>
              <w:t xml:space="preserve">as </w:t>
            </w:r>
            <w:r w:rsidRPr="00203E1F">
              <w:rPr>
                <w:rFonts w:asciiTheme="minorHAnsi" w:eastAsia="Poppins Medium" w:hAnsiTheme="minorHAnsi" w:cstheme="minorBidi"/>
                <w:color w:val="052173"/>
                <w:lang w:val="pt-PT"/>
              </w:rPr>
              <w:t xml:space="preserve">entidades filantrópicas e o setor privado? Nos países afetados por crises, </w:t>
            </w:r>
            <w:r w:rsidR="000A6FA3" w:rsidRPr="00203E1F">
              <w:rPr>
                <w:rFonts w:asciiTheme="minorHAnsi" w:eastAsia="Poppins Medium" w:hAnsiTheme="minorHAnsi" w:cstheme="minorBidi"/>
                <w:color w:val="052173"/>
                <w:lang w:val="pt-PT"/>
              </w:rPr>
              <w:t>incluem-se</w:t>
            </w:r>
            <w:r w:rsidR="00061433" w:rsidRPr="00203E1F">
              <w:rPr>
                <w:rFonts w:asciiTheme="minorHAnsi" w:eastAsia="Poppins Medium" w:hAnsiTheme="minorHAnsi" w:cstheme="minorBidi"/>
                <w:color w:val="052173"/>
                <w:lang w:val="pt-PT"/>
              </w:rPr>
              <w:t xml:space="preserve"> aqui</w:t>
            </w:r>
            <w:r w:rsidR="000A6FA3" w:rsidRPr="00203E1F">
              <w:rPr>
                <w:rFonts w:asciiTheme="minorHAnsi" w:eastAsia="Poppins Medium" w:hAnsiTheme="minorHAnsi" w:cstheme="minorBidi"/>
                <w:color w:val="052173"/>
                <w:lang w:val="pt-PT"/>
              </w:rPr>
              <w:t xml:space="preserve"> os </w:t>
            </w:r>
            <w:r w:rsidRPr="00203E1F">
              <w:rPr>
                <w:rFonts w:asciiTheme="minorHAnsi" w:eastAsia="Poppins Medium" w:hAnsiTheme="minorHAnsi" w:cstheme="minorBidi"/>
                <w:color w:val="052173"/>
                <w:lang w:val="pt-PT"/>
              </w:rPr>
              <w:t xml:space="preserve">representantes </w:t>
            </w:r>
            <w:r w:rsidR="00DD1217" w:rsidRPr="00203E1F">
              <w:rPr>
                <w:rFonts w:asciiTheme="minorHAnsi" w:eastAsia="Poppins Medium" w:hAnsiTheme="minorHAnsi" w:cstheme="minorBidi"/>
                <w:color w:val="052173"/>
                <w:lang w:val="pt-PT"/>
              </w:rPr>
              <w:t>d</w:t>
            </w:r>
            <w:r w:rsidR="00DD1217">
              <w:rPr>
                <w:rFonts w:asciiTheme="minorHAnsi" w:eastAsia="Poppins Medium" w:hAnsiTheme="minorHAnsi" w:cstheme="minorBidi"/>
                <w:color w:val="052173"/>
                <w:lang w:val="pt-PT"/>
              </w:rPr>
              <w:t>os</w:t>
            </w:r>
            <w:r w:rsidR="00DD1217" w:rsidRPr="00203E1F">
              <w:rPr>
                <w:rFonts w:asciiTheme="minorHAnsi" w:eastAsia="Poppins Medium" w:hAnsiTheme="minorHAnsi" w:cstheme="minorBidi"/>
                <w:color w:val="052173"/>
                <w:lang w:val="pt-PT"/>
              </w:rPr>
              <w:t xml:space="preserve"> </w:t>
            </w:r>
            <w:r w:rsidRPr="00203E1F">
              <w:rPr>
                <w:rFonts w:asciiTheme="minorHAnsi" w:eastAsia="Poppins Medium" w:hAnsiTheme="minorHAnsi" w:cstheme="minorBidi"/>
                <w:color w:val="052173"/>
                <w:lang w:val="pt-PT"/>
              </w:rPr>
              <w:t xml:space="preserve">mecanismos de coordenação </w:t>
            </w:r>
            <w:r w:rsidR="00EA2E30" w:rsidRPr="00203E1F">
              <w:rPr>
                <w:rFonts w:asciiTheme="minorHAnsi" w:eastAsia="Poppins Medium" w:hAnsiTheme="minorHAnsi" w:cstheme="minorBidi"/>
                <w:color w:val="052173"/>
                <w:lang w:val="pt-PT"/>
              </w:rPr>
              <w:t xml:space="preserve">humanitária </w:t>
            </w:r>
            <w:r w:rsidRPr="00203E1F">
              <w:rPr>
                <w:rFonts w:asciiTheme="minorHAnsi" w:eastAsia="Poppins Medium" w:hAnsiTheme="minorHAnsi" w:cstheme="minorBidi"/>
                <w:color w:val="052173"/>
                <w:lang w:val="pt-PT"/>
              </w:rPr>
              <w:t>d</w:t>
            </w:r>
            <w:r w:rsidR="00EA2E30" w:rsidRPr="00203E1F">
              <w:rPr>
                <w:rFonts w:asciiTheme="minorHAnsi" w:eastAsia="Poppins Medium" w:hAnsiTheme="minorHAnsi" w:cstheme="minorBidi"/>
                <w:color w:val="052173"/>
                <w:lang w:val="pt-PT"/>
              </w:rPr>
              <w:t>a</w:t>
            </w:r>
            <w:r w:rsidRPr="00203E1F">
              <w:rPr>
                <w:rFonts w:asciiTheme="minorHAnsi" w:eastAsia="Poppins Medium" w:hAnsiTheme="minorHAnsi" w:cstheme="minorBidi"/>
                <w:color w:val="052173"/>
                <w:lang w:val="pt-PT"/>
              </w:rPr>
              <w:t xml:space="preserve"> educação.</w:t>
            </w:r>
          </w:p>
        </w:tc>
      </w:tr>
      <w:tr w:rsidR="00B878D7" w:rsidRPr="009D08DB" w14:paraId="3C4B755D" w14:textId="77777777" w:rsidTr="007800EB">
        <w:trPr>
          <w:gridAfter w:val="1"/>
          <w:wAfter w:w="11" w:type="dxa"/>
          <w:trHeight w:val="1903"/>
        </w:trPr>
        <w:tc>
          <w:tcPr>
            <w:tcW w:w="5125" w:type="dxa"/>
          </w:tcPr>
          <w:p w14:paraId="787AAF05" w14:textId="10F6D284" w:rsidR="00CB2C9D" w:rsidRPr="00203E1F" w:rsidRDefault="00B26D4A" w:rsidP="00B23BBF">
            <w:pPr>
              <w:spacing w:after="0" w:line="240" w:lineRule="auto"/>
              <w:rPr>
                <w:rFonts w:asciiTheme="minorHAnsi" w:hAnsiTheme="minorHAnsi" w:cstheme="minorHAnsi"/>
                <w:lang w:val="pt-PT"/>
              </w:rPr>
            </w:pPr>
            <w:r w:rsidRPr="00203E1F">
              <w:rPr>
                <w:rFonts w:asciiTheme="minorHAnsi" w:hAnsiTheme="minorHAnsi" w:cstheme="minorHAnsi"/>
                <w:b/>
                <w:bCs/>
                <w:color w:val="43D596" w:themeColor="accent2"/>
                <w:lang w:val="pt-PT"/>
              </w:rPr>
              <w:t>SIM</w:t>
            </w:r>
            <w:r w:rsidR="00F602EF" w:rsidRPr="00203E1F">
              <w:rPr>
                <w:rFonts w:asciiTheme="minorHAnsi" w:hAnsiTheme="minorHAnsi" w:cstheme="minorHAnsi"/>
                <w:b/>
                <w:bCs/>
                <w:color w:val="43D596" w:themeColor="accent2"/>
                <w:lang w:val="pt-PT"/>
              </w:rPr>
              <w:t>:</w:t>
            </w:r>
            <w:r w:rsidR="00F602EF" w:rsidRPr="00203E1F">
              <w:rPr>
                <w:rFonts w:asciiTheme="minorHAnsi" w:hAnsiTheme="minorHAnsi" w:cstheme="minorHAnsi"/>
                <w:lang w:val="pt-PT"/>
              </w:rPr>
              <w:t xml:space="preserve"> </w:t>
            </w:r>
            <w:sdt>
              <w:sdtPr>
                <w:rPr>
                  <w:rFonts w:asciiTheme="minorHAnsi" w:hAnsiTheme="minorHAnsi" w:cstheme="minorHAnsi"/>
                  <w:lang w:val="pt-PT"/>
                </w:rPr>
                <w:id w:val="965464974"/>
                <w14:checkbox>
                  <w14:checked w14:val="0"/>
                  <w14:checkedState w14:val="2612" w14:font="MS Gothic"/>
                  <w14:uncheckedState w14:val="2610" w14:font="MS Gothic"/>
                </w14:checkbox>
              </w:sdtPr>
              <w:sdtContent>
                <w:r w:rsidR="00CB2C9D" w:rsidRPr="00203E1F">
                  <w:rPr>
                    <w:rFonts w:ascii="MS Gothic" w:eastAsia="MS Gothic" w:hAnsi="MS Gothic" w:cstheme="minorHAnsi"/>
                    <w:lang w:val="pt-PT"/>
                  </w:rPr>
                  <w:t>☐</w:t>
                </w:r>
              </w:sdtContent>
            </w:sdt>
          </w:p>
          <w:p w14:paraId="22242EFA" w14:textId="63F0A13E" w:rsidR="00D54A22" w:rsidRPr="00203E1F" w:rsidRDefault="00EA2E30" w:rsidP="00CB2C9D">
            <w:pPr>
              <w:spacing w:before="240" w:after="0" w:line="240" w:lineRule="auto"/>
              <w:rPr>
                <w:rFonts w:asciiTheme="minorHAnsi" w:hAnsiTheme="minorHAnsi" w:cstheme="minorHAnsi"/>
                <w:color w:val="062172" w:themeColor="accent1"/>
                <w:lang w:val="pt-PT"/>
              </w:rPr>
            </w:pPr>
            <w:r w:rsidRPr="00203E1F">
              <w:rPr>
                <w:rFonts w:asciiTheme="minorHAnsi" w:hAnsiTheme="minorHAnsi" w:cstheme="minorHAnsi"/>
                <w:color w:val="062172" w:themeColor="accent1"/>
                <w:lang w:val="pt-PT"/>
              </w:rPr>
              <w:t xml:space="preserve">Apresente as </w:t>
            </w:r>
            <w:r w:rsidRPr="00203E1F">
              <w:rPr>
                <w:rFonts w:asciiTheme="minorHAnsi" w:hAnsiTheme="minorHAnsi" w:cstheme="minorHAnsi"/>
                <w:b/>
                <w:bCs/>
                <w:color w:val="062172" w:themeColor="accent1"/>
                <w:lang w:val="pt-PT"/>
              </w:rPr>
              <w:t>atas das duas</w:t>
            </w:r>
            <w:r w:rsidR="000A6FA3" w:rsidRPr="00203E1F">
              <w:rPr>
                <w:rFonts w:asciiTheme="minorHAnsi" w:hAnsiTheme="minorHAnsi" w:cstheme="minorHAnsi"/>
                <w:b/>
                <w:bCs/>
                <w:color w:val="062172" w:themeColor="accent1"/>
                <w:lang w:val="pt-PT"/>
              </w:rPr>
              <w:t xml:space="preserve"> </w:t>
            </w:r>
            <w:r w:rsidR="00061433" w:rsidRPr="00203E1F">
              <w:rPr>
                <w:rFonts w:asciiTheme="minorHAnsi" w:hAnsiTheme="minorHAnsi" w:cstheme="minorHAnsi"/>
                <w:b/>
                <w:bCs/>
                <w:color w:val="062172" w:themeColor="accent1"/>
                <w:lang w:val="pt-PT"/>
              </w:rPr>
              <w:t>últimas</w:t>
            </w:r>
            <w:r w:rsidRPr="00203E1F">
              <w:rPr>
                <w:rFonts w:asciiTheme="minorHAnsi" w:hAnsiTheme="minorHAnsi" w:cstheme="minorHAnsi"/>
                <w:b/>
                <w:bCs/>
                <w:color w:val="062172" w:themeColor="accent1"/>
                <w:lang w:val="pt-PT"/>
              </w:rPr>
              <w:t xml:space="preserve"> reuniões de coordenação do setor</w:t>
            </w:r>
            <w:r w:rsidRPr="00203E1F">
              <w:rPr>
                <w:rFonts w:asciiTheme="minorHAnsi" w:hAnsiTheme="minorHAnsi" w:cstheme="minorHAnsi"/>
                <w:color w:val="062172" w:themeColor="accent1"/>
                <w:lang w:val="pt-PT"/>
              </w:rPr>
              <w:t xml:space="preserve"> (grupo de </w:t>
            </w:r>
            <w:r w:rsidR="00DD1217" w:rsidRPr="00203E1F">
              <w:rPr>
                <w:rFonts w:asciiTheme="minorHAnsi" w:hAnsiTheme="minorHAnsi" w:cstheme="minorHAnsi"/>
                <w:color w:val="062172" w:themeColor="accent1"/>
                <w:lang w:val="pt-PT"/>
              </w:rPr>
              <w:t xml:space="preserve">local </w:t>
            </w:r>
            <w:r w:rsidRPr="00203E1F">
              <w:rPr>
                <w:rFonts w:asciiTheme="minorHAnsi" w:hAnsiTheme="minorHAnsi" w:cstheme="minorHAnsi"/>
                <w:color w:val="062172" w:themeColor="accent1"/>
                <w:lang w:val="pt-PT"/>
              </w:rPr>
              <w:t>educação ou grupo equivalente de coordenação das várias partes interessadas)</w:t>
            </w:r>
            <w:r w:rsidR="00061433" w:rsidRPr="00203E1F">
              <w:rPr>
                <w:rFonts w:asciiTheme="minorHAnsi" w:hAnsiTheme="minorHAnsi" w:cstheme="minorHAnsi"/>
                <w:color w:val="062172" w:themeColor="accent1"/>
                <w:lang w:val="pt-PT"/>
              </w:rPr>
              <w:t>,</w:t>
            </w:r>
            <w:r w:rsidRPr="00203E1F">
              <w:rPr>
                <w:rFonts w:asciiTheme="minorHAnsi" w:hAnsiTheme="minorHAnsi" w:cstheme="minorHAnsi"/>
                <w:color w:val="062172" w:themeColor="accent1"/>
                <w:lang w:val="pt-PT"/>
              </w:rPr>
              <w:t xml:space="preserve"> demonstrando a participação no grupo</w:t>
            </w:r>
            <w:r w:rsidR="000A6FA3" w:rsidRPr="00203E1F">
              <w:rPr>
                <w:rFonts w:asciiTheme="minorHAnsi" w:hAnsiTheme="minorHAnsi" w:cstheme="minorHAnsi"/>
                <w:color w:val="062172" w:themeColor="accent1"/>
                <w:lang w:val="pt-PT"/>
              </w:rPr>
              <w:t xml:space="preserve"> local</w:t>
            </w:r>
            <w:r w:rsidRPr="00203E1F">
              <w:rPr>
                <w:rFonts w:asciiTheme="minorHAnsi" w:hAnsiTheme="minorHAnsi" w:cstheme="minorHAnsi"/>
                <w:color w:val="062172" w:themeColor="accent1"/>
                <w:lang w:val="pt-PT"/>
              </w:rPr>
              <w:t xml:space="preserve"> de educação.</w:t>
            </w:r>
          </w:p>
          <w:p w14:paraId="052AD4B5" w14:textId="24B72C1E" w:rsidR="002779AF" w:rsidRPr="00203E1F" w:rsidRDefault="002779AF" w:rsidP="002779AF">
            <w:pPr>
              <w:spacing w:after="0" w:line="240" w:lineRule="auto"/>
              <w:rPr>
                <w:rFonts w:asciiTheme="minorHAnsi" w:hAnsiTheme="minorHAnsi" w:cstheme="minorHAnsi"/>
                <w:lang w:val="pt-PT"/>
              </w:rPr>
            </w:pPr>
          </w:p>
        </w:tc>
        <w:tc>
          <w:tcPr>
            <w:tcW w:w="5126" w:type="dxa"/>
          </w:tcPr>
          <w:p w14:paraId="06116794" w14:textId="4216B797" w:rsidR="00CB2C9D" w:rsidRPr="00203E1F" w:rsidRDefault="00F602EF" w:rsidP="00B23BBF">
            <w:pPr>
              <w:spacing w:after="0" w:line="240" w:lineRule="auto"/>
              <w:rPr>
                <w:rFonts w:asciiTheme="minorHAnsi" w:hAnsiTheme="minorHAnsi" w:cstheme="minorHAnsi"/>
                <w:color w:val="062172" w:themeColor="accent1"/>
                <w:lang w:val="pt-PT"/>
              </w:rPr>
            </w:pPr>
            <w:r w:rsidRPr="00203E1F">
              <w:rPr>
                <w:rFonts w:asciiTheme="minorHAnsi" w:hAnsiTheme="minorHAnsi" w:cstheme="minorHAnsi"/>
                <w:b/>
                <w:bCs/>
                <w:color w:val="43D596" w:themeColor="accent2"/>
                <w:lang w:val="pt-PT"/>
              </w:rPr>
              <w:t>N</w:t>
            </w:r>
            <w:r w:rsidR="00BD7EBA" w:rsidRPr="00203E1F">
              <w:rPr>
                <w:rFonts w:asciiTheme="minorHAnsi" w:hAnsiTheme="minorHAnsi" w:cstheme="minorHAnsi"/>
                <w:b/>
                <w:bCs/>
                <w:color w:val="43D596" w:themeColor="accent2"/>
                <w:lang w:val="pt-PT"/>
              </w:rPr>
              <w:t>Ã</w:t>
            </w:r>
            <w:r w:rsidR="00CB2C9D" w:rsidRPr="00203E1F">
              <w:rPr>
                <w:rFonts w:asciiTheme="minorHAnsi" w:hAnsiTheme="minorHAnsi" w:cstheme="minorHAnsi"/>
                <w:b/>
                <w:bCs/>
                <w:color w:val="43D596" w:themeColor="accent2"/>
                <w:lang w:val="pt-PT"/>
              </w:rPr>
              <w:t>O</w:t>
            </w:r>
            <w:r w:rsidRPr="00203E1F">
              <w:rPr>
                <w:rFonts w:asciiTheme="minorHAnsi" w:hAnsiTheme="minorHAnsi" w:cstheme="minorHAnsi"/>
                <w:color w:val="43D596" w:themeColor="accent2"/>
                <w:lang w:val="pt-PT"/>
              </w:rPr>
              <w:t xml:space="preserve"> </w:t>
            </w:r>
            <w:sdt>
              <w:sdtPr>
                <w:rPr>
                  <w:rFonts w:asciiTheme="minorHAnsi" w:hAnsiTheme="minorHAnsi" w:cstheme="minorHAnsi"/>
                  <w:color w:val="062172" w:themeColor="accent1"/>
                  <w:lang w:val="pt-PT"/>
                </w:rPr>
                <w:id w:val="1989894465"/>
                <w14:checkbox>
                  <w14:checked w14:val="0"/>
                  <w14:checkedState w14:val="2612" w14:font="MS Gothic"/>
                  <w14:uncheckedState w14:val="2610" w14:font="MS Gothic"/>
                </w14:checkbox>
              </w:sdtPr>
              <w:sdtContent>
                <w:r w:rsidR="00CB2C9D" w:rsidRPr="00203E1F">
                  <w:rPr>
                    <w:rFonts w:ascii="MS Gothic" w:eastAsia="MS Gothic" w:hAnsi="MS Gothic" w:cstheme="minorHAnsi"/>
                    <w:color w:val="062172" w:themeColor="accent1"/>
                    <w:lang w:val="pt-PT"/>
                  </w:rPr>
                  <w:t>☐</w:t>
                </w:r>
              </w:sdtContent>
            </w:sdt>
          </w:p>
          <w:p w14:paraId="572EDFC5" w14:textId="79599CCE" w:rsidR="00F602EF" w:rsidRPr="00203E1F" w:rsidRDefault="00EA2E30" w:rsidP="00CB2C9D">
            <w:pPr>
              <w:spacing w:before="240" w:after="0" w:line="240" w:lineRule="auto"/>
              <w:rPr>
                <w:rFonts w:asciiTheme="minorHAnsi" w:hAnsiTheme="minorHAnsi" w:cstheme="minorHAnsi"/>
                <w:b/>
                <w:bCs/>
                <w:color w:val="43D596" w:themeColor="accent2"/>
                <w:lang w:val="pt-PT"/>
              </w:rPr>
            </w:pPr>
            <w:r w:rsidRPr="00203E1F">
              <w:rPr>
                <w:rFonts w:asciiTheme="minorHAnsi" w:hAnsiTheme="minorHAnsi" w:cstheme="minorHAnsi"/>
                <w:color w:val="062172" w:themeColor="accent1"/>
                <w:lang w:val="pt-PT"/>
              </w:rPr>
              <w:t xml:space="preserve">Apresente (se disponível) </w:t>
            </w:r>
            <w:r w:rsidR="006B0705" w:rsidRPr="00203E1F">
              <w:rPr>
                <w:rFonts w:asciiTheme="minorHAnsi" w:hAnsiTheme="minorHAnsi" w:cstheme="minorHAnsi"/>
                <w:color w:val="002060"/>
                <w:lang w:val="pt-PT"/>
              </w:rPr>
              <w:t xml:space="preserve">evidências </w:t>
            </w:r>
            <w:r w:rsidRPr="00203E1F">
              <w:rPr>
                <w:rFonts w:asciiTheme="minorHAnsi" w:hAnsiTheme="minorHAnsi" w:cstheme="minorHAnsi"/>
                <w:color w:val="062172" w:themeColor="accent1"/>
                <w:lang w:val="pt-PT"/>
              </w:rPr>
              <w:t>de que estão a ser adotadas medidas para incluir todas as partes interessadas do setor da educação num mecanismo de coordenação.</w:t>
            </w:r>
          </w:p>
        </w:tc>
      </w:tr>
      <w:tr w:rsidR="00B878D7" w:rsidRPr="009D08DB" w14:paraId="7CE928C2" w14:textId="77777777" w:rsidTr="007800EB">
        <w:trPr>
          <w:gridAfter w:val="1"/>
          <w:wAfter w:w="11" w:type="dxa"/>
          <w:trHeight w:val="837"/>
        </w:trPr>
        <w:sdt>
          <w:sdtPr>
            <w:rPr>
              <w:rFonts w:asciiTheme="minorHAnsi" w:hAnsiTheme="minorHAnsi" w:cstheme="minorHAnsi"/>
              <w:bCs/>
              <w:color w:val="062172" w:themeColor="accent1"/>
              <w:lang w:val="pt-PT"/>
            </w:rPr>
            <w:id w:val="-720288724"/>
            <w:placeholder>
              <w:docPart w:val="ECF910DB70D945F59F2F6507C6F6FF3B"/>
            </w:placeholder>
            <w:text/>
          </w:sdtPr>
          <w:sdtContent>
            <w:tc>
              <w:tcPr>
                <w:tcW w:w="10251" w:type="dxa"/>
                <w:gridSpan w:val="2"/>
              </w:tcPr>
              <w:p w14:paraId="5F2DD8F5" w14:textId="4C3FB42D" w:rsidR="00CB2C9D" w:rsidRPr="00203E1F" w:rsidRDefault="00203E1F" w:rsidP="00CB2C9D">
                <w:pPr>
                  <w:spacing w:before="240" w:after="0" w:line="240" w:lineRule="auto"/>
                  <w:rPr>
                    <w:rFonts w:asciiTheme="minorHAnsi" w:hAnsiTheme="minorHAnsi" w:cstheme="minorHAnsi"/>
                    <w:b/>
                    <w:bCs/>
                    <w:color w:val="43D596" w:themeColor="accent2"/>
                    <w:lang w:val="pt-PT"/>
                  </w:rPr>
                </w:pPr>
                <w:r w:rsidRPr="00203E1F">
                  <w:rPr>
                    <w:rFonts w:asciiTheme="minorHAnsi" w:hAnsiTheme="minorHAnsi" w:cstheme="minorHAnsi"/>
                    <w:bCs/>
                    <w:color w:val="062172" w:themeColor="accent1"/>
                    <w:lang w:val="pt-PT"/>
                  </w:rPr>
                  <w:t xml:space="preserve">Clique aqui para justificar a resposta (máximo 200 palavras) </w:t>
                </w:r>
              </w:p>
            </w:tc>
          </w:sdtContent>
        </w:sdt>
      </w:tr>
      <w:tr w:rsidR="00BF47A2" w:rsidRPr="009D08DB" w14:paraId="1BC0C7A4" w14:textId="77777777" w:rsidTr="007800EB">
        <w:trPr>
          <w:gridAfter w:val="1"/>
          <w:wAfter w:w="11" w:type="dxa"/>
          <w:trHeight w:val="2155"/>
        </w:trPr>
        <w:tc>
          <w:tcPr>
            <w:tcW w:w="10251" w:type="dxa"/>
            <w:gridSpan w:val="2"/>
            <w:shd w:val="clear" w:color="auto" w:fill="F2F2F2" w:themeFill="background1" w:themeFillShade="F2"/>
          </w:tcPr>
          <w:p w14:paraId="4C900879" w14:textId="045BABEF" w:rsidR="00EB6051" w:rsidRPr="00203E1F" w:rsidRDefault="00EA2E30">
            <w:pPr>
              <w:pStyle w:val="ListParagraph"/>
              <w:numPr>
                <w:ilvl w:val="0"/>
                <w:numId w:val="14"/>
              </w:numPr>
              <w:spacing w:after="0" w:line="240" w:lineRule="auto"/>
              <w:ind w:hanging="665"/>
              <w:jc w:val="both"/>
              <w:rPr>
                <w:rFonts w:asciiTheme="minorHAnsi" w:eastAsia="Poppins" w:hAnsiTheme="minorHAnsi" w:cstheme="minorHAnsi"/>
                <w:b/>
                <w:color w:val="052173"/>
                <w:lang w:val="pt-PT"/>
              </w:rPr>
            </w:pPr>
            <w:r w:rsidRPr="00203E1F">
              <w:rPr>
                <w:rFonts w:asciiTheme="minorHAnsi" w:eastAsia="Poppins" w:hAnsiTheme="minorHAnsi" w:cstheme="minorHAnsi"/>
                <w:b/>
                <w:color w:val="052173"/>
                <w:lang w:val="pt-PT"/>
              </w:rPr>
              <w:lastRenderedPageBreak/>
              <w:t>Se a resposta à pergunta 15 for SIM</w:t>
            </w:r>
            <w:r w:rsidR="00061433" w:rsidRPr="00203E1F">
              <w:rPr>
                <w:rFonts w:asciiTheme="minorHAnsi" w:eastAsia="Poppins" w:hAnsiTheme="minorHAnsi" w:cstheme="minorHAnsi"/>
                <w:b/>
                <w:color w:val="052173"/>
                <w:lang w:val="pt-PT"/>
              </w:rPr>
              <w:t>:</w:t>
            </w:r>
            <w:r w:rsidRPr="00203E1F">
              <w:rPr>
                <w:rFonts w:asciiTheme="minorHAnsi" w:eastAsia="Poppins" w:hAnsiTheme="minorHAnsi" w:cstheme="minorHAnsi"/>
                <w:b/>
                <w:color w:val="052173"/>
                <w:lang w:val="pt-PT"/>
              </w:rPr>
              <w:t xml:space="preserve"> </w:t>
            </w:r>
            <w:r w:rsidR="00061433" w:rsidRPr="00203E1F">
              <w:rPr>
                <w:rFonts w:asciiTheme="minorHAnsi" w:eastAsia="Poppins" w:hAnsiTheme="minorHAnsi" w:cstheme="minorHAnsi"/>
                <w:b/>
                <w:color w:val="052173"/>
                <w:lang w:val="pt-PT"/>
              </w:rPr>
              <w:t>O</w:t>
            </w:r>
            <w:r w:rsidRPr="00203E1F">
              <w:rPr>
                <w:rFonts w:asciiTheme="minorHAnsi" w:eastAsia="Poppins" w:hAnsiTheme="minorHAnsi" w:cstheme="minorHAnsi"/>
                <w:b/>
                <w:color w:val="052173"/>
                <w:lang w:val="pt-PT"/>
              </w:rPr>
              <w:t xml:space="preserve"> mecanismo de coordenação </w:t>
            </w:r>
            <w:r w:rsidR="00DD6BAF" w:rsidRPr="00203E1F">
              <w:rPr>
                <w:rFonts w:asciiTheme="minorHAnsi" w:eastAsia="Poppins" w:hAnsiTheme="minorHAnsi" w:cstheme="minorHAnsi"/>
                <w:b/>
                <w:color w:val="052173"/>
                <w:lang w:val="pt-PT"/>
              </w:rPr>
              <w:t>do setor</w:t>
            </w:r>
            <w:r w:rsidRPr="00203E1F">
              <w:rPr>
                <w:rFonts w:asciiTheme="minorHAnsi" w:eastAsia="Poppins" w:hAnsiTheme="minorHAnsi" w:cstheme="minorHAnsi"/>
                <w:b/>
                <w:color w:val="052173"/>
                <w:lang w:val="pt-PT"/>
              </w:rPr>
              <w:t xml:space="preserve"> foi avaliado ou revisto nos últimos 3 anos?</w:t>
            </w:r>
          </w:p>
          <w:p w14:paraId="1C02353B" w14:textId="525CBB67" w:rsidR="00EB6051" w:rsidRPr="00203E1F" w:rsidRDefault="00EA2E30" w:rsidP="00DC0B67">
            <w:pPr>
              <w:pStyle w:val="Bullets"/>
              <w:numPr>
                <w:ilvl w:val="0"/>
                <w:numId w:val="0"/>
              </w:numPr>
              <w:spacing w:before="240" w:after="0" w:line="240" w:lineRule="auto"/>
              <w:jc w:val="both"/>
              <w:rPr>
                <w:rFonts w:asciiTheme="minorHAnsi" w:hAnsiTheme="minorHAnsi" w:cstheme="minorHAnsi"/>
                <w:lang w:val="pt-PT"/>
              </w:rPr>
            </w:pPr>
            <w:r w:rsidRPr="00203E1F">
              <w:rPr>
                <w:rFonts w:asciiTheme="minorHAnsi" w:eastAsia="Poppins Medium" w:hAnsiTheme="minorHAnsi" w:cstheme="minorHAnsi"/>
                <w:color w:val="052173"/>
                <w:lang w:val="pt-PT"/>
              </w:rPr>
              <w:t xml:space="preserve">Esta questão </w:t>
            </w:r>
            <w:r w:rsidR="00DD6BAF" w:rsidRPr="00203E1F">
              <w:rPr>
                <w:rFonts w:asciiTheme="minorHAnsi" w:eastAsia="Poppins Medium" w:hAnsiTheme="minorHAnsi" w:cstheme="minorHAnsi"/>
                <w:color w:val="052173"/>
                <w:lang w:val="pt-PT"/>
              </w:rPr>
              <w:t xml:space="preserve">procura avaliar </w:t>
            </w:r>
            <w:r w:rsidRPr="00203E1F">
              <w:rPr>
                <w:rFonts w:asciiTheme="minorHAnsi" w:eastAsia="Poppins Medium" w:hAnsiTheme="minorHAnsi" w:cstheme="minorHAnsi"/>
                <w:color w:val="052173"/>
                <w:lang w:val="pt-PT"/>
              </w:rPr>
              <w:t xml:space="preserve">se </w:t>
            </w:r>
            <w:r w:rsidR="00DD6BAF" w:rsidRPr="00203E1F">
              <w:rPr>
                <w:rFonts w:asciiTheme="minorHAnsi" w:eastAsia="Poppins Medium" w:hAnsiTheme="minorHAnsi" w:cstheme="minorHAnsi"/>
                <w:color w:val="052173"/>
                <w:lang w:val="pt-PT"/>
              </w:rPr>
              <w:t>o órgão</w:t>
            </w:r>
            <w:r w:rsidRPr="00203E1F">
              <w:rPr>
                <w:rFonts w:asciiTheme="minorHAnsi" w:eastAsia="Poppins Medium" w:hAnsiTheme="minorHAnsi" w:cstheme="minorHAnsi"/>
                <w:color w:val="052173"/>
                <w:lang w:val="pt-PT"/>
              </w:rPr>
              <w:t xml:space="preserve"> de coordenação é </w:t>
            </w:r>
            <w:r w:rsidR="00DD6BAF" w:rsidRPr="00203E1F">
              <w:rPr>
                <w:rFonts w:asciiTheme="minorHAnsi" w:eastAsia="Poppins Medium" w:hAnsiTheme="minorHAnsi" w:cstheme="minorHAnsi"/>
                <w:color w:val="052173"/>
                <w:lang w:val="pt-PT"/>
              </w:rPr>
              <w:t xml:space="preserve">sujeito </w:t>
            </w:r>
            <w:r w:rsidRPr="00203E1F">
              <w:rPr>
                <w:rFonts w:asciiTheme="minorHAnsi" w:eastAsia="Poppins Medium" w:hAnsiTheme="minorHAnsi" w:cstheme="minorHAnsi"/>
                <w:color w:val="052173"/>
                <w:lang w:val="pt-PT"/>
              </w:rPr>
              <w:t xml:space="preserve">a </w:t>
            </w:r>
            <w:r w:rsidR="005B4F94" w:rsidRPr="00203E1F">
              <w:rPr>
                <w:rFonts w:asciiTheme="minorHAnsi" w:eastAsia="Poppins Medium" w:hAnsiTheme="minorHAnsi" w:cstheme="minorHAnsi"/>
                <w:color w:val="052173"/>
                <w:lang w:val="pt-PT"/>
              </w:rPr>
              <w:t>revisões</w:t>
            </w:r>
            <w:r w:rsidRPr="00203E1F">
              <w:rPr>
                <w:rFonts w:asciiTheme="minorHAnsi" w:eastAsia="Poppins Medium" w:hAnsiTheme="minorHAnsi" w:cstheme="minorHAnsi"/>
                <w:color w:val="052173"/>
                <w:lang w:val="pt-PT"/>
              </w:rPr>
              <w:t xml:space="preserve"> periódicas </w:t>
            </w:r>
            <w:r w:rsidR="00DD6BAF" w:rsidRPr="00203E1F">
              <w:rPr>
                <w:rFonts w:asciiTheme="minorHAnsi" w:eastAsia="Poppins Medium" w:hAnsiTheme="minorHAnsi" w:cstheme="minorHAnsi"/>
                <w:color w:val="052173"/>
                <w:lang w:val="pt-PT"/>
              </w:rPr>
              <w:t xml:space="preserve">que permitam </w:t>
            </w:r>
            <w:r w:rsidRPr="00203E1F">
              <w:rPr>
                <w:rFonts w:asciiTheme="minorHAnsi" w:eastAsia="Poppins Medium" w:hAnsiTheme="minorHAnsi" w:cstheme="minorHAnsi"/>
                <w:color w:val="052173"/>
                <w:lang w:val="pt-PT"/>
              </w:rPr>
              <w:t>avaliar e abordar</w:t>
            </w:r>
            <w:r w:rsidR="005B4F94" w:rsidRPr="00203E1F">
              <w:rPr>
                <w:rFonts w:asciiTheme="minorHAnsi" w:eastAsia="Poppins Medium" w:hAnsiTheme="minorHAnsi" w:cstheme="minorHAnsi"/>
                <w:color w:val="052173"/>
                <w:lang w:val="pt-PT"/>
              </w:rPr>
              <w:t xml:space="preserve"> </w:t>
            </w:r>
            <w:r w:rsidRPr="00203E1F">
              <w:rPr>
                <w:rFonts w:asciiTheme="minorHAnsi" w:eastAsia="Poppins Medium" w:hAnsiTheme="minorHAnsi" w:cstheme="minorHAnsi"/>
                <w:color w:val="052173"/>
                <w:lang w:val="pt-PT"/>
              </w:rPr>
              <w:t>os seus principais</w:t>
            </w:r>
            <w:r w:rsidR="005B4F94" w:rsidRPr="00203E1F">
              <w:rPr>
                <w:rFonts w:asciiTheme="minorHAnsi" w:eastAsia="Poppins Medium" w:hAnsiTheme="minorHAnsi" w:cstheme="minorHAnsi"/>
                <w:color w:val="052173"/>
                <w:lang w:val="pt-PT"/>
              </w:rPr>
              <w:t xml:space="preserve"> problemas de eficiência</w:t>
            </w:r>
            <w:r w:rsidR="00DD6BAF" w:rsidRPr="00203E1F">
              <w:rPr>
                <w:rFonts w:asciiTheme="minorHAnsi" w:eastAsia="Poppins Medium" w:hAnsiTheme="minorHAnsi" w:cstheme="minorHAnsi"/>
                <w:color w:val="052173"/>
                <w:lang w:val="pt-PT"/>
              </w:rPr>
              <w:t>,</w:t>
            </w:r>
            <w:r w:rsidR="005B4F94" w:rsidRPr="00203E1F">
              <w:rPr>
                <w:rFonts w:asciiTheme="minorHAnsi" w:eastAsia="Poppins Medium" w:hAnsiTheme="minorHAnsi" w:cstheme="minorHAnsi"/>
                <w:color w:val="052173"/>
                <w:lang w:val="pt-PT"/>
              </w:rPr>
              <w:t xml:space="preserve"> com vista a melhorar e adaptar as práticas de coordenação.</w:t>
            </w:r>
          </w:p>
        </w:tc>
      </w:tr>
      <w:tr w:rsidR="00B878D7" w:rsidRPr="009D08DB" w14:paraId="5E7659C6" w14:textId="77777777" w:rsidTr="007800EB">
        <w:trPr>
          <w:gridAfter w:val="1"/>
          <w:wAfter w:w="11" w:type="dxa"/>
          <w:trHeight w:val="852"/>
        </w:trPr>
        <w:tc>
          <w:tcPr>
            <w:tcW w:w="5125" w:type="dxa"/>
          </w:tcPr>
          <w:p w14:paraId="35004DDB" w14:textId="7CB9AB21" w:rsidR="009239A8" w:rsidRPr="00203E1F" w:rsidRDefault="00B26D4A" w:rsidP="009239A8">
            <w:pPr>
              <w:spacing w:after="0" w:line="240" w:lineRule="auto"/>
              <w:rPr>
                <w:rFonts w:asciiTheme="minorHAnsi" w:hAnsiTheme="minorHAnsi" w:cstheme="minorHAnsi"/>
                <w:lang w:val="pt-PT"/>
              </w:rPr>
            </w:pPr>
            <w:r w:rsidRPr="00203E1F">
              <w:rPr>
                <w:rFonts w:asciiTheme="minorHAnsi" w:hAnsiTheme="minorHAnsi" w:cstheme="minorHAnsi"/>
                <w:b/>
                <w:bCs/>
                <w:color w:val="43D596" w:themeColor="accent2"/>
                <w:lang w:val="pt-PT"/>
              </w:rPr>
              <w:t>SIM</w:t>
            </w:r>
            <w:r w:rsidR="00F602EF" w:rsidRPr="00203E1F">
              <w:rPr>
                <w:rFonts w:asciiTheme="minorHAnsi" w:hAnsiTheme="minorHAnsi" w:cstheme="minorHAnsi"/>
                <w:lang w:val="pt-PT"/>
              </w:rPr>
              <w:t xml:space="preserve"> </w:t>
            </w:r>
            <w:sdt>
              <w:sdtPr>
                <w:rPr>
                  <w:rFonts w:asciiTheme="minorHAnsi" w:hAnsiTheme="minorHAnsi" w:cstheme="minorHAnsi"/>
                  <w:lang w:val="pt-PT"/>
                </w:rPr>
                <w:id w:val="-1612960516"/>
                <w14:checkbox>
                  <w14:checked w14:val="0"/>
                  <w14:checkedState w14:val="2612" w14:font="MS Gothic"/>
                  <w14:uncheckedState w14:val="2610" w14:font="MS Gothic"/>
                </w14:checkbox>
              </w:sdtPr>
              <w:sdtContent>
                <w:r w:rsidR="00CB2C9D" w:rsidRPr="00203E1F">
                  <w:rPr>
                    <w:rFonts w:ascii="MS Gothic" w:eastAsia="MS Gothic" w:hAnsi="MS Gothic" w:cstheme="minorHAnsi"/>
                    <w:lang w:val="pt-PT"/>
                  </w:rPr>
                  <w:t>☐</w:t>
                </w:r>
              </w:sdtContent>
            </w:sdt>
          </w:p>
          <w:p w14:paraId="54AA24CC" w14:textId="4ABFC862" w:rsidR="00F602EF" w:rsidRPr="00203E1F" w:rsidRDefault="005B4F94" w:rsidP="009239A8">
            <w:pPr>
              <w:spacing w:before="240" w:after="0" w:line="240" w:lineRule="auto"/>
              <w:rPr>
                <w:rFonts w:asciiTheme="minorHAnsi" w:hAnsiTheme="minorHAnsi" w:cstheme="minorBidi"/>
                <w:lang w:val="pt-PT"/>
              </w:rPr>
            </w:pPr>
            <w:r w:rsidRPr="00203E1F">
              <w:rPr>
                <w:rFonts w:asciiTheme="minorHAnsi" w:hAnsiTheme="minorHAnsi" w:cstheme="minorBidi"/>
                <w:color w:val="062172" w:themeColor="accent1"/>
                <w:lang w:val="pt-PT"/>
              </w:rPr>
              <w:t>Se disponível, apresente a avaliação ou a análise (externa ou de autoavaliação do funcionamento do grupo local de educação)</w:t>
            </w:r>
            <w:r w:rsidR="00061433" w:rsidRPr="00203E1F">
              <w:rPr>
                <w:rFonts w:asciiTheme="minorHAnsi" w:hAnsiTheme="minorHAnsi" w:cstheme="minorBidi"/>
                <w:color w:val="062172" w:themeColor="accent1"/>
                <w:lang w:val="pt-PT"/>
              </w:rPr>
              <w:t>,</w:t>
            </w:r>
            <w:r w:rsidRPr="00203E1F">
              <w:rPr>
                <w:rFonts w:asciiTheme="minorHAnsi" w:hAnsiTheme="minorHAnsi" w:cstheme="minorBidi"/>
                <w:color w:val="062172" w:themeColor="accent1"/>
                <w:lang w:val="pt-PT"/>
              </w:rPr>
              <w:t xml:space="preserve"> </w:t>
            </w:r>
            <w:r w:rsidR="007F51C7" w:rsidRPr="00203E1F">
              <w:rPr>
                <w:rFonts w:asciiTheme="minorHAnsi" w:hAnsiTheme="minorHAnsi" w:cstheme="minorBidi"/>
                <w:color w:val="062172" w:themeColor="accent1"/>
                <w:lang w:val="pt-PT"/>
              </w:rPr>
              <w:t xml:space="preserve">ou </w:t>
            </w:r>
            <w:r w:rsidRPr="00203E1F">
              <w:rPr>
                <w:rFonts w:asciiTheme="minorHAnsi" w:hAnsiTheme="minorHAnsi" w:cstheme="minorBidi"/>
                <w:color w:val="062172" w:themeColor="accent1"/>
                <w:lang w:val="pt-PT"/>
              </w:rPr>
              <w:t>quaisquer</w:t>
            </w:r>
            <w:r w:rsidR="00DD6BAF" w:rsidRPr="00203E1F">
              <w:rPr>
                <w:rFonts w:asciiTheme="minorHAnsi" w:hAnsiTheme="minorHAnsi" w:cstheme="minorBidi"/>
                <w:color w:val="062172" w:themeColor="accent1"/>
                <w:lang w:val="pt-PT"/>
              </w:rPr>
              <w:t xml:space="preserve"> outros</w:t>
            </w:r>
            <w:r w:rsidRPr="00203E1F">
              <w:rPr>
                <w:rFonts w:asciiTheme="minorHAnsi" w:hAnsiTheme="minorHAnsi" w:cstheme="minorBidi"/>
                <w:color w:val="062172" w:themeColor="accent1"/>
                <w:lang w:val="pt-PT"/>
              </w:rPr>
              <w:t xml:space="preserve"> documentos relacionados ou </w:t>
            </w:r>
            <w:r w:rsidR="006B0705" w:rsidRPr="00203E1F">
              <w:rPr>
                <w:rFonts w:asciiTheme="minorHAnsi" w:hAnsiTheme="minorHAnsi" w:cstheme="minorHAnsi"/>
                <w:color w:val="002060"/>
                <w:lang w:val="pt-PT"/>
              </w:rPr>
              <w:t xml:space="preserve">evidências </w:t>
            </w:r>
            <w:r w:rsidRPr="00203E1F">
              <w:rPr>
                <w:rFonts w:asciiTheme="minorHAnsi" w:hAnsiTheme="minorHAnsi" w:cstheme="minorBidi"/>
                <w:color w:val="062172" w:themeColor="accent1"/>
                <w:lang w:val="pt-PT"/>
              </w:rPr>
              <w:t>das decisões e melhorias daí resultantes.</w:t>
            </w:r>
          </w:p>
        </w:tc>
        <w:tc>
          <w:tcPr>
            <w:tcW w:w="5126" w:type="dxa"/>
          </w:tcPr>
          <w:p w14:paraId="62B586D9" w14:textId="03C42DCF" w:rsidR="009239A8" w:rsidRPr="00203E1F" w:rsidRDefault="00F602EF" w:rsidP="009239A8">
            <w:pPr>
              <w:spacing w:after="0" w:line="240" w:lineRule="auto"/>
              <w:rPr>
                <w:rFonts w:asciiTheme="minorHAnsi" w:hAnsiTheme="minorHAnsi" w:cstheme="minorHAnsi"/>
                <w:color w:val="062172" w:themeColor="accent1"/>
                <w:lang w:val="pt-PT"/>
              </w:rPr>
            </w:pPr>
            <w:r w:rsidRPr="00203E1F">
              <w:rPr>
                <w:rFonts w:asciiTheme="minorHAnsi" w:hAnsiTheme="minorHAnsi" w:cstheme="minorHAnsi"/>
                <w:b/>
                <w:bCs/>
                <w:color w:val="43D596" w:themeColor="accent2"/>
                <w:lang w:val="pt-PT"/>
              </w:rPr>
              <w:t>N</w:t>
            </w:r>
            <w:r w:rsidR="00BD7EBA" w:rsidRPr="00203E1F">
              <w:rPr>
                <w:rFonts w:asciiTheme="minorHAnsi" w:hAnsiTheme="minorHAnsi" w:cstheme="minorHAnsi"/>
                <w:b/>
                <w:bCs/>
                <w:color w:val="43D596" w:themeColor="accent2"/>
                <w:lang w:val="pt-PT"/>
              </w:rPr>
              <w:t>Ã</w:t>
            </w:r>
            <w:r w:rsidRPr="00203E1F">
              <w:rPr>
                <w:rFonts w:asciiTheme="minorHAnsi" w:hAnsiTheme="minorHAnsi" w:cstheme="minorHAnsi"/>
                <w:b/>
                <w:bCs/>
                <w:color w:val="43D596" w:themeColor="accent2"/>
                <w:lang w:val="pt-PT"/>
              </w:rPr>
              <w:t>O</w:t>
            </w:r>
            <w:r w:rsidRPr="00203E1F">
              <w:rPr>
                <w:rFonts w:asciiTheme="minorHAnsi" w:hAnsiTheme="minorHAnsi" w:cstheme="minorHAnsi"/>
                <w:color w:val="43D596" w:themeColor="accent2"/>
                <w:lang w:val="pt-PT"/>
              </w:rPr>
              <w:t xml:space="preserve"> </w:t>
            </w:r>
            <w:sdt>
              <w:sdtPr>
                <w:rPr>
                  <w:rFonts w:asciiTheme="minorHAnsi" w:hAnsiTheme="minorHAnsi" w:cstheme="minorHAnsi"/>
                  <w:color w:val="062172" w:themeColor="accent1"/>
                  <w:lang w:val="pt-PT"/>
                </w:rPr>
                <w:id w:val="-1952379009"/>
                <w14:checkbox>
                  <w14:checked w14:val="0"/>
                  <w14:checkedState w14:val="2612" w14:font="MS Gothic"/>
                  <w14:uncheckedState w14:val="2610" w14:font="MS Gothic"/>
                </w14:checkbox>
              </w:sdtPr>
              <w:sdtContent>
                <w:r w:rsidR="00CB2C9D" w:rsidRPr="00203E1F">
                  <w:rPr>
                    <w:rFonts w:ascii="MS Gothic" w:eastAsia="MS Gothic" w:hAnsi="MS Gothic" w:cstheme="minorHAnsi"/>
                    <w:color w:val="062172" w:themeColor="accent1"/>
                    <w:lang w:val="pt-PT"/>
                  </w:rPr>
                  <w:t>☐</w:t>
                </w:r>
              </w:sdtContent>
            </w:sdt>
          </w:p>
          <w:p w14:paraId="1E5282F3" w14:textId="45F76EF6" w:rsidR="00F602EF" w:rsidRPr="00203E1F" w:rsidRDefault="005B4F94" w:rsidP="009239A8">
            <w:pPr>
              <w:spacing w:before="240" w:after="0" w:line="240" w:lineRule="auto"/>
              <w:rPr>
                <w:rFonts w:asciiTheme="minorHAnsi" w:hAnsiTheme="minorHAnsi" w:cstheme="minorHAnsi"/>
                <w:color w:val="062172" w:themeColor="accent1"/>
                <w:lang w:val="pt-PT"/>
              </w:rPr>
            </w:pPr>
            <w:r w:rsidRPr="00203E1F">
              <w:rPr>
                <w:rFonts w:asciiTheme="minorHAnsi" w:hAnsiTheme="minorHAnsi" w:cstheme="minorHAnsi"/>
                <w:color w:val="062172" w:themeColor="accent1"/>
                <w:lang w:val="pt-PT"/>
              </w:rPr>
              <w:t>Apresente</w:t>
            </w:r>
            <w:r w:rsidR="00DD6BAF" w:rsidRPr="00203E1F">
              <w:rPr>
                <w:rFonts w:asciiTheme="minorHAnsi" w:hAnsiTheme="minorHAnsi" w:cstheme="minorHAnsi"/>
                <w:color w:val="062172" w:themeColor="accent1"/>
                <w:lang w:val="pt-PT"/>
              </w:rPr>
              <w:t xml:space="preserve"> (</w:t>
            </w:r>
            <w:r w:rsidRPr="00203E1F">
              <w:rPr>
                <w:rFonts w:asciiTheme="minorHAnsi" w:hAnsiTheme="minorHAnsi" w:cstheme="minorHAnsi"/>
                <w:color w:val="062172" w:themeColor="accent1"/>
                <w:lang w:val="pt-PT"/>
              </w:rPr>
              <w:t>se disponível</w:t>
            </w:r>
            <w:r w:rsidR="00DD6BAF" w:rsidRPr="00203E1F">
              <w:rPr>
                <w:rFonts w:asciiTheme="minorHAnsi" w:hAnsiTheme="minorHAnsi" w:cstheme="minorHAnsi"/>
                <w:color w:val="062172" w:themeColor="accent1"/>
                <w:lang w:val="pt-PT"/>
              </w:rPr>
              <w:t>)</w:t>
            </w:r>
            <w:r w:rsidRPr="00203E1F">
              <w:rPr>
                <w:rFonts w:asciiTheme="minorHAnsi" w:hAnsiTheme="minorHAnsi" w:cstheme="minorHAnsi"/>
                <w:color w:val="062172" w:themeColor="accent1"/>
                <w:lang w:val="pt-PT"/>
              </w:rPr>
              <w:t xml:space="preserve"> </w:t>
            </w:r>
            <w:r w:rsidR="006B0705" w:rsidRPr="00203E1F">
              <w:rPr>
                <w:rFonts w:asciiTheme="minorHAnsi" w:hAnsiTheme="minorHAnsi" w:cstheme="minorHAnsi"/>
                <w:color w:val="002060"/>
                <w:lang w:val="pt-PT"/>
              </w:rPr>
              <w:t xml:space="preserve">evidências </w:t>
            </w:r>
            <w:r w:rsidRPr="00203E1F">
              <w:rPr>
                <w:rFonts w:asciiTheme="minorHAnsi" w:hAnsiTheme="minorHAnsi" w:cstheme="minorHAnsi"/>
                <w:color w:val="062172" w:themeColor="accent1"/>
                <w:lang w:val="pt-PT"/>
              </w:rPr>
              <w:t>de que estão a ser adotadas medidas para a melhoria contínua dos mecanismos de coordenação.</w:t>
            </w:r>
          </w:p>
        </w:tc>
      </w:tr>
      <w:tr w:rsidR="00B878D7" w:rsidRPr="009D08DB" w14:paraId="41AC2B27" w14:textId="77777777" w:rsidTr="007800EB">
        <w:trPr>
          <w:gridAfter w:val="1"/>
          <w:wAfter w:w="11" w:type="dxa"/>
          <w:trHeight w:val="861"/>
        </w:trPr>
        <w:sdt>
          <w:sdtPr>
            <w:rPr>
              <w:rFonts w:asciiTheme="minorHAnsi" w:hAnsiTheme="minorHAnsi" w:cstheme="minorHAnsi"/>
              <w:bCs/>
              <w:color w:val="062172" w:themeColor="accent1"/>
              <w:lang w:val="pt-PT"/>
            </w:rPr>
            <w:id w:val="2005848277"/>
            <w:placeholder>
              <w:docPart w:val="C717652C327244DDB1A671D7981D0B07"/>
            </w:placeholder>
            <w:text/>
          </w:sdtPr>
          <w:sdtContent>
            <w:tc>
              <w:tcPr>
                <w:tcW w:w="10251" w:type="dxa"/>
                <w:gridSpan w:val="2"/>
              </w:tcPr>
              <w:p w14:paraId="40D4E042" w14:textId="26797393" w:rsidR="00EB6051" w:rsidRPr="00203E1F" w:rsidRDefault="00203E1F" w:rsidP="00EB6051">
                <w:pPr>
                  <w:spacing w:before="240" w:after="0" w:line="240" w:lineRule="auto"/>
                  <w:rPr>
                    <w:rFonts w:asciiTheme="minorHAnsi" w:hAnsiTheme="minorHAnsi" w:cstheme="minorHAnsi"/>
                    <w:b/>
                    <w:bCs/>
                    <w:color w:val="43D596" w:themeColor="accent2"/>
                    <w:lang w:val="pt-PT"/>
                  </w:rPr>
                </w:pPr>
                <w:r w:rsidRPr="00203E1F">
                  <w:rPr>
                    <w:rFonts w:asciiTheme="minorHAnsi" w:hAnsiTheme="minorHAnsi" w:cstheme="minorHAnsi"/>
                    <w:bCs/>
                    <w:color w:val="062172" w:themeColor="accent1"/>
                    <w:lang w:val="pt-PT"/>
                  </w:rPr>
                  <w:t xml:space="preserve">Clique aqui para justificar a resposta (máximo 200 palavras) </w:t>
                </w:r>
              </w:p>
            </w:tc>
          </w:sdtContent>
        </w:sdt>
      </w:tr>
      <w:tr w:rsidR="00BF47A2" w:rsidRPr="00203E1F" w14:paraId="48CB2868" w14:textId="77777777" w:rsidTr="007800EB">
        <w:trPr>
          <w:trHeight w:val="382"/>
        </w:trPr>
        <w:tc>
          <w:tcPr>
            <w:tcW w:w="10262" w:type="dxa"/>
            <w:gridSpan w:val="3"/>
            <w:shd w:val="clear" w:color="auto" w:fill="002060"/>
            <w:vAlign w:val="center"/>
          </w:tcPr>
          <w:p w14:paraId="79CD01CE" w14:textId="63DC77C4" w:rsidR="00867C42" w:rsidRPr="00203E1F" w:rsidRDefault="00BD7EBA" w:rsidP="00790FC8">
            <w:pPr>
              <w:spacing w:after="0" w:line="240" w:lineRule="auto"/>
              <w:contextualSpacing/>
              <w:rPr>
                <w:rFonts w:asciiTheme="minorHAnsi" w:hAnsiTheme="minorHAnsi" w:cstheme="minorHAnsi"/>
                <w:color w:val="FFFFFF" w:themeColor="background1"/>
                <w:lang w:val="pt-PT"/>
              </w:rPr>
            </w:pPr>
            <w:r w:rsidRPr="00203E1F">
              <w:rPr>
                <w:rFonts w:asciiTheme="minorHAnsi" w:hAnsiTheme="minorHAnsi" w:cstheme="minorHAnsi"/>
                <w:b/>
                <w:bCs/>
                <w:color w:val="FFFFFF" w:themeColor="background1"/>
                <w:lang w:val="pt-PT"/>
              </w:rPr>
              <w:t xml:space="preserve"> FINANCIAMENTO E FUNDOS COORDENADOS</w:t>
            </w:r>
          </w:p>
        </w:tc>
      </w:tr>
      <w:tr w:rsidR="00BF47A2" w:rsidRPr="009D08DB" w14:paraId="485E4025" w14:textId="77777777" w:rsidTr="007800EB">
        <w:trPr>
          <w:trHeight w:val="3467"/>
        </w:trPr>
        <w:tc>
          <w:tcPr>
            <w:tcW w:w="10262" w:type="dxa"/>
            <w:gridSpan w:val="3"/>
            <w:shd w:val="clear" w:color="auto" w:fill="F2F2F2" w:themeFill="background1" w:themeFillShade="F2"/>
          </w:tcPr>
          <w:p w14:paraId="0DAFC627" w14:textId="73EF4729" w:rsidR="00EB6051" w:rsidRPr="00203E1F" w:rsidRDefault="00995245">
            <w:pPr>
              <w:pStyle w:val="ListParagraph"/>
              <w:numPr>
                <w:ilvl w:val="0"/>
                <w:numId w:val="14"/>
              </w:numPr>
              <w:spacing w:after="0" w:line="240" w:lineRule="auto"/>
              <w:ind w:hanging="665"/>
              <w:jc w:val="both"/>
              <w:rPr>
                <w:rFonts w:asciiTheme="minorHAnsi" w:eastAsia="Poppins" w:hAnsiTheme="minorHAnsi" w:cstheme="minorHAnsi"/>
                <w:b/>
                <w:color w:val="052173"/>
                <w:lang w:val="pt-PT"/>
              </w:rPr>
            </w:pPr>
            <w:r w:rsidRPr="00203E1F">
              <w:rPr>
                <w:rFonts w:asciiTheme="minorHAnsi" w:eastAsia="Poppins" w:hAnsiTheme="minorHAnsi" w:cstheme="minorHAnsi"/>
                <w:b/>
                <w:color w:val="052173"/>
                <w:lang w:val="pt-PT"/>
              </w:rPr>
              <w:t>Atualmente, a</w:t>
            </w:r>
            <w:r w:rsidR="00FE50F8" w:rsidRPr="00203E1F">
              <w:rPr>
                <w:rFonts w:asciiTheme="minorHAnsi" w:eastAsia="Poppins" w:hAnsiTheme="minorHAnsi" w:cstheme="minorHAnsi"/>
                <w:b/>
                <w:color w:val="052173"/>
                <w:lang w:val="pt-PT"/>
              </w:rPr>
              <w:t>lgum doador utiliza</w:t>
            </w:r>
            <w:r w:rsidRPr="00203E1F">
              <w:rPr>
                <w:rFonts w:asciiTheme="minorHAnsi" w:eastAsia="Poppins" w:hAnsiTheme="minorHAnsi" w:cstheme="minorHAnsi"/>
                <w:b/>
                <w:color w:val="052173"/>
                <w:lang w:val="pt-PT"/>
              </w:rPr>
              <w:t xml:space="preserve"> </w:t>
            </w:r>
            <w:r w:rsidR="00FE50F8" w:rsidRPr="00203E1F">
              <w:rPr>
                <w:rFonts w:asciiTheme="minorHAnsi" w:eastAsia="Poppins" w:hAnsiTheme="minorHAnsi" w:cstheme="minorHAnsi"/>
                <w:b/>
                <w:color w:val="052173"/>
                <w:lang w:val="pt-PT"/>
              </w:rPr>
              <w:t>uma</w:t>
            </w:r>
            <w:r w:rsidR="00BD7EBA" w:rsidRPr="00203E1F">
              <w:rPr>
                <w:rFonts w:asciiTheme="minorHAnsi" w:eastAsia="Poppins" w:hAnsiTheme="minorHAnsi" w:cstheme="minorHAnsi"/>
                <w:b/>
                <w:color w:val="052173"/>
                <w:lang w:val="pt-PT"/>
              </w:rPr>
              <w:t xml:space="preserve"> modalidade de financiamento alinhada, como apoio ao orçamento?</w:t>
            </w:r>
          </w:p>
          <w:p w14:paraId="04583E64" w14:textId="0C22E403" w:rsidR="00EB6051" w:rsidRPr="00203E1F" w:rsidRDefault="00BD7EBA" w:rsidP="1D369212">
            <w:pPr>
              <w:pStyle w:val="Bullets"/>
              <w:numPr>
                <w:ilvl w:val="0"/>
                <w:numId w:val="0"/>
              </w:numPr>
              <w:spacing w:before="240" w:after="0" w:line="240" w:lineRule="auto"/>
              <w:ind w:firstLine="21"/>
              <w:jc w:val="both"/>
              <w:rPr>
                <w:rFonts w:asciiTheme="minorHAnsi" w:hAnsiTheme="minorHAnsi" w:cstheme="minorBidi"/>
                <w:lang w:val="pt-PT"/>
              </w:rPr>
            </w:pPr>
            <w:r w:rsidRPr="00203E1F">
              <w:rPr>
                <w:rFonts w:asciiTheme="minorHAnsi" w:eastAsia="Poppins Medium" w:hAnsiTheme="minorHAnsi" w:cstheme="minorBidi"/>
                <w:color w:val="052173"/>
                <w:lang w:val="pt-PT"/>
              </w:rPr>
              <w:t xml:space="preserve">Esta questão </w:t>
            </w:r>
            <w:r w:rsidR="00FE50F8" w:rsidRPr="00203E1F">
              <w:rPr>
                <w:rFonts w:asciiTheme="minorHAnsi" w:eastAsia="Poppins Medium" w:hAnsiTheme="minorHAnsi" w:cstheme="minorBidi"/>
                <w:color w:val="052173"/>
                <w:lang w:val="pt-PT"/>
              </w:rPr>
              <w:t>procura</w:t>
            </w:r>
            <w:r w:rsidRPr="00203E1F">
              <w:rPr>
                <w:rFonts w:asciiTheme="minorHAnsi" w:eastAsia="Poppins Medium" w:hAnsiTheme="minorHAnsi" w:cstheme="minorBidi"/>
                <w:color w:val="052173"/>
                <w:lang w:val="pt-PT"/>
              </w:rPr>
              <w:t xml:space="preserve"> </w:t>
            </w:r>
            <w:r w:rsidR="00995245" w:rsidRPr="00203E1F">
              <w:rPr>
                <w:rFonts w:asciiTheme="minorHAnsi" w:eastAsia="Poppins Medium" w:hAnsiTheme="minorHAnsi" w:cstheme="minorBidi"/>
                <w:color w:val="052173"/>
                <w:lang w:val="pt-PT"/>
              </w:rPr>
              <w:t>verificar</w:t>
            </w:r>
            <w:r w:rsidRPr="00203E1F">
              <w:rPr>
                <w:rFonts w:asciiTheme="minorHAnsi" w:eastAsia="Poppins Medium" w:hAnsiTheme="minorHAnsi" w:cstheme="minorBidi"/>
                <w:color w:val="052173"/>
                <w:lang w:val="pt-PT"/>
              </w:rPr>
              <w:t xml:space="preserve"> a </w:t>
            </w:r>
            <w:r w:rsidR="00FE50F8" w:rsidRPr="00203E1F">
              <w:rPr>
                <w:rFonts w:asciiTheme="minorHAnsi" w:eastAsia="Poppins Medium" w:hAnsiTheme="minorHAnsi" w:cstheme="minorBidi"/>
                <w:color w:val="052173"/>
                <w:lang w:val="pt-PT"/>
              </w:rPr>
              <w:t>existência</w:t>
            </w:r>
            <w:r w:rsidRPr="00203E1F">
              <w:rPr>
                <w:rFonts w:asciiTheme="minorHAnsi" w:eastAsia="Poppins Medium" w:hAnsiTheme="minorHAnsi" w:cstheme="minorBidi"/>
                <w:color w:val="052173"/>
                <w:lang w:val="pt-PT"/>
              </w:rPr>
              <w:t xml:space="preserve"> de uma modalidade de financiamento que pode servir para implementar ajuda externa</w:t>
            </w:r>
            <w:r w:rsidR="00995245" w:rsidRPr="00203E1F">
              <w:rPr>
                <w:rFonts w:asciiTheme="minorHAnsi" w:eastAsia="Poppins Medium" w:hAnsiTheme="minorHAnsi" w:cstheme="minorBidi"/>
                <w:color w:val="052173"/>
                <w:lang w:val="pt-PT"/>
              </w:rPr>
              <w:t>,</w:t>
            </w:r>
            <w:r w:rsidRPr="00203E1F">
              <w:rPr>
                <w:rFonts w:asciiTheme="minorHAnsi" w:eastAsia="Poppins Medium" w:hAnsiTheme="minorHAnsi" w:cstheme="minorBidi"/>
                <w:color w:val="052173"/>
                <w:lang w:val="pt-PT"/>
              </w:rPr>
              <w:t xml:space="preserve"> através de sistemas nacionais. Designa</w:t>
            </w:r>
            <w:r w:rsidR="00995245" w:rsidRPr="00203E1F">
              <w:rPr>
                <w:rFonts w:asciiTheme="minorHAnsi" w:eastAsia="Poppins Medium" w:hAnsiTheme="minorHAnsi" w:cstheme="minorBidi"/>
                <w:color w:val="052173"/>
                <w:lang w:val="pt-PT"/>
              </w:rPr>
              <w:t>-se</w:t>
            </w:r>
            <w:r w:rsidRPr="00203E1F">
              <w:rPr>
                <w:rFonts w:asciiTheme="minorHAnsi" w:eastAsia="Poppins Medium" w:hAnsiTheme="minorHAnsi" w:cstheme="minorBidi"/>
                <w:color w:val="052173"/>
                <w:lang w:val="pt-PT"/>
              </w:rPr>
              <w:t xml:space="preserve"> </w:t>
            </w:r>
            <w:r w:rsidR="00995245" w:rsidRPr="00203E1F">
              <w:rPr>
                <w:rFonts w:asciiTheme="minorHAnsi" w:eastAsia="Poppins Medium" w:hAnsiTheme="minorHAnsi" w:cstheme="minorBidi"/>
                <w:color w:val="052173"/>
                <w:lang w:val="pt-PT"/>
              </w:rPr>
              <w:t>por</w:t>
            </w:r>
            <w:r w:rsidRPr="00203E1F">
              <w:rPr>
                <w:rFonts w:asciiTheme="minorHAnsi" w:eastAsia="Poppins Medium" w:hAnsiTheme="minorHAnsi" w:cstheme="minorBidi"/>
                <w:color w:val="052173"/>
                <w:lang w:val="pt-PT"/>
              </w:rPr>
              <w:t xml:space="preserve"> “modalidade alinhada”</w:t>
            </w:r>
            <w:r w:rsidR="00995245" w:rsidRPr="00203E1F">
              <w:rPr>
                <w:rFonts w:asciiTheme="minorHAnsi" w:eastAsia="Poppins Medium" w:hAnsiTheme="minorHAnsi" w:cstheme="minorBidi"/>
                <w:color w:val="052173"/>
                <w:lang w:val="pt-PT"/>
              </w:rPr>
              <w:t>,</w:t>
            </w:r>
            <w:r w:rsidRPr="00203E1F">
              <w:rPr>
                <w:rFonts w:asciiTheme="minorHAnsi" w:eastAsia="Poppins Medium" w:hAnsiTheme="minorHAnsi" w:cstheme="minorBidi"/>
                <w:color w:val="052173"/>
                <w:lang w:val="pt-PT"/>
              </w:rPr>
              <w:t xml:space="preserve"> um apoio externo</w:t>
            </w:r>
            <w:r w:rsidR="00FB609A" w:rsidRPr="00203E1F">
              <w:rPr>
                <w:rFonts w:asciiTheme="minorHAnsi" w:eastAsia="Poppins Medium" w:hAnsiTheme="minorHAnsi" w:cstheme="minorBidi"/>
                <w:color w:val="052173"/>
                <w:lang w:val="pt-PT"/>
              </w:rPr>
              <w:t xml:space="preserve"> sob a alçada do parlamento, desembolsado na conta do tesouro nacional e que figura no mesmo mecanismo contabilístico que é utilizado para as despesas do orçamento nacional. Consulte o</w:t>
            </w:r>
            <w:r w:rsidR="006750E8" w:rsidRPr="00203E1F">
              <w:rPr>
                <w:rFonts w:asciiTheme="minorHAnsi" w:eastAsia="Poppins Medium" w:hAnsiTheme="minorHAnsi" w:cstheme="minorBidi"/>
                <w:color w:val="052173"/>
                <w:lang w:val="pt-PT"/>
              </w:rPr>
              <w:t xml:space="preserve"> documento</w:t>
            </w:r>
            <w:r w:rsidR="00FB609A" w:rsidRPr="00203E1F">
              <w:rPr>
                <w:rFonts w:asciiTheme="minorHAnsi" w:eastAsia="Poppins Medium" w:hAnsiTheme="minorHAnsi" w:cstheme="minorBidi"/>
                <w:color w:val="052173"/>
                <w:lang w:val="pt-PT"/>
              </w:rPr>
              <w:t xml:space="preserve"> </w:t>
            </w:r>
            <w:hyperlink r:id="rId16" w:tgtFrame="_blank" w:history="1">
              <w:hyperlink r:id="rId17" w:tgtFrame="_blank" w:history="1">
                <w:r w:rsidR="006750E8" w:rsidRPr="00203E1F">
                  <w:rPr>
                    <w:rStyle w:val="Hyperlink"/>
                    <w:rFonts w:asciiTheme="minorHAnsi" w:hAnsiTheme="minorHAnsi" w:cstheme="minorHAnsi"/>
                    <w:u w:val="none"/>
                    <w:lang w:val="pt-PT"/>
                  </w:rPr>
                  <w:t>Diretrizes para o Desenvolvimento do Pacto de Parceria</w:t>
                </w:r>
              </w:hyperlink>
            </w:hyperlink>
            <w:r w:rsidR="00FB609A" w:rsidRPr="00203E1F">
              <w:rPr>
                <w:rFonts w:asciiTheme="minorHAnsi" w:eastAsia="Poppins Medium" w:hAnsiTheme="minorHAnsi" w:cstheme="minorBidi"/>
                <w:color w:val="052173"/>
                <w:lang w:val="pt-PT"/>
              </w:rPr>
              <w:t xml:space="preserve"> para obter mais informações sobre critérios de alinhamento</w:t>
            </w:r>
            <w:r w:rsidR="00995245" w:rsidRPr="00203E1F">
              <w:rPr>
                <w:rFonts w:asciiTheme="minorHAnsi" w:eastAsia="Poppins Medium" w:hAnsiTheme="minorHAnsi" w:cstheme="minorBidi"/>
                <w:color w:val="052173"/>
                <w:lang w:val="pt-PT"/>
              </w:rPr>
              <w:t xml:space="preserve"> e</w:t>
            </w:r>
            <w:r w:rsidR="00FB609A" w:rsidRPr="00203E1F">
              <w:rPr>
                <w:rFonts w:asciiTheme="minorHAnsi" w:eastAsia="Poppins Medium" w:hAnsiTheme="minorHAnsi" w:cstheme="minorBidi"/>
                <w:color w:val="052173"/>
                <w:lang w:val="pt-PT"/>
              </w:rPr>
              <w:t xml:space="preserve"> exemplos de diferentes tipos de modalidades alinhadas</w:t>
            </w:r>
            <w:r w:rsidR="00FE50F8" w:rsidRPr="00203E1F">
              <w:rPr>
                <w:rFonts w:asciiTheme="minorHAnsi" w:eastAsia="Poppins Medium" w:hAnsiTheme="minorHAnsi" w:cstheme="minorBidi"/>
                <w:color w:val="052173"/>
                <w:lang w:val="pt-PT"/>
              </w:rPr>
              <w:t>,</w:t>
            </w:r>
            <w:r w:rsidR="00FB609A" w:rsidRPr="00203E1F">
              <w:rPr>
                <w:rFonts w:asciiTheme="minorHAnsi" w:eastAsia="Poppins Medium" w:hAnsiTheme="minorHAnsi" w:cstheme="minorBidi"/>
                <w:color w:val="052173"/>
                <w:lang w:val="pt-PT"/>
              </w:rPr>
              <w:t xml:space="preserve"> adaptadas a vários contextos e níveis de risco. </w:t>
            </w:r>
            <w:r w:rsidR="00995245" w:rsidRPr="00203E1F">
              <w:rPr>
                <w:rFonts w:asciiTheme="minorHAnsi" w:eastAsia="Poppins Medium" w:hAnsiTheme="minorHAnsi" w:cstheme="minorBidi"/>
                <w:color w:val="052173"/>
                <w:lang w:val="pt-PT"/>
              </w:rPr>
              <w:t>Recomenda</w:t>
            </w:r>
            <w:r w:rsidR="00FB609A" w:rsidRPr="00203E1F">
              <w:rPr>
                <w:rFonts w:asciiTheme="minorHAnsi" w:eastAsia="Poppins Medium" w:hAnsiTheme="minorHAnsi" w:cstheme="minorBidi"/>
                <w:color w:val="052173"/>
                <w:lang w:val="pt-PT"/>
              </w:rPr>
              <w:t xml:space="preserve">-se </w:t>
            </w:r>
            <w:r w:rsidR="00995245" w:rsidRPr="00203E1F">
              <w:rPr>
                <w:rFonts w:asciiTheme="minorHAnsi" w:eastAsia="Poppins Medium" w:hAnsiTheme="minorHAnsi" w:cstheme="minorBidi"/>
                <w:color w:val="052173"/>
                <w:lang w:val="pt-PT"/>
              </w:rPr>
              <w:t>a consulta da</w:t>
            </w:r>
            <w:r w:rsidR="00FE50F8" w:rsidRPr="00203E1F">
              <w:rPr>
                <w:rFonts w:asciiTheme="minorHAnsi" w:eastAsia="Poppins Medium" w:hAnsiTheme="minorHAnsi" w:cstheme="minorBidi"/>
                <w:color w:val="052173"/>
                <w:lang w:val="pt-PT"/>
              </w:rPr>
              <w:t xml:space="preserve"> entidade destacada</w:t>
            </w:r>
            <w:r w:rsidR="00FB609A" w:rsidRPr="00203E1F">
              <w:rPr>
                <w:rFonts w:asciiTheme="minorHAnsi" w:eastAsia="Poppins Medium" w:hAnsiTheme="minorHAnsi" w:cstheme="minorBidi"/>
                <w:color w:val="052173"/>
                <w:lang w:val="pt-PT"/>
              </w:rPr>
              <w:t xml:space="preserve"> no ministério das finanças para responder a esta questão.</w:t>
            </w:r>
          </w:p>
        </w:tc>
      </w:tr>
      <w:tr w:rsidR="00B878D7" w:rsidRPr="00203E1F" w14:paraId="3DF33EAE" w14:textId="77777777" w:rsidTr="007800EB">
        <w:trPr>
          <w:trHeight w:val="2101"/>
        </w:trPr>
        <w:tc>
          <w:tcPr>
            <w:tcW w:w="5125" w:type="dxa"/>
          </w:tcPr>
          <w:p w14:paraId="13ADB683" w14:textId="4D39B116" w:rsidR="00EB6051" w:rsidRPr="00203E1F" w:rsidRDefault="00B26D4A" w:rsidP="00EB6051">
            <w:pPr>
              <w:spacing w:before="240" w:after="0" w:line="240" w:lineRule="auto"/>
              <w:contextualSpacing/>
              <w:rPr>
                <w:rFonts w:asciiTheme="minorHAnsi" w:hAnsiTheme="minorHAnsi" w:cstheme="minorHAnsi"/>
                <w:lang w:val="pt-PT"/>
              </w:rPr>
            </w:pPr>
            <w:r w:rsidRPr="00203E1F">
              <w:rPr>
                <w:rFonts w:asciiTheme="minorHAnsi" w:hAnsiTheme="minorHAnsi" w:cstheme="minorHAnsi"/>
                <w:b/>
                <w:bCs/>
                <w:color w:val="43D596" w:themeColor="accent2"/>
                <w:lang w:val="pt-PT"/>
              </w:rPr>
              <w:t>SIM</w:t>
            </w:r>
            <w:r w:rsidR="00867C42" w:rsidRPr="00203E1F">
              <w:rPr>
                <w:rFonts w:asciiTheme="minorHAnsi" w:hAnsiTheme="minorHAnsi" w:cstheme="minorHAnsi"/>
                <w:lang w:val="pt-PT"/>
              </w:rPr>
              <w:t xml:space="preserve"> </w:t>
            </w:r>
            <w:sdt>
              <w:sdtPr>
                <w:rPr>
                  <w:rFonts w:asciiTheme="minorHAnsi" w:hAnsiTheme="minorHAnsi" w:cstheme="minorHAnsi"/>
                  <w:lang w:val="pt-PT"/>
                </w:rPr>
                <w:id w:val="2129190644"/>
                <w14:checkbox>
                  <w14:checked w14:val="0"/>
                  <w14:checkedState w14:val="2612" w14:font="MS Gothic"/>
                  <w14:uncheckedState w14:val="2610" w14:font="MS Gothic"/>
                </w14:checkbox>
              </w:sdtPr>
              <w:sdtContent>
                <w:r w:rsidR="00EB6051" w:rsidRPr="00203E1F">
                  <w:rPr>
                    <w:rFonts w:ascii="MS Gothic" w:eastAsia="MS Gothic" w:hAnsi="MS Gothic" w:cstheme="minorHAnsi"/>
                    <w:lang w:val="pt-PT"/>
                  </w:rPr>
                  <w:t>☐</w:t>
                </w:r>
              </w:sdtContent>
            </w:sdt>
            <w:r w:rsidR="00EB6051" w:rsidRPr="00203E1F">
              <w:rPr>
                <w:rFonts w:asciiTheme="minorHAnsi" w:hAnsiTheme="minorHAnsi" w:cstheme="minorHAnsi"/>
                <w:lang w:val="pt-PT"/>
              </w:rPr>
              <w:t xml:space="preserve"> </w:t>
            </w:r>
          </w:p>
          <w:p w14:paraId="60213535" w14:textId="77777777" w:rsidR="00EB6051" w:rsidRPr="00203E1F" w:rsidRDefault="00EB6051" w:rsidP="00EB6051">
            <w:pPr>
              <w:spacing w:before="240" w:after="0" w:line="240" w:lineRule="auto"/>
              <w:contextualSpacing/>
              <w:rPr>
                <w:rFonts w:asciiTheme="minorHAnsi" w:hAnsiTheme="minorHAnsi" w:cstheme="minorHAnsi"/>
                <w:lang w:val="pt-PT"/>
              </w:rPr>
            </w:pPr>
          </w:p>
          <w:p w14:paraId="205836CD" w14:textId="36682DEF" w:rsidR="00867C42" w:rsidRPr="00203E1F" w:rsidRDefault="00DE79E3" w:rsidP="00EB6051">
            <w:pPr>
              <w:spacing w:before="240" w:after="0" w:line="240" w:lineRule="auto"/>
              <w:contextualSpacing/>
              <w:rPr>
                <w:rFonts w:asciiTheme="minorHAnsi" w:hAnsiTheme="minorHAnsi" w:cstheme="minorHAnsi"/>
                <w:lang w:val="pt-PT"/>
              </w:rPr>
            </w:pPr>
            <w:r w:rsidRPr="00203E1F">
              <w:rPr>
                <w:rFonts w:asciiTheme="minorHAnsi" w:hAnsiTheme="minorHAnsi" w:cstheme="minorHAnsi"/>
                <w:color w:val="062172" w:themeColor="accent1"/>
                <w:lang w:val="pt-PT"/>
              </w:rPr>
              <w:t xml:space="preserve">Esta modalidade alinhada é usada para financiamento externo que </w:t>
            </w:r>
            <w:r w:rsidR="00007F08" w:rsidRPr="00203E1F">
              <w:rPr>
                <w:rFonts w:asciiTheme="minorHAnsi" w:hAnsiTheme="minorHAnsi" w:cstheme="minorHAnsi"/>
                <w:color w:val="062172" w:themeColor="accent1"/>
                <w:lang w:val="pt-PT"/>
              </w:rPr>
              <w:t>se destina ao</w:t>
            </w:r>
            <w:r w:rsidRPr="00203E1F">
              <w:rPr>
                <w:rFonts w:asciiTheme="minorHAnsi" w:hAnsiTheme="minorHAnsi" w:cstheme="minorHAnsi"/>
                <w:color w:val="062172" w:themeColor="accent1"/>
                <w:lang w:val="pt-PT"/>
              </w:rPr>
              <w:t xml:space="preserve"> setor da educação? Por favor</w:t>
            </w:r>
            <w:r w:rsidR="007F71D8" w:rsidRPr="00203E1F">
              <w:rPr>
                <w:rFonts w:asciiTheme="minorHAnsi" w:hAnsiTheme="minorHAnsi" w:cstheme="minorHAnsi"/>
                <w:color w:val="062172" w:themeColor="accent1"/>
                <w:lang w:val="pt-PT"/>
              </w:rPr>
              <w:t>,</w:t>
            </w:r>
            <w:r w:rsidRPr="00203E1F">
              <w:rPr>
                <w:rFonts w:asciiTheme="minorHAnsi" w:hAnsiTheme="minorHAnsi" w:cstheme="minorHAnsi"/>
                <w:color w:val="062172" w:themeColor="accent1"/>
                <w:lang w:val="pt-PT"/>
              </w:rPr>
              <w:t xml:space="preserve"> apresente documentação de apoio.</w:t>
            </w:r>
          </w:p>
        </w:tc>
        <w:tc>
          <w:tcPr>
            <w:tcW w:w="5137" w:type="dxa"/>
            <w:gridSpan w:val="2"/>
          </w:tcPr>
          <w:p w14:paraId="2C7EFE62" w14:textId="73590FBC" w:rsidR="00867C42" w:rsidRPr="00203E1F" w:rsidRDefault="00867C42" w:rsidP="00EB6051">
            <w:pPr>
              <w:spacing w:before="240" w:after="0" w:line="240" w:lineRule="auto"/>
              <w:contextualSpacing/>
              <w:rPr>
                <w:rFonts w:asciiTheme="minorHAnsi" w:hAnsiTheme="minorHAnsi" w:cstheme="minorHAnsi"/>
                <w:color w:val="062172" w:themeColor="accent1"/>
                <w:lang w:val="pt-PT"/>
              </w:rPr>
            </w:pPr>
            <w:r w:rsidRPr="00203E1F">
              <w:rPr>
                <w:rFonts w:asciiTheme="minorHAnsi" w:hAnsiTheme="minorHAnsi" w:cstheme="minorHAnsi"/>
                <w:b/>
                <w:bCs/>
                <w:color w:val="43D596" w:themeColor="accent2"/>
                <w:lang w:val="pt-PT"/>
              </w:rPr>
              <w:t>N</w:t>
            </w:r>
            <w:r w:rsidR="00DE79E3" w:rsidRPr="00203E1F">
              <w:rPr>
                <w:rFonts w:asciiTheme="minorHAnsi" w:hAnsiTheme="minorHAnsi" w:cstheme="minorHAnsi"/>
                <w:b/>
                <w:bCs/>
                <w:color w:val="43D596" w:themeColor="accent2"/>
                <w:lang w:val="pt-PT"/>
              </w:rPr>
              <w:t>Ã</w:t>
            </w:r>
            <w:r w:rsidR="0007676D" w:rsidRPr="00203E1F">
              <w:rPr>
                <w:rFonts w:asciiTheme="minorHAnsi" w:hAnsiTheme="minorHAnsi" w:cstheme="minorHAnsi"/>
                <w:b/>
                <w:bCs/>
                <w:color w:val="43D596" w:themeColor="accent2"/>
                <w:lang w:val="pt-PT"/>
              </w:rPr>
              <w:t>O</w:t>
            </w:r>
            <w:r w:rsidRPr="00203E1F">
              <w:rPr>
                <w:rFonts w:asciiTheme="minorHAnsi" w:hAnsiTheme="minorHAnsi" w:cstheme="minorHAnsi"/>
                <w:color w:val="43D596" w:themeColor="accent2"/>
                <w:lang w:val="pt-PT"/>
              </w:rPr>
              <w:t xml:space="preserve"> </w:t>
            </w:r>
            <w:sdt>
              <w:sdtPr>
                <w:rPr>
                  <w:rFonts w:asciiTheme="minorHAnsi" w:hAnsiTheme="minorHAnsi" w:cstheme="minorHAnsi"/>
                  <w:color w:val="062172" w:themeColor="accent1"/>
                  <w:lang w:val="pt-PT"/>
                </w:rPr>
                <w:id w:val="928625992"/>
                <w14:checkbox>
                  <w14:checked w14:val="0"/>
                  <w14:checkedState w14:val="2612" w14:font="MS Gothic"/>
                  <w14:uncheckedState w14:val="2610" w14:font="MS Gothic"/>
                </w14:checkbox>
              </w:sdtPr>
              <w:sdtContent>
                <w:r w:rsidR="0007676D" w:rsidRPr="00203E1F">
                  <w:rPr>
                    <w:rFonts w:ascii="MS Gothic" w:eastAsia="MS Gothic" w:hAnsi="MS Gothic" w:cstheme="minorHAnsi"/>
                    <w:color w:val="062172" w:themeColor="accent1"/>
                    <w:lang w:val="pt-PT"/>
                  </w:rPr>
                  <w:t>☐</w:t>
                </w:r>
              </w:sdtContent>
            </w:sdt>
          </w:p>
          <w:p w14:paraId="6E209220" w14:textId="7292BB3A" w:rsidR="0007676D" w:rsidRPr="00203E1F" w:rsidRDefault="0007676D" w:rsidP="00EB6051">
            <w:pPr>
              <w:spacing w:before="240" w:after="0" w:line="240" w:lineRule="auto"/>
              <w:contextualSpacing/>
              <w:rPr>
                <w:rFonts w:asciiTheme="minorHAnsi" w:hAnsiTheme="minorHAnsi" w:cstheme="minorHAnsi"/>
                <w:color w:val="062172" w:themeColor="accent1"/>
                <w:lang w:val="pt-PT"/>
              </w:rPr>
            </w:pPr>
          </w:p>
          <w:p w14:paraId="0225859A" w14:textId="6587F3A2" w:rsidR="0007676D" w:rsidRPr="00203E1F" w:rsidRDefault="00DE79E3" w:rsidP="00EB6051">
            <w:pPr>
              <w:spacing w:before="240" w:after="0" w:line="240" w:lineRule="auto"/>
              <w:contextualSpacing/>
              <w:rPr>
                <w:rFonts w:asciiTheme="minorHAnsi" w:hAnsiTheme="minorHAnsi" w:cstheme="minorHAnsi"/>
                <w:color w:val="062172" w:themeColor="accent1"/>
                <w:lang w:val="pt-PT"/>
              </w:rPr>
            </w:pPr>
            <w:r w:rsidRPr="00203E1F">
              <w:rPr>
                <w:rFonts w:asciiTheme="minorHAnsi" w:eastAsia="Poppins SemiBold" w:hAnsiTheme="minorHAnsi" w:cstheme="minorHAnsi"/>
                <w:bCs/>
                <w:color w:val="062172" w:themeColor="accent1"/>
                <w:lang w:val="pt-PT"/>
              </w:rPr>
              <w:t xml:space="preserve">Há alguma intenção de desenvolver uma modalidade de financiamento alinhada ou conjunta a médio ou longo prazo? Se sim, apresente uma breve descrição dos avanços realizados até à data, caso existam. Se não, explique sucintamente as razões para </w:t>
            </w:r>
            <w:r w:rsidR="00007F08" w:rsidRPr="00203E1F">
              <w:rPr>
                <w:rFonts w:asciiTheme="minorHAnsi" w:eastAsia="Poppins SemiBold" w:hAnsiTheme="minorHAnsi" w:cstheme="minorHAnsi"/>
                <w:bCs/>
                <w:color w:val="062172" w:themeColor="accent1"/>
                <w:lang w:val="pt-PT"/>
              </w:rPr>
              <w:t>essa situação</w:t>
            </w:r>
            <w:r w:rsidRPr="00203E1F">
              <w:rPr>
                <w:rFonts w:asciiTheme="minorHAnsi" w:eastAsia="Poppins SemiBold" w:hAnsiTheme="minorHAnsi" w:cstheme="minorHAnsi"/>
                <w:bCs/>
                <w:color w:val="062172" w:themeColor="accent1"/>
                <w:lang w:val="pt-PT"/>
              </w:rPr>
              <w:t>.</w:t>
            </w:r>
          </w:p>
          <w:p w14:paraId="733B1DCD" w14:textId="34B3BB2E" w:rsidR="0007676D" w:rsidRPr="00203E1F" w:rsidRDefault="0007676D" w:rsidP="00EB6051">
            <w:pPr>
              <w:spacing w:before="240" w:after="0" w:line="240" w:lineRule="auto"/>
              <w:contextualSpacing/>
              <w:rPr>
                <w:rFonts w:asciiTheme="minorHAnsi" w:hAnsiTheme="minorHAnsi" w:cstheme="minorHAnsi"/>
                <w:b/>
                <w:bCs/>
                <w:color w:val="062172" w:themeColor="accent1"/>
                <w:lang w:val="pt-PT"/>
              </w:rPr>
            </w:pPr>
          </w:p>
        </w:tc>
      </w:tr>
      <w:tr w:rsidR="00A947BA" w:rsidRPr="009D08DB" w14:paraId="43AB9314" w14:textId="77777777" w:rsidTr="007800EB">
        <w:trPr>
          <w:trHeight w:val="713"/>
        </w:trPr>
        <w:sdt>
          <w:sdtPr>
            <w:rPr>
              <w:rFonts w:asciiTheme="minorHAnsi" w:hAnsiTheme="minorHAnsi" w:cstheme="minorHAnsi"/>
              <w:bCs/>
              <w:color w:val="062172" w:themeColor="accent1"/>
              <w:lang w:val="pt-PT"/>
            </w:rPr>
            <w:id w:val="-1687745255"/>
            <w:placeholder>
              <w:docPart w:val="74813B9958AD47D6A0DABF98FB83F7F1"/>
            </w:placeholder>
            <w:text/>
          </w:sdtPr>
          <w:sdtContent>
            <w:tc>
              <w:tcPr>
                <w:tcW w:w="10262" w:type="dxa"/>
                <w:gridSpan w:val="3"/>
                <w:vAlign w:val="center"/>
              </w:tcPr>
              <w:p w14:paraId="10AC7906" w14:textId="7EA2C1E8" w:rsidR="00EB6051" w:rsidRPr="00203E1F" w:rsidRDefault="00203E1F" w:rsidP="000862A0">
                <w:pPr>
                  <w:spacing w:before="240" w:after="0" w:line="240" w:lineRule="auto"/>
                  <w:contextualSpacing/>
                  <w:rPr>
                    <w:rFonts w:asciiTheme="minorHAnsi" w:hAnsiTheme="minorHAnsi" w:cstheme="minorHAnsi"/>
                    <w:b/>
                    <w:bCs/>
                    <w:color w:val="43D596" w:themeColor="accent2"/>
                    <w:lang w:val="pt-PT"/>
                  </w:rPr>
                </w:pPr>
                <w:r w:rsidRPr="00203E1F">
                  <w:rPr>
                    <w:rFonts w:asciiTheme="minorHAnsi" w:hAnsiTheme="minorHAnsi" w:cstheme="minorHAnsi"/>
                    <w:bCs/>
                    <w:color w:val="062172" w:themeColor="accent1"/>
                    <w:lang w:val="pt-PT"/>
                  </w:rPr>
                  <w:t xml:space="preserve">Clique aqui para justificar a resposta (máximo 200 palavras) </w:t>
                </w:r>
              </w:p>
            </w:tc>
          </w:sdtContent>
        </w:sdt>
      </w:tr>
      <w:tr w:rsidR="00BF47A2" w:rsidRPr="009D08DB" w14:paraId="23073147" w14:textId="77777777" w:rsidTr="007800EB">
        <w:trPr>
          <w:trHeight w:val="3388"/>
        </w:trPr>
        <w:tc>
          <w:tcPr>
            <w:tcW w:w="10262" w:type="dxa"/>
            <w:gridSpan w:val="3"/>
            <w:shd w:val="clear" w:color="auto" w:fill="F2F2F2" w:themeFill="background1" w:themeFillShade="F2"/>
          </w:tcPr>
          <w:p w14:paraId="0C4485C0" w14:textId="632AD671" w:rsidR="00EB6051" w:rsidRPr="00203E1F" w:rsidRDefault="00DE79E3">
            <w:pPr>
              <w:pStyle w:val="ListParagraph"/>
              <w:numPr>
                <w:ilvl w:val="0"/>
                <w:numId w:val="14"/>
              </w:numPr>
              <w:spacing w:after="0" w:line="240" w:lineRule="auto"/>
              <w:ind w:hanging="665"/>
              <w:jc w:val="both"/>
              <w:rPr>
                <w:rFonts w:asciiTheme="minorHAnsi" w:eastAsia="Poppins" w:hAnsiTheme="minorHAnsi" w:cstheme="minorHAnsi"/>
                <w:b/>
                <w:color w:val="052173"/>
                <w:lang w:val="pt-PT"/>
              </w:rPr>
            </w:pPr>
            <w:r w:rsidRPr="00203E1F">
              <w:rPr>
                <w:rFonts w:asciiTheme="minorHAnsi" w:eastAsia="Poppins" w:hAnsiTheme="minorHAnsi" w:cstheme="minorHAnsi"/>
                <w:b/>
                <w:color w:val="052173"/>
                <w:lang w:val="pt-PT"/>
              </w:rPr>
              <w:t>Há algum mecanismo de financiamento conjunto (usado por mais de dois doadores) disponível no setor da educação?</w:t>
            </w:r>
          </w:p>
          <w:p w14:paraId="6B6B8A10" w14:textId="77777777" w:rsidR="000862A0" w:rsidRPr="00203E1F" w:rsidRDefault="000862A0" w:rsidP="00DC0B67">
            <w:pPr>
              <w:spacing w:after="0" w:line="240" w:lineRule="auto"/>
              <w:jc w:val="both"/>
              <w:rPr>
                <w:rFonts w:asciiTheme="minorHAnsi" w:eastAsia="Poppins" w:hAnsiTheme="minorHAnsi" w:cstheme="minorHAnsi"/>
                <w:bCs/>
                <w:color w:val="052173"/>
                <w:lang w:val="pt-PT"/>
              </w:rPr>
            </w:pPr>
          </w:p>
          <w:p w14:paraId="1658CAE1" w14:textId="6FD6DB69" w:rsidR="00EB6051" w:rsidRPr="00203E1F" w:rsidRDefault="00DE79E3" w:rsidP="00DC0B67">
            <w:pPr>
              <w:spacing w:before="240" w:after="0" w:line="240" w:lineRule="auto"/>
              <w:contextualSpacing/>
              <w:jc w:val="both"/>
              <w:rPr>
                <w:rFonts w:asciiTheme="minorHAnsi" w:eastAsia="Poppins Medium" w:hAnsiTheme="minorHAnsi" w:cstheme="minorHAnsi"/>
                <w:color w:val="062172" w:themeColor="accent1"/>
                <w:lang w:val="pt-PT"/>
              </w:rPr>
            </w:pPr>
            <w:r w:rsidRPr="00203E1F">
              <w:rPr>
                <w:rFonts w:asciiTheme="minorHAnsi" w:eastAsia="Poppins Medium" w:hAnsiTheme="minorHAnsi" w:cstheme="minorHAnsi"/>
                <w:color w:val="062172" w:themeColor="accent1"/>
                <w:lang w:val="pt-PT"/>
              </w:rPr>
              <w:t xml:space="preserve">Esta questão </w:t>
            </w:r>
            <w:r w:rsidR="00007F08" w:rsidRPr="00203E1F">
              <w:rPr>
                <w:rFonts w:asciiTheme="minorHAnsi" w:eastAsia="Poppins Medium" w:hAnsiTheme="minorHAnsi" w:cstheme="minorHAnsi"/>
                <w:color w:val="062172" w:themeColor="accent1"/>
                <w:lang w:val="pt-PT"/>
              </w:rPr>
              <w:t>procura determinar se existe</w:t>
            </w:r>
            <w:r w:rsidRPr="00203E1F">
              <w:rPr>
                <w:rFonts w:asciiTheme="minorHAnsi" w:eastAsia="Poppins Medium" w:hAnsiTheme="minorHAnsi" w:cstheme="minorHAnsi"/>
                <w:color w:val="062172" w:themeColor="accent1"/>
                <w:lang w:val="pt-PT"/>
              </w:rPr>
              <w:t xml:space="preserve"> um mecanismo de financiamento conjunto que </w:t>
            </w:r>
            <w:r w:rsidR="00007F08" w:rsidRPr="00203E1F">
              <w:rPr>
                <w:rFonts w:asciiTheme="minorHAnsi" w:eastAsia="Poppins Medium" w:hAnsiTheme="minorHAnsi" w:cstheme="minorHAnsi"/>
                <w:color w:val="062172" w:themeColor="accent1"/>
                <w:lang w:val="pt-PT"/>
              </w:rPr>
              <w:t xml:space="preserve">possa </w:t>
            </w:r>
            <w:r w:rsidRPr="00203E1F">
              <w:rPr>
                <w:rFonts w:asciiTheme="minorHAnsi" w:eastAsia="Poppins Medium" w:hAnsiTheme="minorHAnsi" w:cstheme="minorHAnsi"/>
                <w:color w:val="062172" w:themeColor="accent1"/>
                <w:lang w:val="pt-PT"/>
              </w:rPr>
              <w:t xml:space="preserve">fornecer financiamento em escala e </w:t>
            </w:r>
            <w:r w:rsidR="00007F08" w:rsidRPr="00203E1F">
              <w:rPr>
                <w:rFonts w:asciiTheme="minorHAnsi" w:eastAsia="Poppins Medium" w:hAnsiTheme="minorHAnsi" w:cstheme="minorHAnsi"/>
                <w:color w:val="062172" w:themeColor="accent1"/>
                <w:lang w:val="pt-PT"/>
              </w:rPr>
              <w:t xml:space="preserve">abranger </w:t>
            </w:r>
            <w:r w:rsidRPr="00203E1F">
              <w:rPr>
                <w:rFonts w:asciiTheme="minorHAnsi" w:eastAsia="Poppins Medium" w:hAnsiTheme="minorHAnsi" w:cstheme="minorHAnsi"/>
                <w:color w:val="062172" w:themeColor="accent1"/>
                <w:lang w:val="pt-PT"/>
              </w:rPr>
              <w:t xml:space="preserve">recursos </w:t>
            </w:r>
            <w:r w:rsidR="00CF19DA" w:rsidRPr="00203E1F">
              <w:rPr>
                <w:rFonts w:asciiTheme="minorHAnsi" w:eastAsia="Poppins Medium" w:hAnsiTheme="minorHAnsi" w:cstheme="minorHAnsi"/>
                <w:color w:val="062172" w:themeColor="accent1"/>
                <w:lang w:val="pt-PT"/>
              </w:rPr>
              <w:t xml:space="preserve">fungíveis </w:t>
            </w:r>
            <w:r w:rsidRPr="00203E1F">
              <w:rPr>
                <w:rFonts w:asciiTheme="minorHAnsi" w:eastAsia="Poppins Medium" w:hAnsiTheme="minorHAnsi" w:cstheme="minorHAnsi"/>
                <w:color w:val="062172" w:themeColor="accent1"/>
                <w:lang w:val="pt-PT"/>
              </w:rPr>
              <w:t xml:space="preserve">de </w:t>
            </w:r>
            <w:r w:rsidR="00007F08" w:rsidRPr="00203E1F">
              <w:rPr>
                <w:rFonts w:asciiTheme="minorHAnsi" w:eastAsia="Poppins Medium" w:hAnsiTheme="minorHAnsi" w:cstheme="minorHAnsi"/>
                <w:color w:val="062172" w:themeColor="accent1"/>
                <w:lang w:val="pt-PT"/>
              </w:rPr>
              <w:t xml:space="preserve">vários </w:t>
            </w:r>
            <w:r w:rsidRPr="00203E1F">
              <w:rPr>
                <w:rFonts w:asciiTheme="minorHAnsi" w:eastAsia="Poppins Medium" w:hAnsiTheme="minorHAnsi" w:cstheme="minorHAnsi"/>
                <w:color w:val="062172" w:themeColor="accent1"/>
                <w:lang w:val="pt-PT"/>
              </w:rPr>
              <w:t>parceiros de desenvolvimento (</w:t>
            </w:r>
            <w:r w:rsidR="007F71D8" w:rsidRPr="00203E1F">
              <w:rPr>
                <w:rFonts w:asciiTheme="minorHAnsi" w:eastAsia="Poppins Medium" w:hAnsiTheme="minorHAnsi" w:cstheme="minorHAnsi"/>
                <w:color w:val="062172" w:themeColor="accent1"/>
                <w:lang w:val="pt-PT"/>
              </w:rPr>
              <w:t xml:space="preserve">ou seja, </w:t>
            </w:r>
            <w:r w:rsidR="00CF19DA" w:rsidRPr="00203E1F">
              <w:rPr>
                <w:rFonts w:asciiTheme="minorHAnsi" w:eastAsia="Poppins Medium" w:hAnsiTheme="minorHAnsi" w:cstheme="minorHAnsi"/>
                <w:color w:val="062172" w:themeColor="accent1"/>
                <w:lang w:val="pt-PT"/>
              </w:rPr>
              <w:t>os</w:t>
            </w:r>
            <w:r w:rsidRPr="00203E1F">
              <w:rPr>
                <w:rFonts w:asciiTheme="minorHAnsi" w:eastAsia="Poppins Medium" w:hAnsiTheme="minorHAnsi" w:cstheme="minorHAnsi"/>
                <w:color w:val="062172" w:themeColor="accent1"/>
                <w:lang w:val="pt-PT"/>
              </w:rPr>
              <w:t xml:space="preserve"> recursos d</w:t>
            </w:r>
            <w:r w:rsidR="00CF19DA" w:rsidRPr="00203E1F">
              <w:rPr>
                <w:rFonts w:asciiTheme="minorHAnsi" w:eastAsia="Poppins Medium" w:hAnsiTheme="minorHAnsi" w:cstheme="minorHAnsi"/>
                <w:color w:val="062172" w:themeColor="accent1"/>
                <w:lang w:val="pt-PT"/>
              </w:rPr>
              <w:t>os doadores são misturados e não contabilizados separadamente nas despesas).</w:t>
            </w:r>
          </w:p>
          <w:p w14:paraId="51A43161" w14:textId="5E63BC1D" w:rsidR="00EB6051" w:rsidRPr="00203E1F" w:rsidRDefault="00CF19DA" w:rsidP="00DC0B67">
            <w:pPr>
              <w:pStyle w:val="Bullets"/>
              <w:numPr>
                <w:ilvl w:val="0"/>
                <w:numId w:val="0"/>
              </w:numPr>
              <w:spacing w:before="240" w:after="0" w:line="240" w:lineRule="auto"/>
              <w:jc w:val="both"/>
              <w:rPr>
                <w:rFonts w:asciiTheme="minorHAnsi" w:hAnsiTheme="minorHAnsi" w:cstheme="minorHAnsi"/>
                <w:lang w:val="pt-PT"/>
              </w:rPr>
            </w:pPr>
            <w:r w:rsidRPr="00203E1F">
              <w:rPr>
                <w:rFonts w:asciiTheme="minorHAnsi" w:hAnsiTheme="minorHAnsi" w:cstheme="minorHAnsi"/>
                <w:b/>
                <w:bCs/>
                <w:color w:val="062172" w:themeColor="accent1"/>
                <w:lang w:val="pt-PT"/>
              </w:rPr>
              <w:t>Nota</w:t>
            </w:r>
            <w:r w:rsidR="00EB6051" w:rsidRPr="00203E1F">
              <w:rPr>
                <w:rFonts w:asciiTheme="minorHAnsi" w:hAnsiTheme="minorHAnsi" w:cstheme="minorHAnsi"/>
                <w:b/>
                <w:bCs/>
                <w:color w:val="062172" w:themeColor="accent1"/>
                <w:lang w:val="pt-PT"/>
              </w:rPr>
              <w:t>:</w:t>
            </w:r>
            <w:r w:rsidR="00EB6051" w:rsidRPr="00203E1F">
              <w:rPr>
                <w:rFonts w:asciiTheme="minorHAnsi" w:hAnsiTheme="minorHAnsi" w:cstheme="minorHAnsi"/>
                <w:color w:val="062172" w:themeColor="accent1"/>
                <w:lang w:val="pt-PT"/>
              </w:rPr>
              <w:t xml:space="preserve"> </w:t>
            </w:r>
            <w:r w:rsidR="00007F08" w:rsidRPr="00203E1F">
              <w:rPr>
                <w:rFonts w:asciiTheme="minorHAnsi" w:hAnsiTheme="minorHAnsi" w:cstheme="minorHAnsi"/>
                <w:color w:val="062172" w:themeColor="accent1"/>
                <w:lang w:val="pt-PT"/>
              </w:rPr>
              <w:t>Caso tenha sido identificada</w:t>
            </w:r>
            <w:r w:rsidRPr="00203E1F">
              <w:rPr>
                <w:rFonts w:asciiTheme="minorHAnsi" w:hAnsiTheme="minorHAnsi" w:cstheme="minorHAnsi"/>
                <w:color w:val="062172" w:themeColor="accent1"/>
                <w:lang w:val="pt-PT"/>
              </w:rPr>
              <w:t xml:space="preserve"> uma modalidade alinhada na questão anterior, indique aqui se também é alvo de um financiamento conjunto (</w:t>
            </w:r>
            <w:r w:rsidR="007F71D8" w:rsidRPr="00203E1F">
              <w:rPr>
                <w:rFonts w:asciiTheme="minorHAnsi" w:hAnsiTheme="minorHAnsi" w:cstheme="minorHAnsi"/>
                <w:color w:val="062172" w:themeColor="accent1"/>
                <w:lang w:val="pt-PT"/>
              </w:rPr>
              <w:t>ou seja,</w:t>
            </w:r>
            <w:r w:rsidRPr="00203E1F">
              <w:rPr>
                <w:rFonts w:asciiTheme="minorHAnsi" w:hAnsiTheme="minorHAnsi" w:cstheme="minorHAnsi"/>
                <w:color w:val="062172" w:themeColor="accent1"/>
                <w:lang w:val="pt-PT"/>
              </w:rPr>
              <w:t xml:space="preserve"> se tem mais de dois doadores).</w:t>
            </w:r>
          </w:p>
        </w:tc>
      </w:tr>
      <w:tr w:rsidR="00B878D7" w:rsidRPr="00203E1F" w14:paraId="0A46FCD3" w14:textId="77777777" w:rsidTr="1D369212">
        <w:trPr>
          <w:trHeight w:val="852"/>
        </w:trPr>
        <w:tc>
          <w:tcPr>
            <w:tcW w:w="5125" w:type="dxa"/>
          </w:tcPr>
          <w:p w14:paraId="5AFC09FF" w14:textId="691D2EA7" w:rsidR="000862A0" w:rsidRPr="00203E1F" w:rsidRDefault="00B26D4A" w:rsidP="000862A0">
            <w:pPr>
              <w:spacing w:before="240" w:after="0" w:line="240" w:lineRule="auto"/>
              <w:contextualSpacing/>
              <w:rPr>
                <w:rFonts w:asciiTheme="minorHAnsi" w:hAnsiTheme="minorHAnsi" w:cstheme="minorBidi"/>
                <w:lang w:val="pt-PT"/>
              </w:rPr>
            </w:pPr>
            <w:r w:rsidRPr="00203E1F">
              <w:rPr>
                <w:rFonts w:asciiTheme="minorHAnsi" w:hAnsiTheme="minorHAnsi" w:cstheme="minorBidi"/>
                <w:b/>
                <w:bCs/>
                <w:color w:val="43D596" w:themeColor="accent2"/>
                <w:lang w:val="pt-PT"/>
              </w:rPr>
              <w:t>SIM</w:t>
            </w:r>
            <w:r w:rsidR="00867C42" w:rsidRPr="00203E1F">
              <w:rPr>
                <w:rFonts w:asciiTheme="minorHAnsi" w:hAnsiTheme="minorHAnsi" w:cstheme="minorBidi"/>
                <w:lang w:val="pt-PT"/>
              </w:rPr>
              <w:t xml:space="preserve"> </w:t>
            </w:r>
            <w:sdt>
              <w:sdtPr>
                <w:rPr>
                  <w:rFonts w:asciiTheme="minorHAnsi" w:hAnsiTheme="minorHAnsi" w:cstheme="minorBidi"/>
                  <w:lang w:val="pt-PT"/>
                </w:rPr>
                <w:id w:val="2086569151"/>
                <w14:checkbox>
                  <w14:checked w14:val="0"/>
                  <w14:checkedState w14:val="2612" w14:font="MS Gothic"/>
                  <w14:uncheckedState w14:val="2610" w14:font="MS Gothic"/>
                </w14:checkbox>
              </w:sdtPr>
              <w:sdtContent>
                <w:r w:rsidR="000862A0" w:rsidRPr="00203E1F">
                  <w:rPr>
                    <w:rFonts w:ascii="MS Gothic" w:eastAsia="MS Gothic" w:hAnsi="MS Gothic" w:cstheme="minorBidi"/>
                    <w:lang w:val="pt-PT"/>
                  </w:rPr>
                  <w:t>☐</w:t>
                </w:r>
              </w:sdtContent>
            </w:sdt>
          </w:p>
          <w:p w14:paraId="47476DE1" w14:textId="77777777" w:rsidR="000862A0" w:rsidRPr="00203E1F" w:rsidRDefault="000862A0" w:rsidP="000862A0">
            <w:pPr>
              <w:spacing w:before="240" w:after="0" w:line="240" w:lineRule="auto"/>
              <w:contextualSpacing/>
              <w:rPr>
                <w:rFonts w:asciiTheme="minorHAnsi" w:hAnsiTheme="minorHAnsi" w:cstheme="minorBidi"/>
                <w:color w:val="062172" w:themeColor="accent1"/>
                <w:lang w:val="pt-PT"/>
              </w:rPr>
            </w:pPr>
          </w:p>
          <w:p w14:paraId="7A69E0CE" w14:textId="5CCF1070" w:rsidR="00867C42" w:rsidRPr="00203E1F" w:rsidRDefault="006E032E" w:rsidP="000862A0">
            <w:pPr>
              <w:spacing w:before="240" w:after="0" w:line="240" w:lineRule="auto"/>
              <w:contextualSpacing/>
              <w:rPr>
                <w:rFonts w:asciiTheme="minorHAnsi" w:hAnsiTheme="minorHAnsi" w:cstheme="minorBidi"/>
                <w:color w:val="062172" w:themeColor="accent1"/>
                <w:lang w:val="pt-PT"/>
              </w:rPr>
            </w:pPr>
            <w:r w:rsidRPr="00203E1F">
              <w:rPr>
                <w:rFonts w:asciiTheme="minorHAnsi" w:hAnsiTheme="minorHAnsi" w:cstheme="minorBidi"/>
                <w:color w:val="062172" w:themeColor="accent1"/>
                <w:lang w:val="pt-PT"/>
              </w:rPr>
              <w:t>Apresente documentos relevantes do programa</w:t>
            </w:r>
            <w:r w:rsidR="007F71D8" w:rsidRPr="00203E1F">
              <w:rPr>
                <w:rFonts w:asciiTheme="minorHAnsi" w:hAnsiTheme="minorHAnsi" w:cstheme="minorBidi"/>
                <w:color w:val="062172" w:themeColor="accent1"/>
                <w:lang w:val="pt-PT"/>
              </w:rPr>
              <w:t>,</w:t>
            </w:r>
            <w:r w:rsidRPr="00203E1F">
              <w:rPr>
                <w:rFonts w:asciiTheme="minorHAnsi" w:hAnsiTheme="minorHAnsi" w:cstheme="minorBidi"/>
                <w:color w:val="062172" w:themeColor="accent1"/>
                <w:lang w:val="pt-PT"/>
              </w:rPr>
              <w:t xml:space="preserve"> </w:t>
            </w:r>
            <w:r w:rsidR="00007F08" w:rsidRPr="00203E1F">
              <w:rPr>
                <w:rFonts w:asciiTheme="minorHAnsi" w:hAnsiTheme="minorHAnsi" w:cstheme="minorBidi"/>
                <w:color w:val="062172" w:themeColor="accent1"/>
                <w:lang w:val="pt-PT"/>
              </w:rPr>
              <w:t xml:space="preserve">nos quais estejam indicados </w:t>
            </w:r>
            <w:r w:rsidRPr="00203E1F">
              <w:rPr>
                <w:rFonts w:asciiTheme="minorHAnsi" w:hAnsiTheme="minorHAnsi" w:cstheme="minorBidi"/>
                <w:color w:val="062172" w:themeColor="accent1"/>
                <w:lang w:val="pt-PT"/>
              </w:rPr>
              <w:t xml:space="preserve">os doadores conjuntos ativos ou os procedimentos para facilitar a participação de novos doadores (por exemplo, </w:t>
            </w:r>
            <w:r w:rsidRPr="00203E1F">
              <w:rPr>
                <w:rFonts w:asciiTheme="minorHAnsi" w:hAnsiTheme="minorHAnsi" w:cstheme="minorBidi"/>
                <w:b/>
                <w:bCs/>
                <w:color w:val="062172" w:themeColor="accent1"/>
                <w:lang w:val="pt-PT"/>
              </w:rPr>
              <w:t>acordo de financiamento conjunto, memorando de entendimento ou manual de operações de um fundo comum</w:t>
            </w:r>
            <w:r w:rsidRPr="00203E1F">
              <w:rPr>
                <w:rFonts w:asciiTheme="minorHAnsi" w:hAnsiTheme="minorHAnsi" w:cstheme="minorBidi"/>
                <w:color w:val="062172" w:themeColor="accent1"/>
                <w:lang w:val="pt-PT"/>
              </w:rPr>
              <w:t>) e indique se este mecanismo de financiamento conjunto também está alinhado com os sistemas de gestão financeira pública nacional.</w:t>
            </w:r>
          </w:p>
          <w:p w14:paraId="741810ED" w14:textId="6F2BB273" w:rsidR="00EB648E" w:rsidRPr="00203E1F" w:rsidRDefault="00EB648E" w:rsidP="000862A0">
            <w:pPr>
              <w:spacing w:before="240" w:after="0" w:line="240" w:lineRule="auto"/>
              <w:contextualSpacing/>
              <w:rPr>
                <w:rFonts w:asciiTheme="minorHAnsi" w:hAnsiTheme="minorHAnsi" w:cstheme="minorBidi"/>
                <w:lang w:val="pt-PT"/>
              </w:rPr>
            </w:pPr>
          </w:p>
        </w:tc>
        <w:tc>
          <w:tcPr>
            <w:tcW w:w="5137" w:type="dxa"/>
            <w:gridSpan w:val="2"/>
          </w:tcPr>
          <w:p w14:paraId="3328A586" w14:textId="0DDD7F1A" w:rsidR="00867C42" w:rsidRPr="00203E1F" w:rsidRDefault="00867C42" w:rsidP="000862A0">
            <w:pPr>
              <w:spacing w:before="240" w:after="0" w:line="240" w:lineRule="auto"/>
              <w:contextualSpacing/>
              <w:rPr>
                <w:rFonts w:asciiTheme="minorHAnsi" w:hAnsiTheme="minorHAnsi" w:cstheme="minorHAnsi"/>
                <w:color w:val="062172" w:themeColor="accent1"/>
                <w:lang w:val="pt-PT"/>
              </w:rPr>
            </w:pPr>
            <w:r w:rsidRPr="00203E1F">
              <w:rPr>
                <w:rFonts w:asciiTheme="minorHAnsi" w:hAnsiTheme="minorHAnsi" w:cstheme="minorHAnsi"/>
                <w:b/>
                <w:bCs/>
                <w:color w:val="43D596" w:themeColor="accent2"/>
                <w:lang w:val="pt-PT"/>
              </w:rPr>
              <w:t>N</w:t>
            </w:r>
            <w:r w:rsidR="006E032E" w:rsidRPr="00203E1F">
              <w:rPr>
                <w:rFonts w:asciiTheme="minorHAnsi" w:hAnsiTheme="minorHAnsi" w:cstheme="minorHAnsi"/>
                <w:b/>
                <w:bCs/>
                <w:color w:val="43D596" w:themeColor="accent2"/>
                <w:lang w:val="pt-PT"/>
              </w:rPr>
              <w:t>Ã</w:t>
            </w:r>
            <w:r w:rsidR="0007676D" w:rsidRPr="00203E1F">
              <w:rPr>
                <w:rFonts w:asciiTheme="minorHAnsi" w:hAnsiTheme="minorHAnsi" w:cstheme="minorHAnsi"/>
                <w:b/>
                <w:bCs/>
                <w:color w:val="43D596" w:themeColor="accent2"/>
                <w:lang w:val="pt-PT"/>
              </w:rPr>
              <w:t>O</w:t>
            </w:r>
            <w:r w:rsidR="0007676D" w:rsidRPr="00203E1F">
              <w:rPr>
                <w:rFonts w:asciiTheme="minorHAnsi" w:hAnsiTheme="minorHAnsi" w:cstheme="minorHAnsi"/>
                <w:color w:val="062172" w:themeColor="accent1"/>
                <w:lang w:val="pt-PT"/>
              </w:rPr>
              <w:t xml:space="preserve"> </w:t>
            </w:r>
            <w:sdt>
              <w:sdtPr>
                <w:rPr>
                  <w:rFonts w:asciiTheme="minorHAnsi" w:hAnsiTheme="minorHAnsi" w:cstheme="minorHAnsi"/>
                  <w:color w:val="062172" w:themeColor="accent1"/>
                  <w:lang w:val="pt-PT"/>
                </w:rPr>
                <w:id w:val="1364247697"/>
                <w14:checkbox>
                  <w14:checked w14:val="0"/>
                  <w14:checkedState w14:val="2612" w14:font="MS Gothic"/>
                  <w14:uncheckedState w14:val="2610" w14:font="MS Gothic"/>
                </w14:checkbox>
              </w:sdtPr>
              <w:sdtContent>
                <w:r w:rsidR="0007676D" w:rsidRPr="00203E1F">
                  <w:rPr>
                    <w:rFonts w:ascii="MS Gothic" w:eastAsia="MS Gothic" w:hAnsi="MS Gothic" w:cstheme="minorHAnsi"/>
                    <w:color w:val="062172" w:themeColor="accent1"/>
                    <w:lang w:val="pt-PT"/>
                  </w:rPr>
                  <w:t>☐</w:t>
                </w:r>
              </w:sdtContent>
            </w:sdt>
          </w:p>
          <w:p w14:paraId="1CA236FB" w14:textId="77777777" w:rsidR="0007676D" w:rsidRPr="00203E1F" w:rsidRDefault="0007676D" w:rsidP="000862A0">
            <w:pPr>
              <w:spacing w:before="240" w:after="0" w:line="240" w:lineRule="auto"/>
              <w:contextualSpacing/>
              <w:rPr>
                <w:rFonts w:asciiTheme="minorHAnsi" w:hAnsiTheme="minorHAnsi" w:cstheme="minorHAnsi"/>
                <w:color w:val="062172" w:themeColor="accent1"/>
                <w:lang w:val="pt-PT"/>
              </w:rPr>
            </w:pPr>
          </w:p>
          <w:p w14:paraId="5A4E5606" w14:textId="3962C166" w:rsidR="0007676D" w:rsidRPr="00203E1F" w:rsidRDefault="0007676D" w:rsidP="000862A0">
            <w:pPr>
              <w:spacing w:before="240" w:after="0" w:line="240" w:lineRule="auto"/>
              <w:contextualSpacing/>
              <w:rPr>
                <w:rFonts w:asciiTheme="minorHAnsi" w:hAnsiTheme="minorHAnsi" w:cstheme="minorHAnsi"/>
                <w:color w:val="062172" w:themeColor="accent1"/>
                <w:lang w:val="pt-PT"/>
              </w:rPr>
            </w:pPr>
          </w:p>
        </w:tc>
      </w:tr>
      <w:tr w:rsidR="00A947BA" w:rsidRPr="009D08DB" w14:paraId="33ED425D" w14:textId="77777777" w:rsidTr="1D369212">
        <w:trPr>
          <w:trHeight w:val="851"/>
        </w:trPr>
        <w:sdt>
          <w:sdtPr>
            <w:rPr>
              <w:rFonts w:asciiTheme="minorHAnsi" w:hAnsiTheme="minorHAnsi" w:cstheme="minorHAnsi"/>
              <w:bCs/>
              <w:color w:val="062172" w:themeColor="accent1"/>
              <w:lang w:val="pt-PT"/>
            </w:rPr>
            <w:id w:val="-848793325"/>
            <w:placeholder>
              <w:docPart w:val="E43F15F6D3764FBC832FA967DE0A12AD"/>
            </w:placeholder>
            <w:text/>
          </w:sdtPr>
          <w:sdtContent>
            <w:tc>
              <w:tcPr>
                <w:tcW w:w="10262" w:type="dxa"/>
                <w:gridSpan w:val="3"/>
                <w:vAlign w:val="center"/>
              </w:tcPr>
              <w:p w14:paraId="4C354D8F" w14:textId="691A997E" w:rsidR="000862A0" w:rsidRPr="00203E1F" w:rsidRDefault="00203E1F" w:rsidP="000862A0">
                <w:pPr>
                  <w:spacing w:after="0" w:line="240" w:lineRule="auto"/>
                  <w:contextualSpacing/>
                  <w:rPr>
                    <w:rFonts w:asciiTheme="minorHAnsi" w:hAnsiTheme="minorHAnsi" w:cstheme="minorHAnsi"/>
                    <w:b/>
                    <w:bCs/>
                    <w:color w:val="43D596" w:themeColor="accent2"/>
                    <w:lang w:val="pt-PT"/>
                  </w:rPr>
                </w:pPr>
                <w:r w:rsidRPr="00203E1F">
                  <w:rPr>
                    <w:rFonts w:asciiTheme="minorHAnsi" w:hAnsiTheme="minorHAnsi" w:cstheme="minorHAnsi"/>
                    <w:bCs/>
                    <w:color w:val="062172" w:themeColor="accent1"/>
                    <w:lang w:val="pt-PT"/>
                  </w:rPr>
                  <w:t>Clique aqui para justificar a resposta (máximo 200 palavras)</w:t>
                </w:r>
              </w:p>
            </w:tc>
          </w:sdtContent>
        </w:sdt>
      </w:tr>
      <w:tr w:rsidR="00BF47A2" w:rsidRPr="009D08DB" w14:paraId="12B1ACF5" w14:textId="77777777" w:rsidTr="1D369212">
        <w:trPr>
          <w:trHeight w:val="1318"/>
        </w:trPr>
        <w:tc>
          <w:tcPr>
            <w:tcW w:w="10262" w:type="dxa"/>
            <w:gridSpan w:val="3"/>
            <w:shd w:val="clear" w:color="auto" w:fill="F2F2F2" w:themeFill="background1" w:themeFillShade="F2"/>
            <w:vAlign w:val="center"/>
          </w:tcPr>
          <w:p w14:paraId="30A528E5" w14:textId="462D9941" w:rsidR="003A52AA" w:rsidRPr="00203E1F" w:rsidRDefault="00081AF7">
            <w:pPr>
              <w:pStyle w:val="ListParagraph"/>
              <w:numPr>
                <w:ilvl w:val="0"/>
                <w:numId w:val="14"/>
              </w:numPr>
              <w:spacing w:after="0" w:line="240" w:lineRule="auto"/>
              <w:ind w:hanging="665"/>
              <w:rPr>
                <w:rFonts w:asciiTheme="minorHAnsi" w:eastAsia="Poppins" w:hAnsiTheme="minorHAnsi" w:cstheme="minorHAnsi"/>
                <w:b/>
                <w:color w:val="052173"/>
                <w:lang w:val="pt-PT"/>
              </w:rPr>
            </w:pPr>
            <w:r w:rsidRPr="00203E1F">
              <w:rPr>
                <w:rFonts w:asciiTheme="minorHAnsi" w:eastAsia="Poppins" w:hAnsiTheme="minorHAnsi" w:cstheme="minorHAnsi"/>
                <w:b/>
                <w:color w:val="052173"/>
                <w:lang w:val="pt-PT"/>
              </w:rPr>
              <w:t>Foi</w:t>
            </w:r>
            <w:r w:rsidR="007D4439" w:rsidRPr="00203E1F">
              <w:rPr>
                <w:rFonts w:asciiTheme="minorHAnsi" w:eastAsia="Poppins" w:hAnsiTheme="minorHAnsi" w:cstheme="minorHAnsi"/>
                <w:b/>
                <w:color w:val="052173"/>
                <w:lang w:val="pt-PT"/>
              </w:rPr>
              <w:t xml:space="preserve"> estabelecida</w:t>
            </w:r>
            <w:r w:rsidRPr="00203E1F">
              <w:rPr>
                <w:rFonts w:asciiTheme="minorHAnsi" w:eastAsia="Poppins" w:hAnsiTheme="minorHAnsi" w:cstheme="minorHAnsi"/>
                <w:b/>
                <w:color w:val="052173"/>
                <w:lang w:val="pt-PT"/>
              </w:rPr>
              <w:t xml:space="preserve"> alguma prática</w:t>
            </w:r>
            <w:r w:rsidR="007D4439" w:rsidRPr="00203E1F">
              <w:rPr>
                <w:rFonts w:asciiTheme="minorHAnsi" w:eastAsia="Poppins" w:hAnsiTheme="minorHAnsi" w:cstheme="minorHAnsi"/>
                <w:b/>
                <w:color w:val="052173"/>
                <w:lang w:val="pt-PT"/>
              </w:rPr>
              <w:t xml:space="preserve"> para monitorizar regularmente a proporção de ajuda externa à educação que está alinhada com a gestão das finanças públicas nacionais e sistemas de responsabilização</w:t>
            </w:r>
            <w:r w:rsidR="00AB22A5" w:rsidRPr="00203E1F">
              <w:rPr>
                <w:rFonts w:asciiTheme="minorHAnsi" w:eastAsia="Poppins" w:hAnsiTheme="minorHAnsi" w:cstheme="minorHAnsi"/>
                <w:b/>
                <w:color w:val="052173"/>
                <w:lang w:val="pt-PT"/>
              </w:rPr>
              <w:t>,</w:t>
            </w:r>
            <w:r w:rsidR="007D4439" w:rsidRPr="00203E1F">
              <w:rPr>
                <w:rFonts w:asciiTheme="minorHAnsi" w:eastAsia="Poppins" w:hAnsiTheme="minorHAnsi" w:cstheme="minorHAnsi"/>
                <w:b/>
                <w:color w:val="052173"/>
                <w:lang w:val="pt-PT"/>
              </w:rPr>
              <w:t xml:space="preserve"> </w:t>
            </w:r>
            <w:r w:rsidR="00AB22A5" w:rsidRPr="00203E1F">
              <w:rPr>
                <w:rFonts w:asciiTheme="minorHAnsi" w:eastAsia="Poppins" w:hAnsiTheme="minorHAnsi" w:cstheme="minorHAnsi"/>
                <w:b/>
                <w:color w:val="052173"/>
                <w:lang w:val="pt-PT"/>
              </w:rPr>
              <w:t>em contraponto com a parte que não está</w:t>
            </w:r>
            <w:r w:rsidR="007D4439" w:rsidRPr="00203E1F">
              <w:rPr>
                <w:rFonts w:asciiTheme="minorHAnsi" w:eastAsia="Poppins" w:hAnsiTheme="minorHAnsi" w:cstheme="minorHAnsi"/>
                <w:b/>
                <w:color w:val="052173"/>
                <w:lang w:val="pt-PT"/>
              </w:rPr>
              <w:t>?</w:t>
            </w:r>
          </w:p>
          <w:p w14:paraId="7CBB5E26" w14:textId="30ACA0C0" w:rsidR="00EB648E" w:rsidRPr="00203E1F" w:rsidRDefault="007D4439" w:rsidP="1D369212">
            <w:pPr>
              <w:spacing w:before="240" w:line="240" w:lineRule="auto"/>
              <w:contextualSpacing/>
              <w:jc w:val="both"/>
              <w:rPr>
                <w:rFonts w:asciiTheme="minorHAnsi" w:hAnsiTheme="minorHAnsi" w:cstheme="minorBidi"/>
                <w:color w:val="062172" w:themeColor="accent1"/>
                <w:lang w:val="pt-PT"/>
              </w:rPr>
            </w:pPr>
            <w:r w:rsidRPr="00203E1F">
              <w:rPr>
                <w:rFonts w:asciiTheme="minorHAnsi" w:hAnsiTheme="minorHAnsi" w:cstheme="minorBidi"/>
                <w:color w:val="062172" w:themeColor="accent1"/>
                <w:lang w:val="pt-PT"/>
              </w:rPr>
              <w:t xml:space="preserve">Esta questão procura </w:t>
            </w:r>
            <w:r w:rsidR="00AB22A5" w:rsidRPr="00203E1F">
              <w:rPr>
                <w:rFonts w:asciiTheme="minorHAnsi" w:hAnsiTheme="minorHAnsi" w:cstheme="minorBidi"/>
                <w:color w:val="062172" w:themeColor="accent1"/>
                <w:lang w:val="pt-PT"/>
              </w:rPr>
              <w:t xml:space="preserve">avaliar </w:t>
            </w:r>
            <w:r w:rsidRPr="00203E1F">
              <w:rPr>
                <w:rFonts w:asciiTheme="minorHAnsi" w:hAnsiTheme="minorHAnsi" w:cstheme="minorBidi"/>
                <w:color w:val="062172" w:themeColor="accent1"/>
                <w:lang w:val="pt-PT"/>
              </w:rPr>
              <w:t>o nível de informação e diálogo em torno de assuntos relacionados com a eficácia da ajuda, com respeito ao nível de alinhamento da ajuda com os sistemas nacionais e qualquer incidência de fragmentação da ajuda.</w:t>
            </w:r>
          </w:p>
          <w:p w14:paraId="77E120BB" w14:textId="5E765583" w:rsidR="00EB648E" w:rsidRPr="00203E1F" w:rsidRDefault="00EB648E" w:rsidP="00EB648E">
            <w:pPr>
              <w:spacing w:before="240" w:line="240" w:lineRule="auto"/>
              <w:contextualSpacing/>
              <w:jc w:val="both"/>
              <w:rPr>
                <w:rFonts w:asciiTheme="minorHAnsi" w:hAnsiTheme="minorHAnsi" w:cstheme="minorHAnsi"/>
                <w:color w:val="062172" w:themeColor="accent1"/>
                <w:lang w:val="pt-PT"/>
              </w:rPr>
            </w:pPr>
          </w:p>
        </w:tc>
      </w:tr>
      <w:tr w:rsidR="00A947BA" w:rsidRPr="009D08DB" w14:paraId="3B4EF667" w14:textId="77777777" w:rsidTr="1D369212">
        <w:trPr>
          <w:trHeight w:val="1615"/>
        </w:trPr>
        <w:tc>
          <w:tcPr>
            <w:tcW w:w="5125" w:type="dxa"/>
            <w:vAlign w:val="center"/>
          </w:tcPr>
          <w:p w14:paraId="71AC81FA" w14:textId="269F8692" w:rsidR="003A52AA" w:rsidRPr="00203E1F" w:rsidRDefault="00B26D4A" w:rsidP="003A52AA">
            <w:pPr>
              <w:spacing w:before="240" w:after="0" w:line="240" w:lineRule="auto"/>
              <w:contextualSpacing/>
              <w:rPr>
                <w:rFonts w:asciiTheme="minorHAnsi" w:hAnsiTheme="minorHAnsi" w:cstheme="minorHAnsi"/>
                <w:color w:val="062172" w:themeColor="accent1"/>
                <w:lang w:val="pt-PT"/>
              </w:rPr>
            </w:pPr>
            <w:r w:rsidRPr="00203E1F">
              <w:rPr>
                <w:rFonts w:asciiTheme="minorHAnsi" w:hAnsiTheme="minorHAnsi" w:cstheme="minorHAnsi"/>
                <w:b/>
                <w:bCs/>
                <w:color w:val="43D596" w:themeColor="accent2"/>
                <w:lang w:val="pt-PT"/>
              </w:rPr>
              <w:lastRenderedPageBreak/>
              <w:t>SIM</w:t>
            </w:r>
            <w:r w:rsidR="003C610C" w:rsidRPr="00203E1F">
              <w:rPr>
                <w:rFonts w:asciiTheme="minorHAnsi" w:hAnsiTheme="minorHAnsi" w:cstheme="minorHAnsi"/>
                <w:b/>
                <w:bCs/>
                <w:color w:val="43D596" w:themeColor="accent2"/>
                <w:lang w:val="pt-PT"/>
              </w:rPr>
              <w:t>:</w:t>
            </w:r>
            <w:r w:rsidR="003C610C" w:rsidRPr="00203E1F">
              <w:rPr>
                <w:rFonts w:asciiTheme="minorHAnsi" w:hAnsiTheme="minorHAnsi" w:cstheme="minorHAnsi"/>
                <w:lang w:val="pt-PT"/>
              </w:rPr>
              <w:t xml:space="preserve"> </w:t>
            </w:r>
            <w:sdt>
              <w:sdtPr>
                <w:rPr>
                  <w:rFonts w:asciiTheme="minorHAnsi" w:hAnsiTheme="minorHAnsi" w:cstheme="minorHAnsi"/>
                  <w:lang w:val="pt-PT"/>
                </w:rPr>
                <w:id w:val="-1763829387"/>
                <w14:checkbox>
                  <w14:checked w14:val="0"/>
                  <w14:checkedState w14:val="2612" w14:font="MS Gothic"/>
                  <w14:uncheckedState w14:val="2610" w14:font="MS Gothic"/>
                </w14:checkbox>
              </w:sdtPr>
              <w:sdtContent>
                <w:r w:rsidR="003A52AA" w:rsidRPr="00203E1F">
                  <w:rPr>
                    <w:rFonts w:ascii="MS Gothic" w:eastAsia="MS Gothic" w:hAnsi="MS Gothic" w:cstheme="minorHAnsi"/>
                    <w:lang w:val="pt-PT"/>
                  </w:rPr>
                  <w:t>☐</w:t>
                </w:r>
              </w:sdtContent>
            </w:sdt>
          </w:p>
          <w:p w14:paraId="53C5BF7C" w14:textId="77777777" w:rsidR="003A52AA" w:rsidRPr="00203E1F" w:rsidRDefault="003A52AA" w:rsidP="003A52AA">
            <w:pPr>
              <w:spacing w:before="240" w:after="0" w:line="240" w:lineRule="auto"/>
              <w:contextualSpacing/>
              <w:rPr>
                <w:rFonts w:asciiTheme="minorHAnsi" w:hAnsiTheme="minorHAnsi" w:cstheme="minorHAnsi"/>
                <w:color w:val="062172" w:themeColor="accent1"/>
                <w:lang w:val="pt-PT"/>
              </w:rPr>
            </w:pPr>
          </w:p>
          <w:p w14:paraId="5BBD603F" w14:textId="3313EAF1" w:rsidR="003C610C" w:rsidRPr="00203E1F" w:rsidRDefault="008519FE" w:rsidP="003A52AA">
            <w:pPr>
              <w:spacing w:before="240" w:after="0" w:line="240" w:lineRule="auto"/>
              <w:contextualSpacing/>
              <w:rPr>
                <w:rFonts w:asciiTheme="minorHAnsi" w:hAnsiTheme="minorHAnsi" w:cstheme="minorHAnsi"/>
                <w:lang w:val="pt-PT"/>
              </w:rPr>
            </w:pPr>
            <w:r w:rsidRPr="00203E1F">
              <w:rPr>
                <w:rFonts w:asciiTheme="minorHAnsi" w:hAnsiTheme="minorHAnsi" w:cstheme="minorHAnsi"/>
                <w:color w:val="062172" w:themeColor="accent1"/>
                <w:lang w:val="pt-PT"/>
              </w:rPr>
              <w:t xml:space="preserve">Inclua </w:t>
            </w:r>
            <w:r w:rsidR="007D4439" w:rsidRPr="00203E1F">
              <w:rPr>
                <w:rFonts w:asciiTheme="minorHAnsi" w:hAnsiTheme="minorHAnsi" w:cstheme="minorHAnsi"/>
                <w:color w:val="062172" w:themeColor="accent1"/>
                <w:lang w:val="pt-PT"/>
              </w:rPr>
              <w:t xml:space="preserve">o </w:t>
            </w:r>
            <w:r w:rsidR="00AB22A5" w:rsidRPr="00203E1F">
              <w:rPr>
                <w:rFonts w:asciiTheme="minorHAnsi" w:hAnsiTheme="minorHAnsi" w:cstheme="minorHAnsi"/>
                <w:color w:val="062172" w:themeColor="accent1"/>
                <w:lang w:val="pt-PT"/>
              </w:rPr>
              <w:t xml:space="preserve">último </w:t>
            </w:r>
            <w:r w:rsidR="007D4439" w:rsidRPr="00203E1F">
              <w:rPr>
                <w:rFonts w:asciiTheme="minorHAnsi" w:hAnsiTheme="minorHAnsi" w:cstheme="minorHAnsi"/>
                <w:b/>
                <w:bCs/>
                <w:color w:val="062172" w:themeColor="accent1"/>
                <w:lang w:val="pt-PT"/>
              </w:rPr>
              <w:t>relatório</w:t>
            </w:r>
            <w:r w:rsidR="007D4439" w:rsidRPr="00203E1F">
              <w:rPr>
                <w:rFonts w:asciiTheme="minorHAnsi" w:hAnsiTheme="minorHAnsi" w:cstheme="minorHAnsi"/>
                <w:color w:val="062172" w:themeColor="accent1"/>
                <w:lang w:val="pt-PT"/>
              </w:rPr>
              <w:t xml:space="preserve"> </w:t>
            </w:r>
            <w:r w:rsidR="00AB22A5" w:rsidRPr="00203E1F">
              <w:rPr>
                <w:rFonts w:asciiTheme="minorHAnsi" w:hAnsiTheme="minorHAnsi" w:cstheme="minorHAnsi"/>
                <w:color w:val="062172" w:themeColor="accent1"/>
                <w:lang w:val="pt-PT"/>
              </w:rPr>
              <w:t xml:space="preserve">que apresente </w:t>
            </w:r>
            <w:r w:rsidR="007D4439" w:rsidRPr="00203E1F">
              <w:rPr>
                <w:rFonts w:asciiTheme="minorHAnsi" w:hAnsiTheme="minorHAnsi" w:cstheme="minorHAnsi"/>
                <w:color w:val="062172" w:themeColor="accent1"/>
                <w:lang w:val="pt-PT"/>
              </w:rPr>
              <w:t>esta informação, indicando a natureza e frequência da realização deste relatório e a sua abrangência.</w:t>
            </w:r>
          </w:p>
        </w:tc>
        <w:tc>
          <w:tcPr>
            <w:tcW w:w="5137" w:type="dxa"/>
            <w:gridSpan w:val="2"/>
          </w:tcPr>
          <w:p w14:paraId="6139EF59" w14:textId="60F1ADEB" w:rsidR="003A52AA" w:rsidRPr="00203E1F" w:rsidRDefault="003C610C" w:rsidP="003A52AA">
            <w:pPr>
              <w:spacing w:after="0" w:line="240" w:lineRule="auto"/>
              <w:contextualSpacing/>
              <w:rPr>
                <w:rFonts w:asciiTheme="minorHAnsi" w:hAnsiTheme="minorHAnsi" w:cstheme="minorHAnsi"/>
                <w:color w:val="062172" w:themeColor="accent1"/>
                <w:lang w:val="pt-PT"/>
              </w:rPr>
            </w:pPr>
            <w:r w:rsidRPr="00203E1F">
              <w:rPr>
                <w:rFonts w:asciiTheme="minorHAnsi" w:hAnsiTheme="minorHAnsi" w:cstheme="minorHAnsi"/>
                <w:b/>
                <w:bCs/>
                <w:color w:val="43D596" w:themeColor="accent2"/>
                <w:lang w:val="pt-PT"/>
              </w:rPr>
              <w:t>N</w:t>
            </w:r>
            <w:r w:rsidR="007D4439" w:rsidRPr="00203E1F">
              <w:rPr>
                <w:rFonts w:asciiTheme="minorHAnsi" w:hAnsiTheme="minorHAnsi" w:cstheme="minorHAnsi"/>
                <w:b/>
                <w:bCs/>
                <w:color w:val="43D596" w:themeColor="accent2"/>
                <w:lang w:val="pt-PT"/>
              </w:rPr>
              <w:t>Ã</w:t>
            </w:r>
            <w:r w:rsidRPr="00203E1F">
              <w:rPr>
                <w:rFonts w:asciiTheme="minorHAnsi" w:hAnsiTheme="minorHAnsi" w:cstheme="minorHAnsi"/>
                <w:b/>
                <w:bCs/>
                <w:color w:val="43D596" w:themeColor="accent2"/>
                <w:lang w:val="pt-PT"/>
              </w:rPr>
              <w:t>O</w:t>
            </w:r>
            <w:r w:rsidRPr="00203E1F">
              <w:rPr>
                <w:rFonts w:asciiTheme="minorHAnsi" w:hAnsiTheme="minorHAnsi" w:cstheme="minorHAnsi"/>
                <w:color w:val="062172" w:themeColor="accent1"/>
                <w:lang w:val="pt-PT"/>
              </w:rPr>
              <w:t xml:space="preserve"> </w:t>
            </w:r>
            <w:sdt>
              <w:sdtPr>
                <w:rPr>
                  <w:rFonts w:asciiTheme="minorHAnsi" w:hAnsiTheme="minorHAnsi" w:cstheme="minorHAnsi"/>
                  <w:color w:val="062172" w:themeColor="accent1"/>
                  <w:lang w:val="pt-PT"/>
                </w:rPr>
                <w:id w:val="1240514466"/>
                <w14:checkbox>
                  <w14:checked w14:val="0"/>
                  <w14:checkedState w14:val="2612" w14:font="MS Gothic"/>
                  <w14:uncheckedState w14:val="2610" w14:font="MS Gothic"/>
                </w14:checkbox>
              </w:sdtPr>
              <w:sdtContent>
                <w:r w:rsidR="003A52AA" w:rsidRPr="00203E1F">
                  <w:rPr>
                    <w:rFonts w:ascii="MS Gothic" w:eastAsia="MS Gothic" w:hAnsi="MS Gothic" w:cstheme="minorHAnsi"/>
                    <w:color w:val="062172" w:themeColor="accent1"/>
                    <w:lang w:val="pt-PT"/>
                  </w:rPr>
                  <w:t>☐</w:t>
                </w:r>
              </w:sdtContent>
            </w:sdt>
          </w:p>
          <w:p w14:paraId="2718B6BD" w14:textId="77777777" w:rsidR="003A52AA" w:rsidRPr="00203E1F" w:rsidRDefault="003A52AA" w:rsidP="003A52AA">
            <w:pPr>
              <w:spacing w:after="0" w:line="240" w:lineRule="auto"/>
              <w:contextualSpacing/>
              <w:rPr>
                <w:rFonts w:asciiTheme="minorHAnsi" w:hAnsiTheme="minorHAnsi" w:cstheme="minorHAnsi"/>
                <w:color w:val="062172" w:themeColor="accent1"/>
                <w:lang w:val="pt-PT"/>
              </w:rPr>
            </w:pPr>
          </w:p>
          <w:p w14:paraId="0B223B70" w14:textId="679A963E" w:rsidR="003C610C" w:rsidRPr="00203E1F" w:rsidRDefault="008519FE" w:rsidP="003A52AA">
            <w:pPr>
              <w:spacing w:after="0" w:line="240" w:lineRule="auto"/>
              <w:contextualSpacing/>
              <w:rPr>
                <w:rFonts w:asciiTheme="minorHAnsi" w:hAnsiTheme="minorHAnsi" w:cstheme="minorHAnsi"/>
                <w:b/>
                <w:bCs/>
                <w:color w:val="43D596" w:themeColor="accent2"/>
                <w:lang w:val="pt-PT"/>
              </w:rPr>
            </w:pPr>
            <w:r w:rsidRPr="00203E1F">
              <w:rPr>
                <w:rFonts w:asciiTheme="minorHAnsi" w:hAnsiTheme="minorHAnsi" w:cstheme="minorHAnsi"/>
                <w:color w:val="062172" w:themeColor="accent1"/>
                <w:lang w:val="pt-PT"/>
              </w:rPr>
              <w:t>Indique as razões para a ausência de informação ou de uma monitorização regular.</w:t>
            </w:r>
          </w:p>
        </w:tc>
      </w:tr>
      <w:tr w:rsidR="00A947BA" w:rsidRPr="009D08DB" w14:paraId="6FA4AC7B" w14:textId="77777777" w:rsidTr="1D369212">
        <w:trPr>
          <w:trHeight w:val="881"/>
        </w:trPr>
        <w:sdt>
          <w:sdtPr>
            <w:rPr>
              <w:rFonts w:asciiTheme="minorHAnsi" w:hAnsiTheme="minorHAnsi" w:cstheme="minorHAnsi"/>
              <w:bCs/>
              <w:color w:val="062172" w:themeColor="accent1"/>
              <w:lang w:val="pt-PT"/>
            </w:rPr>
            <w:id w:val="-436231"/>
            <w:placeholder>
              <w:docPart w:val="8EC726FB87C440098A3E9E45D5C0FCD2"/>
            </w:placeholder>
            <w:text/>
          </w:sdtPr>
          <w:sdtContent>
            <w:tc>
              <w:tcPr>
                <w:tcW w:w="10262" w:type="dxa"/>
                <w:gridSpan w:val="3"/>
                <w:vAlign w:val="center"/>
              </w:tcPr>
              <w:p w14:paraId="45D0A05B" w14:textId="66753043" w:rsidR="003A52AA" w:rsidRPr="00203E1F" w:rsidRDefault="00203E1F" w:rsidP="003A52AA">
                <w:pPr>
                  <w:spacing w:after="0" w:line="240" w:lineRule="auto"/>
                  <w:contextualSpacing/>
                  <w:rPr>
                    <w:rFonts w:asciiTheme="minorHAnsi" w:hAnsiTheme="minorHAnsi" w:cstheme="minorHAnsi"/>
                    <w:b/>
                    <w:bCs/>
                    <w:color w:val="43D596" w:themeColor="accent2"/>
                    <w:lang w:val="pt-PT"/>
                  </w:rPr>
                </w:pPr>
                <w:r w:rsidRPr="00203E1F">
                  <w:rPr>
                    <w:rFonts w:asciiTheme="minorHAnsi" w:hAnsiTheme="minorHAnsi" w:cstheme="minorHAnsi"/>
                    <w:bCs/>
                    <w:color w:val="062172" w:themeColor="accent1"/>
                    <w:lang w:val="pt-PT"/>
                  </w:rPr>
                  <w:t xml:space="preserve">Clique aqui para justificar a resposta (máximo 200 palavras) </w:t>
                </w:r>
              </w:p>
            </w:tc>
          </w:sdtContent>
        </w:sdt>
      </w:tr>
    </w:tbl>
    <w:p w14:paraId="72F4C9E1" w14:textId="77777777" w:rsidR="00EB648E" w:rsidRPr="00203E1F" w:rsidRDefault="00EB648E">
      <w:pPr>
        <w:rPr>
          <w:lang w:val="pt-PT"/>
        </w:rPr>
      </w:pPr>
    </w:p>
    <w:tbl>
      <w:tblPr>
        <w:tblW w:w="10262" w:type="dxa"/>
        <w:tblInd w:w="-455" w:type="dxa"/>
        <w:tblBorders>
          <w:top w:val="single" w:sz="2" w:space="0" w:color="43D596" w:themeColor="accent2"/>
          <w:left w:val="single" w:sz="2" w:space="0" w:color="43D596" w:themeColor="accent2"/>
          <w:bottom w:val="single" w:sz="2" w:space="0" w:color="43D596" w:themeColor="accent2"/>
          <w:right w:val="single" w:sz="2" w:space="0" w:color="43D596" w:themeColor="accent2"/>
          <w:insideH w:val="single" w:sz="2" w:space="0" w:color="43D596" w:themeColor="accent2"/>
          <w:insideV w:val="single" w:sz="2" w:space="0" w:color="43D596" w:themeColor="accent2"/>
        </w:tblBorders>
        <w:tblLayout w:type="fixed"/>
        <w:tblLook w:val="0400" w:firstRow="0" w:lastRow="0" w:firstColumn="0" w:lastColumn="0" w:noHBand="0" w:noVBand="1"/>
      </w:tblPr>
      <w:tblGrid>
        <w:gridCol w:w="9002"/>
        <w:gridCol w:w="1260"/>
      </w:tblGrid>
      <w:tr w:rsidR="00BF47A2" w:rsidRPr="009D08DB" w14:paraId="25D942C6" w14:textId="77777777" w:rsidTr="4C4EC6E8">
        <w:trPr>
          <w:trHeight w:val="445"/>
        </w:trPr>
        <w:tc>
          <w:tcPr>
            <w:tcW w:w="10262" w:type="dxa"/>
            <w:gridSpan w:val="2"/>
            <w:shd w:val="clear" w:color="auto" w:fill="43D596" w:themeFill="accent2"/>
            <w:vAlign w:val="center"/>
          </w:tcPr>
          <w:p w14:paraId="3BDCEF68" w14:textId="72495BDE" w:rsidR="00BB6E11" w:rsidRPr="00203E1F" w:rsidRDefault="008519FE" w:rsidP="000B7A5A">
            <w:pPr>
              <w:pStyle w:val="Heading3"/>
              <w:spacing w:line="240" w:lineRule="auto"/>
              <w:rPr>
                <w:rFonts w:asciiTheme="minorHAnsi" w:hAnsiTheme="minorHAnsi" w:cstheme="minorHAnsi"/>
                <w:u w:val="none"/>
                <w:lang w:val="pt-PT"/>
              </w:rPr>
            </w:pPr>
            <w:bookmarkStart w:id="13" w:name="_Toc128557328"/>
            <w:r w:rsidRPr="00203E1F">
              <w:rPr>
                <w:rFonts w:asciiTheme="minorHAnsi" w:hAnsiTheme="minorHAnsi" w:cstheme="minorHAnsi"/>
                <w:color w:val="FFFFFF" w:themeColor="background1"/>
                <w:sz w:val="28"/>
                <w:szCs w:val="24"/>
                <w:u w:val="none"/>
                <w:lang w:val="pt-PT"/>
              </w:rPr>
              <w:t>Volume, Equidade e Eficiência da</w:t>
            </w:r>
            <w:r w:rsidR="00A81AEA">
              <w:rPr>
                <w:rFonts w:asciiTheme="minorHAnsi" w:hAnsiTheme="minorHAnsi" w:cstheme="minorHAnsi"/>
                <w:color w:val="FFFFFF" w:themeColor="background1"/>
                <w:sz w:val="28"/>
                <w:szCs w:val="24"/>
                <w:u w:val="none"/>
                <w:lang w:val="pt-PT"/>
              </w:rPr>
              <w:t>s</w:t>
            </w:r>
            <w:r w:rsidRPr="00203E1F">
              <w:rPr>
                <w:rFonts w:asciiTheme="minorHAnsi" w:hAnsiTheme="minorHAnsi" w:cstheme="minorHAnsi"/>
                <w:color w:val="FFFFFF" w:themeColor="background1"/>
                <w:sz w:val="28"/>
                <w:szCs w:val="24"/>
                <w:u w:val="none"/>
                <w:lang w:val="pt-PT"/>
              </w:rPr>
              <w:t xml:space="preserve"> Despesa</w:t>
            </w:r>
            <w:r w:rsidR="00624CAC">
              <w:rPr>
                <w:rFonts w:asciiTheme="minorHAnsi" w:hAnsiTheme="minorHAnsi" w:cstheme="minorHAnsi"/>
                <w:color w:val="FFFFFF" w:themeColor="background1"/>
                <w:sz w:val="28"/>
                <w:szCs w:val="24"/>
                <w:u w:val="none"/>
                <w:lang w:val="pt-PT"/>
              </w:rPr>
              <w:t>s</w:t>
            </w:r>
            <w:r w:rsidRPr="00203E1F">
              <w:rPr>
                <w:rFonts w:asciiTheme="minorHAnsi" w:hAnsiTheme="minorHAnsi" w:cstheme="minorHAnsi"/>
                <w:color w:val="FFFFFF" w:themeColor="background1"/>
                <w:sz w:val="28"/>
                <w:szCs w:val="24"/>
                <w:u w:val="none"/>
                <w:lang w:val="pt-PT"/>
              </w:rPr>
              <w:t xml:space="preserve"> Pública</w:t>
            </w:r>
            <w:r w:rsidR="00624CAC">
              <w:rPr>
                <w:rFonts w:asciiTheme="minorHAnsi" w:hAnsiTheme="minorHAnsi" w:cstheme="minorHAnsi"/>
                <w:color w:val="FFFFFF" w:themeColor="background1"/>
                <w:sz w:val="28"/>
                <w:szCs w:val="24"/>
                <w:u w:val="none"/>
                <w:lang w:val="pt-PT"/>
              </w:rPr>
              <w:t>s</w:t>
            </w:r>
            <w:r w:rsidRPr="00203E1F">
              <w:rPr>
                <w:rFonts w:asciiTheme="minorHAnsi" w:hAnsiTheme="minorHAnsi" w:cstheme="minorHAnsi"/>
                <w:color w:val="FFFFFF" w:themeColor="background1"/>
                <w:sz w:val="28"/>
                <w:szCs w:val="24"/>
                <w:u w:val="none"/>
                <w:lang w:val="pt-PT"/>
              </w:rPr>
              <w:t xml:space="preserve"> </w:t>
            </w:r>
            <w:r w:rsidR="00624CAC" w:rsidRPr="00203E1F">
              <w:rPr>
                <w:rFonts w:asciiTheme="minorHAnsi" w:hAnsiTheme="minorHAnsi" w:cstheme="minorHAnsi"/>
                <w:color w:val="FFFFFF" w:themeColor="background1"/>
                <w:sz w:val="28"/>
                <w:szCs w:val="24"/>
                <w:u w:val="none"/>
                <w:lang w:val="pt-PT"/>
              </w:rPr>
              <w:t>Naciona</w:t>
            </w:r>
            <w:r w:rsidR="00624CAC">
              <w:rPr>
                <w:rFonts w:asciiTheme="minorHAnsi" w:hAnsiTheme="minorHAnsi" w:cstheme="minorHAnsi"/>
                <w:color w:val="FFFFFF" w:themeColor="background1"/>
                <w:sz w:val="28"/>
                <w:szCs w:val="24"/>
                <w:u w:val="none"/>
                <w:lang w:val="pt-PT"/>
              </w:rPr>
              <w:t>is</w:t>
            </w:r>
            <w:r w:rsidR="00624CAC" w:rsidRPr="00203E1F">
              <w:rPr>
                <w:rFonts w:asciiTheme="minorHAnsi" w:hAnsiTheme="minorHAnsi" w:cstheme="minorHAnsi"/>
                <w:color w:val="FFFFFF" w:themeColor="background1"/>
                <w:sz w:val="28"/>
                <w:szCs w:val="24"/>
                <w:u w:val="none"/>
                <w:lang w:val="pt-PT"/>
              </w:rPr>
              <w:t xml:space="preserve"> </w:t>
            </w:r>
            <w:r w:rsidRPr="00203E1F">
              <w:rPr>
                <w:rFonts w:asciiTheme="minorHAnsi" w:hAnsiTheme="minorHAnsi" w:cstheme="minorHAnsi"/>
                <w:color w:val="FFFFFF" w:themeColor="background1"/>
                <w:sz w:val="28"/>
                <w:szCs w:val="24"/>
                <w:u w:val="none"/>
                <w:lang w:val="pt-PT"/>
              </w:rPr>
              <w:t>na Educação</w:t>
            </w:r>
            <w:bookmarkEnd w:id="13"/>
          </w:p>
        </w:tc>
      </w:tr>
      <w:tr w:rsidR="00BF47A2" w:rsidRPr="009D08DB" w14:paraId="5516C525" w14:textId="77777777" w:rsidTr="4C4EC6E8">
        <w:trPr>
          <w:trHeight w:val="2793"/>
        </w:trPr>
        <w:tc>
          <w:tcPr>
            <w:tcW w:w="10262" w:type="dxa"/>
            <w:gridSpan w:val="2"/>
            <w:shd w:val="clear" w:color="auto" w:fill="F2F2F2" w:themeFill="background1" w:themeFillShade="F2"/>
          </w:tcPr>
          <w:p w14:paraId="38F5EA6E" w14:textId="463336E6" w:rsidR="003A52AA" w:rsidRPr="00203E1F" w:rsidRDefault="008519FE" w:rsidP="0DE58FA3">
            <w:pPr>
              <w:pStyle w:val="ListParagraph"/>
              <w:numPr>
                <w:ilvl w:val="0"/>
                <w:numId w:val="14"/>
              </w:numPr>
              <w:spacing w:after="0" w:line="240" w:lineRule="auto"/>
              <w:ind w:hanging="665"/>
              <w:jc w:val="both"/>
              <w:rPr>
                <w:rFonts w:asciiTheme="minorHAnsi" w:eastAsia="Poppins" w:hAnsiTheme="minorHAnsi" w:cstheme="minorBidi"/>
                <w:b/>
                <w:bCs/>
                <w:color w:val="052173"/>
                <w:lang w:val="pt-PT"/>
              </w:rPr>
            </w:pPr>
            <w:r w:rsidRPr="00203E1F">
              <w:rPr>
                <w:rFonts w:asciiTheme="minorHAnsi" w:eastAsia="Poppins" w:hAnsiTheme="minorHAnsi" w:cstheme="minorBidi"/>
                <w:b/>
                <w:bCs/>
                <w:color w:val="052173"/>
                <w:lang w:val="pt-PT"/>
              </w:rPr>
              <w:t>O governo compromete-se a aumentar progressivamente as despesas com a educação até atingir 20</w:t>
            </w:r>
            <w:r w:rsidR="00D1195A" w:rsidRPr="00203E1F">
              <w:rPr>
                <w:rFonts w:asciiTheme="minorHAnsi" w:eastAsia="Poppins" w:hAnsiTheme="minorHAnsi" w:cstheme="minorBidi"/>
                <w:b/>
                <w:bCs/>
                <w:color w:val="052173"/>
                <w:lang w:val="pt-PT"/>
              </w:rPr>
              <w:t xml:space="preserve">% </w:t>
            </w:r>
            <w:r w:rsidRPr="00203E1F">
              <w:rPr>
                <w:rFonts w:asciiTheme="minorHAnsi" w:eastAsia="Poppins" w:hAnsiTheme="minorHAnsi" w:cstheme="minorBidi"/>
                <w:b/>
                <w:bCs/>
                <w:color w:val="052173"/>
                <w:lang w:val="pt-PT"/>
              </w:rPr>
              <w:t>do orçamento nacional ou a manter níveis de despesa acima dos 20</w:t>
            </w:r>
            <w:r w:rsidR="00D1195A" w:rsidRPr="00203E1F">
              <w:rPr>
                <w:rFonts w:asciiTheme="minorHAnsi" w:eastAsia="Poppins" w:hAnsiTheme="minorHAnsi" w:cstheme="minorBidi"/>
                <w:b/>
                <w:bCs/>
                <w:color w:val="052173"/>
                <w:lang w:val="pt-PT"/>
              </w:rPr>
              <w:t xml:space="preserve">% </w:t>
            </w:r>
            <w:r w:rsidRPr="00203E1F">
              <w:rPr>
                <w:rFonts w:asciiTheme="minorHAnsi" w:eastAsia="Poppins" w:hAnsiTheme="minorHAnsi" w:cstheme="minorBidi"/>
                <w:b/>
                <w:bCs/>
                <w:color w:val="052173"/>
                <w:lang w:val="pt-PT"/>
              </w:rPr>
              <w:t>durante a vigência do pacto de parceria?</w:t>
            </w:r>
          </w:p>
          <w:p w14:paraId="7B826983" w14:textId="24280599" w:rsidR="003A52AA" w:rsidRPr="00203E1F" w:rsidRDefault="008519FE" w:rsidP="0DE58FA3">
            <w:pPr>
              <w:pStyle w:val="Bullets"/>
              <w:numPr>
                <w:ilvl w:val="0"/>
                <w:numId w:val="0"/>
              </w:numPr>
              <w:spacing w:before="240" w:after="0" w:line="240" w:lineRule="auto"/>
              <w:jc w:val="both"/>
              <w:rPr>
                <w:lang w:val="pt-PT"/>
              </w:rPr>
            </w:pPr>
            <w:r w:rsidRPr="00203E1F">
              <w:rPr>
                <w:rFonts w:asciiTheme="minorHAnsi" w:eastAsia="Poppins Medium" w:hAnsiTheme="minorHAnsi" w:cstheme="minorBidi"/>
                <w:color w:val="052173"/>
                <w:lang w:val="pt-PT"/>
              </w:rPr>
              <w:t>O objetivo desta questão é avaliar se o governo está comprometido a mobilizar fundos para a educação</w:t>
            </w:r>
            <w:r w:rsidR="00710567" w:rsidRPr="00203E1F">
              <w:rPr>
                <w:rFonts w:asciiTheme="minorHAnsi" w:eastAsia="Poppins Medium" w:hAnsiTheme="minorHAnsi" w:cstheme="minorBidi"/>
                <w:color w:val="052173"/>
                <w:lang w:val="pt-PT"/>
              </w:rPr>
              <w:t>,</w:t>
            </w:r>
            <w:r w:rsidRPr="00203E1F">
              <w:rPr>
                <w:rFonts w:asciiTheme="minorHAnsi" w:eastAsia="Poppins Medium" w:hAnsiTheme="minorHAnsi" w:cstheme="minorBidi"/>
                <w:color w:val="052173"/>
                <w:lang w:val="pt-PT"/>
              </w:rPr>
              <w:t xml:space="preserve"> aumentando progressivamente a </w:t>
            </w:r>
            <w:r w:rsidR="00710567" w:rsidRPr="00203E1F">
              <w:rPr>
                <w:rFonts w:asciiTheme="minorHAnsi" w:eastAsia="Poppins Medium" w:hAnsiTheme="minorHAnsi" w:cstheme="minorBidi"/>
                <w:color w:val="052173"/>
                <w:lang w:val="pt-PT"/>
              </w:rPr>
              <w:t xml:space="preserve">proporção </w:t>
            </w:r>
            <w:r w:rsidRPr="00203E1F">
              <w:rPr>
                <w:rFonts w:asciiTheme="minorHAnsi" w:eastAsia="Poppins Medium" w:hAnsiTheme="minorHAnsi" w:cstheme="minorBidi"/>
                <w:color w:val="052173"/>
                <w:lang w:val="pt-PT"/>
              </w:rPr>
              <w:t xml:space="preserve">de recursos </w:t>
            </w:r>
            <w:r w:rsidR="00710567" w:rsidRPr="00203E1F">
              <w:rPr>
                <w:rFonts w:asciiTheme="minorHAnsi" w:eastAsia="Poppins Medium" w:hAnsiTheme="minorHAnsi" w:cstheme="minorBidi"/>
                <w:color w:val="052173"/>
                <w:lang w:val="pt-PT"/>
              </w:rPr>
              <w:t>internos destinados à</w:t>
            </w:r>
            <w:r w:rsidRPr="00203E1F">
              <w:rPr>
                <w:rFonts w:asciiTheme="minorHAnsi" w:eastAsia="Poppins Medium" w:hAnsiTheme="minorHAnsi" w:cstheme="minorBidi"/>
                <w:color w:val="052173"/>
                <w:lang w:val="pt-PT"/>
              </w:rPr>
              <w:t xml:space="preserve"> educação até atingir os 20</w:t>
            </w:r>
            <w:r w:rsidR="00D1195A" w:rsidRPr="00203E1F">
              <w:rPr>
                <w:rFonts w:asciiTheme="minorHAnsi" w:eastAsia="Poppins Medium" w:hAnsiTheme="minorHAnsi" w:cstheme="minorBidi"/>
                <w:color w:val="052173"/>
                <w:lang w:val="pt-PT"/>
              </w:rPr>
              <w:t xml:space="preserve">% </w:t>
            </w:r>
            <w:r w:rsidRPr="00203E1F">
              <w:rPr>
                <w:rFonts w:asciiTheme="minorHAnsi" w:eastAsia="Poppins Medium" w:hAnsiTheme="minorHAnsi" w:cstheme="minorBidi"/>
                <w:color w:val="052173"/>
                <w:lang w:val="pt-PT"/>
              </w:rPr>
              <w:t xml:space="preserve">do orçamento </w:t>
            </w:r>
            <w:r w:rsidR="00615D86">
              <w:rPr>
                <w:rFonts w:asciiTheme="minorHAnsi" w:eastAsia="Poppins Medium" w:hAnsiTheme="minorHAnsi" w:cstheme="minorBidi"/>
                <w:color w:val="052173"/>
                <w:lang w:val="pt-PT"/>
              </w:rPr>
              <w:t>total</w:t>
            </w:r>
            <w:r w:rsidRPr="00203E1F">
              <w:rPr>
                <w:rFonts w:asciiTheme="minorHAnsi" w:eastAsia="Poppins Medium" w:hAnsiTheme="minorHAnsi" w:cstheme="minorBidi"/>
                <w:color w:val="052173"/>
                <w:lang w:val="pt-PT"/>
              </w:rPr>
              <w:t xml:space="preserve"> </w:t>
            </w:r>
            <w:r w:rsidR="00C3631C" w:rsidRPr="00203E1F">
              <w:rPr>
                <w:rFonts w:asciiTheme="minorHAnsi" w:eastAsia="Poppins Medium" w:hAnsiTheme="minorHAnsi" w:cstheme="minorBidi"/>
                <w:color w:val="052173"/>
                <w:lang w:val="pt-PT"/>
              </w:rPr>
              <w:t>em consonância com o</w:t>
            </w:r>
            <w:r w:rsidR="00615D86">
              <w:rPr>
                <w:rFonts w:asciiTheme="minorHAnsi" w:eastAsia="Poppins Medium" w:hAnsiTheme="minorHAnsi" w:cstheme="minorBidi"/>
                <w:color w:val="052173"/>
                <w:lang w:val="pt-PT"/>
              </w:rPr>
              <w:t>s</w:t>
            </w:r>
            <w:r w:rsidR="00C3631C" w:rsidRPr="00203E1F">
              <w:rPr>
                <w:rFonts w:asciiTheme="minorHAnsi" w:eastAsia="Poppins Medium" w:hAnsiTheme="minorHAnsi" w:cstheme="minorBidi"/>
                <w:color w:val="052173"/>
                <w:lang w:val="pt-PT"/>
              </w:rPr>
              <w:t xml:space="preserve"> limite</w:t>
            </w:r>
            <w:r w:rsidR="00615D86">
              <w:rPr>
                <w:rFonts w:asciiTheme="minorHAnsi" w:eastAsia="Poppins Medium" w:hAnsiTheme="minorHAnsi" w:cstheme="minorBidi"/>
                <w:color w:val="052173"/>
                <w:lang w:val="pt-PT"/>
              </w:rPr>
              <w:t>s</w:t>
            </w:r>
            <w:r w:rsidR="00C3631C" w:rsidRPr="00203E1F">
              <w:rPr>
                <w:rFonts w:asciiTheme="minorHAnsi" w:eastAsia="Poppins Medium" w:hAnsiTheme="minorHAnsi" w:cstheme="minorBidi"/>
                <w:color w:val="052173"/>
                <w:lang w:val="pt-PT"/>
              </w:rPr>
              <w:t xml:space="preserve"> da Declaração de Incheon.</w:t>
            </w:r>
          </w:p>
        </w:tc>
      </w:tr>
      <w:tr w:rsidR="00BF47A2" w:rsidRPr="009D08DB" w14:paraId="4AD159A0" w14:textId="77777777" w:rsidTr="4C4EC6E8">
        <w:trPr>
          <w:trHeight w:val="823"/>
        </w:trPr>
        <w:tc>
          <w:tcPr>
            <w:tcW w:w="10262" w:type="dxa"/>
            <w:gridSpan w:val="2"/>
            <w:shd w:val="clear" w:color="auto" w:fill="FFFFFF" w:themeFill="background1"/>
          </w:tcPr>
          <w:p w14:paraId="6D49D736" w14:textId="77777777" w:rsidR="001909DE" w:rsidRPr="00203E1F" w:rsidRDefault="001909DE" w:rsidP="001909DE">
            <w:pPr>
              <w:spacing w:after="0" w:line="240" w:lineRule="auto"/>
              <w:rPr>
                <w:rFonts w:asciiTheme="minorHAnsi" w:hAnsiTheme="minorHAnsi" w:cstheme="minorHAnsi"/>
                <w:iCs/>
                <w:lang w:val="pt-PT"/>
              </w:rPr>
            </w:pPr>
          </w:p>
          <w:p w14:paraId="29A21A22" w14:textId="0FE012A7" w:rsidR="001909DE" w:rsidRPr="00203E1F" w:rsidRDefault="00000000" w:rsidP="00B312F7">
            <w:pPr>
              <w:spacing w:after="0" w:line="240" w:lineRule="auto"/>
              <w:rPr>
                <w:rFonts w:asciiTheme="minorHAnsi" w:hAnsiTheme="minorHAnsi" w:cstheme="minorHAnsi"/>
                <w:iCs/>
                <w:lang w:val="pt-PT"/>
              </w:rPr>
            </w:pPr>
            <w:sdt>
              <w:sdtPr>
                <w:rPr>
                  <w:rFonts w:asciiTheme="minorHAnsi" w:hAnsiTheme="minorHAnsi" w:cstheme="minorHAnsi"/>
                  <w:bCs/>
                  <w:color w:val="062172" w:themeColor="accent1"/>
                  <w:lang w:val="pt-PT"/>
                </w:rPr>
                <w:id w:val="-112055963"/>
                <w:placeholder>
                  <w:docPart w:val="5A6899277F394E7CB26E19D9575DD369"/>
                </w:placeholder>
                <w:text/>
              </w:sdtPr>
              <w:sdtContent>
                <w:r w:rsidR="00203E1F" w:rsidRPr="00203E1F">
                  <w:rPr>
                    <w:rFonts w:asciiTheme="minorHAnsi" w:hAnsiTheme="minorHAnsi" w:cstheme="minorHAnsi"/>
                    <w:bCs/>
                    <w:color w:val="062172" w:themeColor="accent1"/>
                    <w:lang w:val="pt-PT"/>
                  </w:rPr>
                  <w:t>Clique aqui para justificar a resposta (máximo 200 palavras)</w:t>
                </w:r>
              </w:sdtContent>
            </w:sdt>
            <w:r w:rsidR="00DE79E3" w:rsidRPr="00203E1F" w:rsidDel="00DE79E3">
              <w:rPr>
                <w:rFonts w:asciiTheme="minorHAnsi" w:hAnsiTheme="minorHAnsi" w:cstheme="minorHAnsi"/>
                <w:bCs/>
                <w:color w:val="062172" w:themeColor="accent1"/>
                <w:lang w:val="pt-PT"/>
              </w:rPr>
              <w:t xml:space="preserve"> </w:t>
            </w:r>
          </w:p>
        </w:tc>
      </w:tr>
      <w:tr w:rsidR="00E27FAA" w:rsidRPr="00203E1F" w14:paraId="4C65E4C6" w14:textId="77777777" w:rsidTr="4C4EC6E8">
        <w:trPr>
          <w:trHeight w:val="2836"/>
        </w:trPr>
        <w:tc>
          <w:tcPr>
            <w:tcW w:w="9002"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shd w:val="clear" w:color="auto" w:fill="F2F2F2" w:themeFill="background1" w:themeFillShade="F2"/>
            <w:vAlign w:val="center"/>
          </w:tcPr>
          <w:p w14:paraId="4DF63AFF" w14:textId="47CB9BC0" w:rsidR="00F602EF" w:rsidRPr="00203E1F" w:rsidRDefault="00C3631C">
            <w:pPr>
              <w:pStyle w:val="ListParagraph"/>
              <w:numPr>
                <w:ilvl w:val="0"/>
                <w:numId w:val="14"/>
              </w:numPr>
              <w:spacing w:after="0" w:line="240" w:lineRule="auto"/>
              <w:ind w:hanging="665"/>
              <w:jc w:val="both"/>
              <w:rPr>
                <w:rFonts w:asciiTheme="minorHAnsi" w:eastAsia="Poppins" w:hAnsiTheme="minorHAnsi" w:cstheme="minorHAnsi"/>
                <w:b/>
                <w:color w:val="052173"/>
                <w:lang w:val="pt-PT"/>
              </w:rPr>
            </w:pPr>
            <w:r w:rsidRPr="00203E1F">
              <w:rPr>
                <w:rFonts w:asciiTheme="minorHAnsi" w:eastAsia="Poppins" w:hAnsiTheme="minorHAnsi" w:cstheme="minorBidi"/>
                <w:b/>
                <w:bCs/>
                <w:color w:val="052173"/>
                <w:lang w:val="pt-PT"/>
              </w:rPr>
              <w:t>Se a resposta à pergunta 21 é NÃO</w:t>
            </w:r>
            <w:r w:rsidR="00D1195A" w:rsidRPr="00203E1F">
              <w:rPr>
                <w:rFonts w:asciiTheme="minorHAnsi" w:eastAsia="Poppins" w:hAnsiTheme="minorHAnsi" w:cstheme="minorBidi"/>
                <w:b/>
                <w:bCs/>
                <w:color w:val="052173"/>
                <w:lang w:val="pt-PT"/>
              </w:rPr>
              <w:t>:</w:t>
            </w:r>
            <w:r w:rsidRPr="00203E1F">
              <w:rPr>
                <w:rFonts w:asciiTheme="minorHAnsi" w:eastAsia="Poppins" w:hAnsiTheme="minorHAnsi" w:cstheme="minorBidi"/>
                <w:b/>
                <w:bCs/>
                <w:color w:val="052173"/>
                <w:lang w:val="pt-PT"/>
              </w:rPr>
              <w:t xml:space="preserve">  </w:t>
            </w:r>
            <w:r w:rsidR="00710567" w:rsidRPr="00203E1F">
              <w:rPr>
                <w:rFonts w:asciiTheme="minorHAnsi" w:eastAsia="Poppins" w:hAnsiTheme="minorHAnsi" w:cstheme="minorBidi"/>
                <w:b/>
                <w:bCs/>
                <w:color w:val="052173"/>
                <w:lang w:val="pt-PT"/>
              </w:rPr>
              <w:t>O</w:t>
            </w:r>
            <w:r w:rsidRPr="00203E1F">
              <w:rPr>
                <w:rFonts w:asciiTheme="minorHAnsi" w:eastAsia="Poppins" w:hAnsiTheme="minorHAnsi" w:cstheme="minorBidi"/>
                <w:b/>
                <w:bCs/>
                <w:color w:val="052173"/>
                <w:lang w:val="pt-PT"/>
              </w:rPr>
              <w:t xml:space="preserve"> governo compromete-se a </w:t>
            </w:r>
            <w:r w:rsidR="00EE60FF" w:rsidRPr="00203E1F">
              <w:rPr>
                <w:rFonts w:asciiTheme="minorHAnsi" w:eastAsia="Poppins" w:hAnsiTheme="minorHAnsi" w:cstheme="minorBidi"/>
                <w:b/>
                <w:bCs/>
                <w:color w:val="052173"/>
                <w:lang w:val="pt-PT"/>
              </w:rPr>
              <w:t xml:space="preserve">alocar </w:t>
            </w:r>
            <w:r w:rsidRPr="00203E1F">
              <w:rPr>
                <w:rFonts w:asciiTheme="minorHAnsi" w:eastAsia="Poppins" w:hAnsiTheme="minorHAnsi" w:cstheme="minorBidi"/>
                <w:b/>
                <w:bCs/>
                <w:color w:val="052173"/>
                <w:lang w:val="pt-PT"/>
              </w:rPr>
              <w:t>anualmente pelo menos 4</w:t>
            </w:r>
            <w:r w:rsidR="00D1195A" w:rsidRPr="00203E1F">
              <w:rPr>
                <w:rFonts w:asciiTheme="minorHAnsi" w:eastAsia="Poppins" w:hAnsiTheme="minorHAnsi" w:cstheme="minorBidi"/>
                <w:b/>
                <w:bCs/>
                <w:color w:val="052173"/>
                <w:lang w:val="pt-PT"/>
              </w:rPr>
              <w:t xml:space="preserve">% </w:t>
            </w:r>
            <w:r w:rsidRPr="00203E1F">
              <w:rPr>
                <w:rFonts w:asciiTheme="minorHAnsi" w:eastAsia="Poppins" w:hAnsiTheme="minorHAnsi" w:cstheme="minorBidi"/>
                <w:b/>
                <w:bCs/>
                <w:color w:val="052173"/>
                <w:lang w:val="pt-PT"/>
              </w:rPr>
              <w:t>do valor do seu produto interno bruto (PIB) à educação?</w:t>
            </w:r>
          </w:p>
          <w:p w14:paraId="7A421583" w14:textId="5F0305D6" w:rsidR="00F602EF" w:rsidRPr="00203E1F" w:rsidRDefault="009E7CB0" w:rsidP="00DC0B67">
            <w:pPr>
              <w:spacing w:before="240" w:after="0" w:line="240" w:lineRule="auto"/>
              <w:jc w:val="both"/>
              <w:rPr>
                <w:rFonts w:asciiTheme="minorHAnsi" w:hAnsiTheme="minorHAnsi" w:cstheme="minorHAnsi"/>
                <w:color w:val="70AD47"/>
                <w:lang w:val="pt-PT"/>
              </w:rPr>
            </w:pPr>
            <w:r w:rsidRPr="00203E1F">
              <w:rPr>
                <w:rFonts w:asciiTheme="minorHAnsi" w:eastAsia="Poppins Medium" w:hAnsiTheme="minorHAnsi" w:cstheme="minorHAnsi"/>
                <w:color w:val="052173"/>
                <w:lang w:val="pt-PT"/>
              </w:rPr>
              <w:t xml:space="preserve">Considerando o contexto da Declaração de Incheon, o objetivo desta </w:t>
            </w:r>
            <w:r w:rsidR="00FA49EF" w:rsidRPr="00203E1F">
              <w:rPr>
                <w:rFonts w:asciiTheme="minorHAnsi" w:eastAsia="Poppins Medium" w:hAnsiTheme="minorHAnsi" w:cstheme="minorHAnsi"/>
                <w:color w:val="052173"/>
                <w:lang w:val="pt-PT"/>
              </w:rPr>
              <w:t xml:space="preserve">questão </w:t>
            </w:r>
            <w:r w:rsidRPr="00203E1F">
              <w:rPr>
                <w:rFonts w:asciiTheme="minorHAnsi" w:eastAsia="Poppins Medium" w:hAnsiTheme="minorHAnsi" w:cstheme="minorHAnsi"/>
                <w:color w:val="052173"/>
                <w:lang w:val="pt-PT"/>
              </w:rPr>
              <w:t xml:space="preserve">é avaliar a proporção total de recursos </w:t>
            </w:r>
            <w:r w:rsidR="00FA49EF" w:rsidRPr="00203E1F">
              <w:rPr>
                <w:rFonts w:asciiTheme="minorHAnsi" w:eastAsia="Poppins Medium" w:hAnsiTheme="minorHAnsi" w:cstheme="minorHAnsi"/>
                <w:color w:val="052173"/>
                <w:lang w:val="pt-PT"/>
              </w:rPr>
              <w:t xml:space="preserve">que </w:t>
            </w:r>
            <w:r w:rsidRPr="00203E1F">
              <w:rPr>
                <w:rFonts w:asciiTheme="minorHAnsi" w:eastAsia="Poppins Medium" w:hAnsiTheme="minorHAnsi" w:cstheme="minorHAnsi"/>
                <w:color w:val="052173"/>
                <w:lang w:val="pt-PT"/>
              </w:rPr>
              <w:t xml:space="preserve">um país </w:t>
            </w:r>
            <w:r w:rsidR="00FA49EF" w:rsidRPr="00203E1F">
              <w:rPr>
                <w:rFonts w:asciiTheme="minorHAnsi" w:eastAsia="Poppins Medium" w:hAnsiTheme="minorHAnsi" w:cstheme="minorHAnsi"/>
                <w:color w:val="052173"/>
                <w:lang w:val="pt-PT"/>
              </w:rPr>
              <w:t xml:space="preserve">se compromete a destinar </w:t>
            </w:r>
            <w:r w:rsidRPr="00203E1F">
              <w:rPr>
                <w:rFonts w:asciiTheme="minorHAnsi" w:eastAsia="Poppins Medium" w:hAnsiTheme="minorHAnsi" w:cstheme="minorHAnsi"/>
                <w:color w:val="052173"/>
                <w:lang w:val="pt-PT"/>
              </w:rPr>
              <w:t xml:space="preserve">à educação, </w:t>
            </w:r>
            <w:r w:rsidR="00FA49EF" w:rsidRPr="00203E1F">
              <w:rPr>
                <w:rFonts w:asciiTheme="minorHAnsi" w:eastAsia="Poppins Medium" w:hAnsiTheme="minorHAnsi" w:cstheme="minorHAnsi"/>
                <w:color w:val="052173"/>
                <w:lang w:val="pt-PT"/>
              </w:rPr>
              <w:t>ou seja</w:t>
            </w:r>
            <w:r w:rsidRPr="00203E1F">
              <w:rPr>
                <w:rFonts w:asciiTheme="minorHAnsi" w:eastAsia="Poppins Medium" w:hAnsiTheme="minorHAnsi" w:cstheme="minorHAnsi"/>
                <w:color w:val="052173"/>
                <w:lang w:val="pt-PT"/>
              </w:rPr>
              <w:t>, quanto é que um governo gasta na educação</w:t>
            </w:r>
            <w:r w:rsidR="00FA49EF" w:rsidRPr="00203E1F">
              <w:rPr>
                <w:rFonts w:asciiTheme="minorHAnsi" w:eastAsia="Poppins Medium" w:hAnsiTheme="minorHAnsi" w:cstheme="minorHAnsi"/>
                <w:color w:val="052173"/>
                <w:lang w:val="pt-PT"/>
              </w:rPr>
              <w:t>,</w:t>
            </w:r>
            <w:r w:rsidRPr="00203E1F">
              <w:rPr>
                <w:rFonts w:asciiTheme="minorHAnsi" w:eastAsia="Poppins Medium" w:hAnsiTheme="minorHAnsi" w:cstheme="minorHAnsi"/>
                <w:color w:val="052173"/>
                <w:lang w:val="pt-PT"/>
              </w:rPr>
              <w:t xml:space="preserve"> com relação à riqueza ou à capacidade do país como um todo.</w:t>
            </w:r>
          </w:p>
        </w:tc>
        <w:tc>
          <w:tcPr>
            <w:tcW w:w="1260"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vAlign w:val="center"/>
          </w:tcPr>
          <w:p w14:paraId="46F9FAAF" w14:textId="2086CFB1" w:rsidR="006D352C" w:rsidRPr="00203E1F" w:rsidRDefault="007800EB" w:rsidP="003A52AA">
            <w:pPr>
              <w:pStyle w:val="Bullets"/>
              <w:numPr>
                <w:ilvl w:val="0"/>
                <w:numId w:val="0"/>
              </w:numPr>
              <w:spacing w:after="0" w:line="240" w:lineRule="auto"/>
              <w:rPr>
                <w:rFonts w:asciiTheme="minorHAnsi" w:hAnsiTheme="minorHAnsi" w:cstheme="minorHAnsi"/>
                <w:b/>
                <w:bCs/>
                <w:color w:val="062172" w:themeColor="accent1"/>
                <w:lang w:val="pt-PT"/>
              </w:rPr>
            </w:pPr>
            <w:r>
              <w:rPr>
                <w:rFonts w:asciiTheme="minorHAnsi" w:hAnsiTheme="minorHAnsi" w:cstheme="minorHAnsi"/>
                <w:b/>
                <w:bCs/>
                <w:color w:val="43D596" w:themeColor="accent2"/>
                <w:lang w:val="pt-PT"/>
              </w:rPr>
              <w:t xml:space="preserve">   </w:t>
            </w:r>
            <w:r w:rsidR="00B26D4A" w:rsidRPr="00203E1F">
              <w:rPr>
                <w:rFonts w:asciiTheme="minorHAnsi" w:hAnsiTheme="minorHAnsi" w:cstheme="minorHAnsi"/>
                <w:b/>
                <w:bCs/>
                <w:color w:val="43D596" w:themeColor="accent2"/>
                <w:lang w:val="pt-PT"/>
              </w:rPr>
              <w:t>SIM</w:t>
            </w:r>
            <w:r w:rsidR="003A52AA" w:rsidRPr="00203E1F">
              <w:rPr>
                <w:rFonts w:asciiTheme="minorHAnsi" w:hAnsiTheme="minorHAnsi" w:cstheme="minorHAnsi"/>
                <w:b/>
                <w:bCs/>
                <w:color w:val="062172" w:themeColor="accent1"/>
                <w:lang w:val="pt-PT"/>
              </w:rPr>
              <w:t xml:space="preserve"> </w:t>
            </w:r>
            <w:sdt>
              <w:sdtPr>
                <w:rPr>
                  <w:rFonts w:asciiTheme="minorHAnsi" w:hAnsiTheme="minorHAnsi" w:cstheme="minorHAnsi"/>
                  <w:b/>
                  <w:bCs/>
                  <w:color w:val="062172" w:themeColor="accent1"/>
                  <w:lang w:val="pt-PT"/>
                </w:rPr>
                <w:id w:val="783309450"/>
                <w14:checkbox>
                  <w14:checked w14:val="0"/>
                  <w14:checkedState w14:val="2612" w14:font="MS Gothic"/>
                  <w14:uncheckedState w14:val="2610" w14:font="MS Gothic"/>
                </w14:checkbox>
              </w:sdtPr>
              <w:sdtContent>
                <w:r w:rsidR="003A52AA" w:rsidRPr="00203E1F">
                  <w:rPr>
                    <w:rFonts w:ascii="MS Gothic" w:eastAsia="MS Gothic" w:hAnsi="MS Gothic" w:cstheme="minorHAnsi"/>
                    <w:b/>
                    <w:bCs/>
                    <w:color w:val="062172" w:themeColor="accent1"/>
                    <w:lang w:val="pt-PT"/>
                  </w:rPr>
                  <w:t>☐</w:t>
                </w:r>
              </w:sdtContent>
            </w:sdt>
          </w:p>
          <w:p w14:paraId="20C5AC6E" w14:textId="77777777" w:rsidR="003A52AA" w:rsidRPr="00203E1F" w:rsidRDefault="003A52AA" w:rsidP="003A52AA">
            <w:pPr>
              <w:pStyle w:val="Bullets"/>
              <w:numPr>
                <w:ilvl w:val="0"/>
                <w:numId w:val="0"/>
              </w:numPr>
              <w:spacing w:after="0" w:line="240" w:lineRule="auto"/>
              <w:rPr>
                <w:rFonts w:asciiTheme="minorHAnsi" w:hAnsiTheme="minorHAnsi" w:cstheme="minorHAnsi"/>
                <w:b/>
                <w:bCs/>
                <w:color w:val="062172" w:themeColor="accent1"/>
                <w:lang w:val="pt-PT"/>
              </w:rPr>
            </w:pPr>
          </w:p>
          <w:p w14:paraId="3CA621A7" w14:textId="28254D33" w:rsidR="00F602EF" w:rsidRPr="00203E1F" w:rsidRDefault="003A52AA" w:rsidP="003A52AA">
            <w:pPr>
              <w:pStyle w:val="Bullets"/>
              <w:numPr>
                <w:ilvl w:val="0"/>
                <w:numId w:val="0"/>
              </w:numPr>
              <w:spacing w:after="0" w:line="240" w:lineRule="auto"/>
              <w:rPr>
                <w:rFonts w:asciiTheme="minorHAnsi" w:hAnsiTheme="minorHAnsi" w:cstheme="minorHAnsi"/>
                <w:lang w:val="pt-PT"/>
              </w:rPr>
            </w:pPr>
            <w:r w:rsidRPr="00203E1F">
              <w:rPr>
                <w:rFonts w:asciiTheme="minorHAnsi" w:hAnsiTheme="minorHAnsi" w:cstheme="minorHAnsi"/>
                <w:b/>
                <w:bCs/>
                <w:color w:val="43D596" w:themeColor="accent2"/>
                <w:lang w:val="pt-PT"/>
              </w:rPr>
              <w:t xml:space="preserve"> </w:t>
            </w:r>
            <w:r w:rsidR="006D352C" w:rsidRPr="00203E1F">
              <w:rPr>
                <w:rFonts w:asciiTheme="minorHAnsi" w:hAnsiTheme="minorHAnsi" w:cstheme="minorHAnsi"/>
                <w:b/>
                <w:bCs/>
                <w:color w:val="43D596" w:themeColor="accent2"/>
                <w:lang w:val="pt-PT"/>
              </w:rPr>
              <w:t>N</w:t>
            </w:r>
            <w:r w:rsidR="00C3631C" w:rsidRPr="00203E1F">
              <w:rPr>
                <w:rFonts w:asciiTheme="minorHAnsi" w:hAnsiTheme="minorHAnsi" w:cstheme="minorHAnsi"/>
                <w:b/>
                <w:bCs/>
                <w:color w:val="43D596" w:themeColor="accent2"/>
                <w:lang w:val="pt-PT"/>
              </w:rPr>
              <w:t>Ã</w:t>
            </w:r>
            <w:r w:rsidR="006D352C" w:rsidRPr="00203E1F">
              <w:rPr>
                <w:rFonts w:asciiTheme="minorHAnsi" w:hAnsiTheme="minorHAnsi" w:cstheme="minorHAnsi"/>
                <w:b/>
                <w:bCs/>
                <w:color w:val="43D596" w:themeColor="accent2"/>
                <w:lang w:val="pt-PT"/>
              </w:rPr>
              <w:t>O</w:t>
            </w:r>
            <w:r w:rsidRPr="00203E1F">
              <w:rPr>
                <w:rFonts w:asciiTheme="minorHAnsi" w:hAnsiTheme="minorHAnsi" w:cstheme="minorHAnsi"/>
                <w:b/>
                <w:bCs/>
                <w:color w:val="062172" w:themeColor="accent1"/>
                <w:lang w:val="pt-PT"/>
              </w:rPr>
              <w:t xml:space="preserve"> </w:t>
            </w:r>
            <w:sdt>
              <w:sdtPr>
                <w:rPr>
                  <w:rFonts w:asciiTheme="minorHAnsi" w:hAnsiTheme="minorHAnsi" w:cstheme="minorHAnsi"/>
                  <w:b/>
                  <w:bCs/>
                  <w:color w:val="062172" w:themeColor="accent1"/>
                  <w:lang w:val="pt-PT"/>
                </w:rPr>
                <w:id w:val="1581638267"/>
                <w14:checkbox>
                  <w14:checked w14:val="0"/>
                  <w14:checkedState w14:val="2612" w14:font="MS Gothic"/>
                  <w14:uncheckedState w14:val="2610" w14:font="MS Gothic"/>
                </w14:checkbox>
              </w:sdtPr>
              <w:sdtContent>
                <w:r w:rsidRPr="00203E1F">
                  <w:rPr>
                    <w:rFonts w:ascii="MS Gothic" w:eastAsia="MS Gothic" w:hAnsi="MS Gothic" w:cstheme="minorHAnsi"/>
                    <w:b/>
                    <w:bCs/>
                    <w:color w:val="062172" w:themeColor="accent1"/>
                    <w:lang w:val="pt-PT"/>
                  </w:rPr>
                  <w:t>☐</w:t>
                </w:r>
              </w:sdtContent>
            </w:sdt>
          </w:p>
        </w:tc>
      </w:tr>
      <w:tr w:rsidR="00BF47A2" w:rsidRPr="009D08DB" w14:paraId="25242AC1" w14:textId="77777777" w:rsidTr="4C4EC6E8">
        <w:trPr>
          <w:trHeight w:val="5388"/>
        </w:trPr>
        <w:tc>
          <w:tcPr>
            <w:tcW w:w="10262" w:type="dxa"/>
            <w:gridSpan w:val="2"/>
            <w:shd w:val="clear" w:color="auto" w:fill="F2F2F2" w:themeFill="background1" w:themeFillShade="F2"/>
            <w:vAlign w:val="center"/>
          </w:tcPr>
          <w:p w14:paraId="3C6174CE" w14:textId="5140A29C" w:rsidR="00F602EF" w:rsidRPr="00203E1F" w:rsidRDefault="009E7CB0" w:rsidP="0DE58FA3">
            <w:pPr>
              <w:spacing w:before="240" w:after="0" w:line="240" w:lineRule="auto"/>
              <w:ind w:right="62"/>
              <w:jc w:val="both"/>
              <w:rPr>
                <w:rFonts w:asciiTheme="minorHAnsi" w:hAnsiTheme="minorHAnsi" w:cstheme="minorBidi"/>
                <w:color w:val="062172" w:themeColor="accent1"/>
                <w:lang w:val="pt-PT"/>
              </w:rPr>
            </w:pPr>
            <w:r w:rsidRPr="00203E1F">
              <w:rPr>
                <w:rFonts w:asciiTheme="minorHAnsi" w:hAnsiTheme="minorHAnsi" w:cstheme="minorBidi"/>
                <w:b/>
                <w:bCs/>
                <w:color w:val="062172" w:themeColor="accent1"/>
                <w:lang w:val="pt-PT"/>
              </w:rPr>
              <w:lastRenderedPageBreak/>
              <w:t>Para as duas questões anteriores (21 e 22),</w:t>
            </w:r>
            <w:r w:rsidRPr="00203E1F">
              <w:rPr>
                <w:rFonts w:asciiTheme="minorHAnsi" w:hAnsiTheme="minorHAnsi" w:cstheme="minorBidi"/>
                <w:color w:val="062172" w:themeColor="accent1"/>
                <w:lang w:val="pt-PT"/>
              </w:rPr>
              <w:t xml:space="preserve"> por favor preencha a </w:t>
            </w:r>
            <w:r w:rsidR="00000000">
              <w:fldChar w:fldCharType="begin"/>
            </w:r>
            <w:r w:rsidR="00000000" w:rsidRPr="009D08DB">
              <w:rPr>
                <w:lang w:val="pt-PT"/>
              </w:rPr>
              <w:instrText>HYPERLINK "https://www.globalpartnership.org/content/domestic-financing-matrix" \t "_blank"</w:instrText>
            </w:r>
            <w:r w:rsidR="00000000">
              <w:fldChar w:fldCharType="separate"/>
            </w:r>
            <w:r w:rsidRPr="00203E1F">
              <w:rPr>
                <w:rStyle w:val="Hyperlink"/>
                <w:rFonts w:asciiTheme="minorHAnsi" w:hAnsiTheme="minorHAnsi" w:cstheme="minorHAnsi"/>
                <w:b/>
                <w:bCs/>
                <w:u w:val="none"/>
                <w:lang w:val="pt-PT"/>
              </w:rPr>
              <w:t xml:space="preserve">Matriz de Financiamento </w:t>
            </w:r>
            <w:r w:rsidRPr="00203E1F">
              <w:rPr>
                <w:rStyle w:val="Hyperlink"/>
                <w:rFonts w:asciiTheme="minorHAnsi" w:hAnsiTheme="minorHAnsi" w:cstheme="minorBidi"/>
                <w:b/>
                <w:bCs/>
                <w:u w:val="none"/>
                <w:lang w:val="pt-PT"/>
              </w:rPr>
              <w:t>Nacional</w:t>
            </w:r>
            <w:r w:rsidR="00000000">
              <w:rPr>
                <w:rStyle w:val="Hyperlink"/>
                <w:rFonts w:asciiTheme="minorHAnsi" w:hAnsiTheme="minorHAnsi" w:cstheme="minorBidi"/>
                <w:b/>
                <w:bCs/>
                <w:u w:val="none"/>
                <w:lang w:val="pt-PT"/>
              </w:rPr>
              <w:fldChar w:fldCharType="end"/>
            </w:r>
            <w:r w:rsidRPr="00203E1F">
              <w:rPr>
                <w:rFonts w:asciiTheme="minorHAnsi" w:hAnsiTheme="minorHAnsi" w:cstheme="minorBidi"/>
                <w:color w:val="062172" w:themeColor="accent1"/>
                <w:lang w:val="pt-PT"/>
              </w:rPr>
              <w:t xml:space="preserve"> para demonstrar a evolução da despesa histórica do setor e projeções de orçamento do setor.</w:t>
            </w:r>
          </w:p>
          <w:p w14:paraId="723EB54E" w14:textId="097C09E9" w:rsidR="006E61E5" w:rsidRPr="00203E1F" w:rsidRDefault="00600173" w:rsidP="00A47960">
            <w:pPr>
              <w:spacing w:before="240" w:after="0" w:line="240" w:lineRule="auto"/>
              <w:ind w:right="62"/>
              <w:jc w:val="both"/>
              <w:rPr>
                <w:rFonts w:asciiTheme="minorHAnsi" w:hAnsiTheme="minorHAnsi" w:cstheme="minorHAnsi"/>
                <w:color w:val="062172" w:themeColor="accent1"/>
                <w:lang w:val="pt-PT"/>
              </w:rPr>
            </w:pPr>
            <w:r w:rsidRPr="00203E1F">
              <w:rPr>
                <w:rFonts w:asciiTheme="minorHAnsi" w:hAnsiTheme="minorHAnsi" w:cstheme="minorHAnsi"/>
                <w:color w:val="062172" w:themeColor="accent1"/>
                <w:lang w:val="pt-PT"/>
              </w:rPr>
              <w:t xml:space="preserve">Adicionalmente, por favor inclua uma cópia dos </w:t>
            </w:r>
            <w:r w:rsidRPr="00203E1F">
              <w:rPr>
                <w:rFonts w:asciiTheme="minorHAnsi" w:hAnsiTheme="minorHAnsi" w:cstheme="minorHAnsi"/>
                <w:b/>
                <w:bCs/>
                <w:color w:val="062172" w:themeColor="accent1"/>
                <w:lang w:val="pt-PT"/>
              </w:rPr>
              <w:t>documentos</w:t>
            </w:r>
            <w:r w:rsidRPr="00203E1F">
              <w:rPr>
                <w:rFonts w:asciiTheme="minorHAnsi" w:hAnsiTheme="minorHAnsi" w:cstheme="minorHAnsi"/>
                <w:color w:val="062172" w:themeColor="accent1"/>
                <w:lang w:val="pt-PT"/>
              </w:rPr>
              <w:t xml:space="preserve"> oficiais </w:t>
            </w:r>
            <w:r w:rsidR="00651D3E" w:rsidRPr="00203E1F">
              <w:rPr>
                <w:rFonts w:asciiTheme="minorHAnsi" w:hAnsiTheme="minorHAnsi" w:cstheme="minorHAnsi"/>
                <w:color w:val="062172" w:themeColor="accent1"/>
                <w:lang w:val="pt-PT"/>
              </w:rPr>
              <w:t>d</w:t>
            </w:r>
            <w:r w:rsidR="00651D3E">
              <w:rPr>
                <w:rFonts w:asciiTheme="minorHAnsi" w:hAnsiTheme="minorHAnsi" w:cstheme="minorHAnsi"/>
                <w:color w:val="062172" w:themeColor="accent1"/>
                <w:lang w:val="pt-PT"/>
              </w:rPr>
              <w:t>o</w:t>
            </w:r>
            <w:r w:rsidR="00651D3E" w:rsidRPr="00203E1F">
              <w:rPr>
                <w:rFonts w:asciiTheme="minorHAnsi" w:hAnsiTheme="minorHAnsi" w:cstheme="minorHAnsi"/>
                <w:color w:val="062172" w:themeColor="accent1"/>
                <w:lang w:val="pt-PT"/>
              </w:rPr>
              <w:t xml:space="preserve"> </w:t>
            </w:r>
            <w:r w:rsidRPr="00203E1F">
              <w:rPr>
                <w:rFonts w:asciiTheme="minorHAnsi" w:hAnsiTheme="minorHAnsi" w:cstheme="minorHAnsi"/>
                <w:b/>
                <w:bCs/>
                <w:color w:val="062172" w:themeColor="accent1"/>
                <w:lang w:val="pt-PT"/>
              </w:rPr>
              <w:t>orçamento</w:t>
            </w:r>
            <w:r w:rsidRPr="00203E1F">
              <w:rPr>
                <w:rFonts w:asciiTheme="minorHAnsi" w:hAnsiTheme="minorHAnsi" w:cstheme="minorHAnsi"/>
                <w:color w:val="062172" w:themeColor="accent1"/>
                <w:lang w:val="pt-PT"/>
              </w:rPr>
              <w:t xml:space="preserve"> do governo (os três mais recentes)</w:t>
            </w:r>
            <w:r w:rsidR="00D1195A" w:rsidRPr="00203E1F">
              <w:rPr>
                <w:rFonts w:asciiTheme="minorHAnsi" w:hAnsiTheme="minorHAnsi" w:cstheme="minorHAnsi"/>
                <w:color w:val="062172" w:themeColor="accent1"/>
                <w:lang w:val="pt-PT"/>
              </w:rPr>
              <w:t>,</w:t>
            </w:r>
            <w:r w:rsidRPr="00203E1F">
              <w:rPr>
                <w:rFonts w:asciiTheme="minorHAnsi" w:hAnsiTheme="minorHAnsi" w:cstheme="minorHAnsi"/>
                <w:color w:val="062172" w:themeColor="accent1"/>
                <w:lang w:val="pt-PT"/>
              </w:rPr>
              <w:t xml:space="preserve"> </w:t>
            </w:r>
            <w:r w:rsidR="00BC1CD7" w:rsidRPr="00203E1F">
              <w:rPr>
                <w:rFonts w:asciiTheme="minorHAnsi" w:hAnsiTheme="minorHAnsi" w:cstheme="minorHAnsi"/>
                <w:color w:val="062172" w:themeColor="accent1"/>
                <w:lang w:val="pt-PT"/>
              </w:rPr>
              <w:t>nos quais sejam apresentados</w:t>
            </w:r>
            <w:r w:rsidRPr="00203E1F">
              <w:rPr>
                <w:rFonts w:asciiTheme="minorHAnsi" w:hAnsiTheme="minorHAnsi" w:cstheme="minorHAnsi"/>
                <w:color w:val="062172" w:themeColor="accent1"/>
                <w:lang w:val="pt-PT"/>
              </w:rPr>
              <w:t xml:space="preserve"> o orçamento do governo, as receitas e financiamentos de anos anteriores e futuros, assim como o orçamento </w:t>
            </w:r>
            <w:r w:rsidR="00C113B7" w:rsidRPr="00203E1F">
              <w:rPr>
                <w:rFonts w:asciiTheme="minorHAnsi" w:hAnsiTheme="minorHAnsi" w:cstheme="minorHAnsi"/>
                <w:color w:val="062172" w:themeColor="accent1"/>
                <w:lang w:val="pt-PT"/>
              </w:rPr>
              <w:t>alocado</w:t>
            </w:r>
            <w:r w:rsidRPr="00203E1F">
              <w:rPr>
                <w:rFonts w:asciiTheme="minorHAnsi" w:hAnsiTheme="minorHAnsi" w:cstheme="minorHAnsi"/>
                <w:color w:val="062172" w:themeColor="accent1"/>
                <w:lang w:val="pt-PT"/>
              </w:rPr>
              <w:t xml:space="preserve"> e executado para o setor da educação. Isto pode incluir documentos </w:t>
            </w:r>
            <w:r w:rsidR="00BC1CD7" w:rsidRPr="00203E1F">
              <w:rPr>
                <w:rFonts w:asciiTheme="minorHAnsi" w:hAnsiTheme="minorHAnsi" w:cstheme="minorHAnsi"/>
                <w:color w:val="062172" w:themeColor="accent1"/>
                <w:lang w:val="pt-PT"/>
              </w:rPr>
              <w:t xml:space="preserve">comumente </w:t>
            </w:r>
            <w:r w:rsidRPr="00203E1F">
              <w:rPr>
                <w:rFonts w:asciiTheme="minorHAnsi" w:hAnsiTheme="minorHAnsi" w:cstheme="minorHAnsi"/>
                <w:color w:val="062172" w:themeColor="accent1"/>
                <w:lang w:val="pt-PT"/>
              </w:rPr>
              <w:t xml:space="preserve">conhecidos por propostas de lei orçamentárias ou leis orçamentárias, as visões gerais do orçamento, os </w:t>
            </w:r>
            <w:r w:rsidR="00BC1CD7" w:rsidRPr="00203E1F">
              <w:rPr>
                <w:rFonts w:asciiTheme="minorHAnsi" w:hAnsiTheme="minorHAnsi" w:cstheme="minorHAnsi"/>
                <w:color w:val="062172" w:themeColor="accent1"/>
                <w:lang w:val="pt-PT"/>
              </w:rPr>
              <w:t xml:space="preserve">debates </w:t>
            </w:r>
            <w:r w:rsidRPr="00203E1F">
              <w:rPr>
                <w:rFonts w:asciiTheme="minorHAnsi" w:hAnsiTheme="minorHAnsi" w:cstheme="minorHAnsi"/>
                <w:color w:val="062172" w:themeColor="accent1"/>
                <w:lang w:val="pt-PT"/>
              </w:rPr>
              <w:t xml:space="preserve">sobre o orçamento e anexos, os livros </w:t>
            </w:r>
            <w:r w:rsidR="00963777" w:rsidRPr="00203E1F">
              <w:rPr>
                <w:rFonts w:asciiTheme="minorHAnsi" w:hAnsiTheme="minorHAnsi" w:cstheme="minorHAnsi"/>
                <w:color w:val="062172" w:themeColor="accent1"/>
                <w:lang w:val="pt-PT"/>
              </w:rPr>
              <w:t>de orçamento</w:t>
            </w:r>
            <w:r w:rsidRPr="00203E1F">
              <w:rPr>
                <w:rFonts w:asciiTheme="minorHAnsi" w:hAnsiTheme="minorHAnsi" w:cstheme="minorHAnsi"/>
                <w:color w:val="062172" w:themeColor="accent1"/>
                <w:lang w:val="pt-PT"/>
              </w:rPr>
              <w:t xml:space="preserve">, as declarações orçamentárias, orçamentos para os cidadãos, resultados fiscais, relatórios de despesas anuais ou trimestrais, </w:t>
            </w:r>
            <w:r w:rsidR="00FE6636" w:rsidRPr="00203E1F">
              <w:rPr>
                <w:rFonts w:asciiTheme="minorHAnsi" w:hAnsiTheme="minorHAnsi" w:cstheme="minorHAnsi"/>
                <w:color w:val="062172" w:themeColor="accent1"/>
                <w:lang w:val="pt-PT"/>
              </w:rPr>
              <w:t xml:space="preserve">relatórios de </w:t>
            </w:r>
            <w:r w:rsidRPr="00203E1F">
              <w:rPr>
                <w:rFonts w:asciiTheme="minorHAnsi" w:hAnsiTheme="minorHAnsi" w:cstheme="minorHAnsi"/>
                <w:color w:val="062172" w:themeColor="accent1"/>
                <w:lang w:val="pt-PT"/>
              </w:rPr>
              <w:t>execução ou</w:t>
            </w:r>
            <w:r w:rsidR="00FE6636" w:rsidRPr="00203E1F">
              <w:rPr>
                <w:rFonts w:asciiTheme="minorHAnsi" w:hAnsiTheme="minorHAnsi" w:cstheme="minorHAnsi"/>
                <w:color w:val="062172" w:themeColor="accent1"/>
                <w:lang w:val="pt-PT"/>
              </w:rPr>
              <w:t xml:space="preserve"> de</w:t>
            </w:r>
            <w:r w:rsidRPr="00203E1F">
              <w:rPr>
                <w:rFonts w:asciiTheme="minorHAnsi" w:hAnsiTheme="minorHAnsi" w:cstheme="minorHAnsi"/>
                <w:color w:val="062172" w:themeColor="accent1"/>
                <w:lang w:val="pt-PT"/>
              </w:rPr>
              <w:t xml:space="preserve"> desempenho</w:t>
            </w:r>
            <w:r w:rsidR="00FE6636" w:rsidRPr="00203E1F">
              <w:rPr>
                <w:rFonts w:asciiTheme="minorHAnsi" w:hAnsiTheme="minorHAnsi" w:cstheme="minorHAnsi"/>
                <w:color w:val="062172" w:themeColor="accent1"/>
                <w:lang w:val="pt-PT"/>
              </w:rPr>
              <w:t xml:space="preserve"> do orçamento</w:t>
            </w:r>
            <w:r w:rsidRPr="00203E1F">
              <w:rPr>
                <w:rFonts w:asciiTheme="minorHAnsi" w:hAnsiTheme="minorHAnsi" w:cstheme="minorHAnsi"/>
                <w:color w:val="062172" w:themeColor="accent1"/>
                <w:lang w:val="pt-PT"/>
              </w:rPr>
              <w:t>.</w:t>
            </w:r>
          </w:p>
          <w:p w14:paraId="02D7A010" w14:textId="68A3B201" w:rsidR="000B7A5A" w:rsidRPr="00203E1F" w:rsidRDefault="00BC1CD7" w:rsidP="00A47960">
            <w:pPr>
              <w:spacing w:before="240" w:after="0" w:line="240" w:lineRule="auto"/>
              <w:ind w:right="62"/>
              <w:jc w:val="both"/>
              <w:rPr>
                <w:rFonts w:asciiTheme="minorHAnsi" w:hAnsiTheme="minorHAnsi" w:cstheme="minorHAnsi"/>
                <w:color w:val="062172" w:themeColor="accent1"/>
                <w:lang w:val="pt-PT"/>
              </w:rPr>
            </w:pPr>
            <w:r w:rsidRPr="00203E1F">
              <w:rPr>
                <w:rFonts w:asciiTheme="minorHAnsi" w:hAnsiTheme="minorHAnsi" w:cstheme="minorHAnsi"/>
                <w:color w:val="062172" w:themeColor="accent1"/>
                <w:lang w:val="pt-PT"/>
              </w:rPr>
              <w:t>Caso</w:t>
            </w:r>
            <w:r w:rsidR="00D1195A" w:rsidRPr="00203E1F">
              <w:rPr>
                <w:rFonts w:asciiTheme="minorHAnsi" w:hAnsiTheme="minorHAnsi" w:cstheme="minorHAnsi"/>
                <w:color w:val="062172" w:themeColor="accent1"/>
                <w:lang w:val="pt-PT"/>
              </w:rPr>
              <w:t xml:space="preserve"> </w:t>
            </w:r>
            <w:r w:rsidR="00EE60FF" w:rsidRPr="00203E1F">
              <w:rPr>
                <w:rFonts w:asciiTheme="minorHAnsi" w:hAnsiTheme="minorHAnsi" w:cstheme="minorHAnsi"/>
                <w:color w:val="062172" w:themeColor="accent1"/>
                <w:lang w:val="pt-PT"/>
              </w:rPr>
              <w:t>tenham sido elaboradas</w:t>
            </w:r>
            <w:r w:rsidR="00FE6636" w:rsidRPr="00203E1F">
              <w:rPr>
                <w:rFonts w:asciiTheme="minorHAnsi" w:hAnsiTheme="minorHAnsi" w:cstheme="minorHAnsi"/>
                <w:color w:val="062172" w:themeColor="accent1"/>
                <w:lang w:val="pt-PT"/>
              </w:rPr>
              <w:t xml:space="preserve"> estimativas para </w:t>
            </w:r>
            <w:r w:rsidR="00D1195A" w:rsidRPr="00203E1F">
              <w:rPr>
                <w:rFonts w:asciiTheme="minorHAnsi" w:hAnsiTheme="minorHAnsi" w:cstheme="minorHAnsi"/>
                <w:color w:val="062172" w:themeColor="accent1"/>
                <w:lang w:val="pt-PT"/>
              </w:rPr>
              <w:t xml:space="preserve">as </w:t>
            </w:r>
            <w:r w:rsidR="00FE6636" w:rsidRPr="00203E1F">
              <w:rPr>
                <w:rFonts w:asciiTheme="minorHAnsi" w:hAnsiTheme="minorHAnsi" w:cstheme="minorHAnsi"/>
                <w:color w:val="062172" w:themeColor="accent1"/>
                <w:lang w:val="pt-PT"/>
              </w:rPr>
              <w:t xml:space="preserve">despesas setoriais </w:t>
            </w:r>
            <w:r w:rsidR="00EE60FF" w:rsidRPr="00203E1F">
              <w:rPr>
                <w:rFonts w:asciiTheme="minorHAnsi" w:hAnsiTheme="minorHAnsi" w:cstheme="minorHAnsi"/>
                <w:color w:val="062172" w:themeColor="accent1"/>
                <w:lang w:val="pt-PT"/>
              </w:rPr>
              <w:t>projetadas</w:t>
            </w:r>
            <w:r w:rsidR="00FE6636" w:rsidRPr="00203E1F">
              <w:rPr>
                <w:rFonts w:asciiTheme="minorHAnsi" w:hAnsiTheme="minorHAnsi" w:cstheme="minorHAnsi"/>
                <w:color w:val="062172" w:themeColor="accent1"/>
                <w:lang w:val="pt-PT"/>
              </w:rPr>
              <w:t>, por favor inclua</w:t>
            </w:r>
            <w:r w:rsidRPr="00203E1F">
              <w:rPr>
                <w:rFonts w:asciiTheme="minorHAnsi" w:hAnsiTheme="minorHAnsi" w:cstheme="minorHAnsi"/>
                <w:color w:val="062172" w:themeColor="accent1"/>
                <w:lang w:val="pt-PT"/>
              </w:rPr>
              <w:t>, também,</w:t>
            </w:r>
            <w:r w:rsidR="00FE6636" w:rsidRPr="00203E1F">
              <w:rPr>
                <w:rFonts w:asciiTheme="minorHAnsi" w:hAnsiTheme="minorHAnsi" w:cstheme="minorHAnsi"/>
                <w:color w:val="062172" w:themeColor="accent1"/>
                <w:lang w:val="pt-PT"/>
              </w:rPr>
              <w:t xml:space="preserve"> as fontes documentais correspondentes, se não estiverem já vinculadas aos documentos do orçamento nacional (por exemplo, um plano para o setor da educação ou um modelo de simulação financeira que </w:t>
            </w:r>
            <w:r w:rsidRPr="00203E1F">
              <w:rPr>
                <w:rFonts w:asciiTheme="minorHAnsi" w:hAnsiTheme="minorHAnsi" w:cstheme="minorHAnsi"/>
                <w:color w:val="062172" w:themeColor="accent1"/>
                <w:lang w:val="pt-PT"/>
              </w:rPr>
              <w:t xml:space="preserve">demonstre </w:t>
            </w:r>
            <w:r w:rsidR="00FE6636" w:rsidRPr="00203E1F">
              <w:rPr>
                <w:rFonts w:asciiTheme="minorHAnsi" w:hAnsiTheme="minorHAnsi" w:cstheme="minorHAnsi"/>
                <w:color w:val="062172" w:themeColor="accent1"/>
                <w:lang w:val="pt-PT"/>
              </w:rPr>
              <w:t xml:space="preserve">o compromisso do financiamento nacional do governo durante a vigência do pacto de parceira do país). </w:t>
            </w:r>
            <w:r w:rsidR="00F930CD" w:rsidRPr="00203E1F">
              <w:rPr>
                <w:rFonts w:asciiTheme="minorHAnsi" w:hAnsiTheme="minorHAnsi" w:cstheme="minorHAnsi"/>
                <w:color w:val="062172" w:themeColor="accent1"/>
                <w:lang w:val="pt-PT"/>
              </w:rPr>
              <w:t>Será igualmente aceite, qualquer</w:t>
            </w:r>
            <w:r w:rsidR="00FE6636" w:rsidRPr="00203E1F">
              <w:rPr>
                <w:rFonts w:asciiTheme="minorHAnsi" w:hAnsiTheme="minorHAnsi" w:cstheme="minorHAnsi"/>
                <w:color w:val="062172" w:themeColor="accent1"/>
                <w:lang w:val="pt-PT"/>
              </w:rPr>
              <w:t xml:space="preserve"> outra documentação com dados ou análises sobre a distribuição equitativa e a eficiência do financiamento nacional (por exemplo, análises da despesa pública).</w:t>
            </w:r>
          </w:p>
        </w:tc>
      </w:tr>
    </w:tbl>
    <w:p w14:paraId="2FB86788" w14:textId="313FBAD1" w:rsidR="00E07570" w:rsidRPr="00203E1F" w:rsidRDefault="00E07570">
      <w:pPr>
        <w:spacing w:after="0" w:line="240" w:lineRule="auto"/>
        <w:rPr>
          <w:rFonts w:ascii="Poppins" w:eastAsiaTheme="majorEastAsia" w:hAnsi="Poppins" w:cs="Poppins"/>
          <w:b/>
          <w:bCs/>
          <w:color w:val="002060"/>
          <w:lang w:val="pt-PT"/>
        </w:rPr>
      </w:pPr>
    </w:p>
    <w:tbl>
      <w:tblPr>
        <w:tblW w:w="10207" w:type="dxa"/>
        <w:tblInd w:w="-429" w:type="dxa"/>
        <w:tblBorders>
          <w:top w:val="single" w:sz="2" w:space="0" w:color="43D596" w:themeColor="accent2"/>
          <w:left w:val="single" w:sz="2" w:space="0" w:color="43D596" w:themeColor="accent2"/>
          <w:bottom w:val="single" w:sz="2" w:space="0" w:color="43D596" w:themeColor="accent2"/>
          <w:right w:val="single" w:sz="2" w:space="0" w:color="43D596" w:themeColor="accent2"/>
          <w:insideH w:val="single" w:sz="2" w:space="0" w:color="43D596" w:themeColor="accent2"/>
          <w:insideV w:val="single" w:sz="2" w:space="0" w:color="43D596" w:themeColor="accent2"/>
        </w:tblBorders>
        <w:tblLayout w:type="fixed"/>
        <w:tblLook w:val="0400" w:firstRow="0" w:lastRow="0" w:firstColumn="0" w:lastColumn="0" w:noHBand="0" w:noVBand="1"/>
      </w:tblPr>
      <w:tblGrid>
        <w:gridCol w:w="643"/>
        <w:gridCol w:w="3543"/>
        <w:gridCol w:w="3968"/>
        <w:gridCol w:w="1200"/>
        <w:gridCol w:w="853"/>
      </w:tblGrid>
      <w:tr w:rsidR="00BF47A2" w:rsidRPr="009D08DB" w14:paraId="5C38FB58" w14:textId="77777777" w:rsidTr="0014359A">
        <w:trPr>
          <w:trHeight w:val="659"/>
        </w:trPr>
        <w:tc>
          <w:tcPr>
            <w:tcW w:w="10207" w:type="dxa"/>
            <w:gridSpan w:val="5"/>
            <w:shd w:val="clear" w:color="auto" w:fill="43D596" w:themeFill="accent2"/>
            <w:vAlign w:val="center"/>
          </w:tcPr>
          <w:p w14:paraId="1A30C66D" w14:textId="253AA012" w:rsidR="002208D7" w:rsidRPr="00203E1F" w:rsidRDefault="00FE6636" w:rsidP="003D0B4C">
            <w:pPr>
              <w:pStyle w:val="Heading3"/>
              <w:spacing w:line="240" w:lineRule="auto"/>
              <w:rPr>
                <w:rFonts w:ascii="Poppins" w:hAnsi="Poppins" w:cs="Poppins"/>
                <w:color w:val="FFFFFF" w:themeColor="background1"/>
                <w:sz w:val="28"/>
                <w:szCs w:val="24"/>
                <w:u w:val="none"/>
                <w:lang w:val="pt-PT"/>
              </w:rPr>
            </w:pPr>
            <w:bookmarkStart w:id="14" w:name="_Toc128557329"/>
            <w:r w:rsidRPr="00203E1F">
              <w:rPr>
                <w:rFonts w:ascii="Poppins" w:hAnsi="Poppins" w:cs="Poppins"/>
                <w:color w:val="FFFFFF" w:themeColor="background1"/>
                <w:sz w:val="28"/>
                <w:szCs w:val="24"/>
                <w:u w:val="none"/>
                <w:lang w:val="pt-PT"/>
              </w:rPr>
              <w:t>Lista de Verificação da Documentação</w:t>
            </w:r>
            <w:bookmarkEnd w:id="14"/>
          </w:p>
        </w:tc>
      </w:tr>
      <w:tr w:rsidR="00966E05" w:rsidRPr="009D08DB" w14:paraId="0B5D2F73" w14:textId="77777777" w:rsidTr="0014359A">
        <w:trPr>
          <w:trHeight w:val="382"/>
        </w:trPr>
        <w:tc>
          <w:tcPr>
            <w:tcW w:w="10207" w:type="dxa"/>
            <w:gridSpan w:val="5"/>
            <w:shd w:val="clear" w:color="auto" w:fill="auto"/>
            <w:vAlign w:val="center"/>
          </w:tcPr>
          <w:p w14:paraId="45427896" w14:textId="5803B150" w:rsidR="0014359A" w:rsidRPr="00203E1F" w:rsidRDefault="00FE6636" w:rsidP="0008711E">
            <w:pPr>
              <w:spacing w:line="240" w:lineRule="auto"/>
              <w:rPr>
                <w:rFonts w:asciiTheme="minorHAnsi" w:hAnsiTheme="minorHAnsi" w:cstheme="minorHAnsi"/>
                <w:color w:val="062172" w:themeColor="accent1"/>
                <w:lang w:val="pt-PT"/>
              </w:rPr>
            </w:pPr>
            <w:r w:rsidRPr="00203E1F">
              <w:rPr>
                <w:rFonts w:asciiTheme="minorHAnsi" w:hAnsiTheme="minorHAnsi" w:cstheme="minorHAnsi"/>
                <w:color w:val="062172" w:themeColor="accent1"/>
                <w:lang w:val="pt-PT"/>
              </w:rPr>
              <w:t>Pode usar esta lista para</w:t>
            </w:r>
            <w:r w:rsidR="00F66458" w:rsidRPr="00203E1F">
              <w:rPr>
                <w:rFonts w:asciiTheme="minorHAnsi" w:hAnsiTheme="minorHAnsi" w:cstheme="minorHAnsi"/>
                <w:color w:val="062172" w:themeColor="accent1"/>
                <w:lang w:val="pt-PT"/>
              </w:rPr>
              <w:t xml:space="preserve"> verificar os documentos </w:t>
            </w:r>
            <w:r w:rsidR="00D1195A" w:rsidRPr="00203E1F">
              <w:rPr>
                <w:rFonts w:asciiTheme="minorHAnsi" w:hAnsiTheme="minorHAnsi" w:cstheme="minorHAnsi"/>
                <w:color w:val="062172" w:themeColor="accent1"/>
                <w:lang w:val="pt-PT"/>
              </w:rPr>
              <w:t>que devem ser</w:t>
            </w:r>
            <w:r w:rsidR="00F66458" w:rsidRPr="00203E1F">
              <w:rPr>
                <w:rFonts w:asciiTheme="minorHAnsi" w:hAnsiTheme="minorHAnsi" w:cstheme="minorHAnsi"/>
                <w:color w:val="062172" w:themeColor="accent1"/>
                <w:lang w:val="pt-PT"/>
              </w:rPr>
              <w:t xml:space="preserve"> incluídos no dossier final. </w:t>
            </w:r>
            <w:r w:rsidR="00D1195A" w:rsidRPr="00203E1F">
              <w:rPr>
                <w:rFonts w:asciiTheme="minorHAnsi" w:hAnsiTheme="minorHAnsi" w:cstheme="minorHAnsi"/>
                <w:color w:val="062172" w:themeColor="accent1"/>
                <w:lang w:val="pt-PT"/>
              </w:rPr>
              <w:t>No final da lista, e</w:t>
            </w:r>
            <w:r w:rsidR="00EE60FF" w:rsidRPr="00203E1F">
              <w:rPr>
                <w:rFonts w:asciiTheme="minorHAnsi" w:hAnsiTheme="minorHAnsi" w:cstheme="minorHAnsi"/>
                <w:color w:val="062172" w:themeColor="accent1"/>
                <w:lang w:val="pt-PT"/>
              </w:rPr>
              <w:t xml:space="preserve">xiste um </w:t>
            </w:r>
            <w:r w:rsidR="00F66458" w:rsidRPr="00203E1F">
              <w:rPr>
                <w:rFonts w:asciiTheme="minorHAnsi" w:hAnsiTheme="minorHAnsi" w:cstheme="minorHAnsi"/>
                <w:color w:val="062172" w:themeColor="accent1"/>
                <w:lang w:val="pt-PT"/>
              </w:rPr>
              <w:t>espaço para explicar a falta de algum documento.</w:t>
            </w:r>
          </w:p>
          <w:p w14:paraId="29430680" w14:textId="62BD9EF1" w:rsidR="0008711E" w:rsidRPr="00203E1F" w:rsidRDefault="00F66458" w:rsidP="0008711E">
            <w:pPr>
              <w:spacing w:line="240" w:lineRule="auto"/>
              <w:rPr>
                <w:rFonts w:asciiTheme="minorHAnsi" w:hAnsiTheme="minorHAnsi" w:cstheme="minorHAnsi"/>
                <w:color w:val="062172" w:themeColor="accent1"/>
                <w:lang w:val="pt-PT"/>
              </w:rPr>
            </w:pPr>
            <w:r w:rsidRPr="00203E1F">
              <w:rPr>
                <w:rFonts w:asciiTheme="minorHAnsi" w:hAnsiTheme="minorHAnsi" w:cstheme="minorHAnsi"/>
                <w:color w:val="062172" w:themeColor="accent1"/>
                <w:lang w:val="pt-PT"/>
              </w:rPr>
              <w:t>O dossier pode</w:t>
            </w:r>
            <w:r w:rsidR="00EE60FF" w:rsidRPr="00203E1F">
              <w:rPr>
                <w:rFonts w:asciiTheme="minorHAnsi" w:hAnsiTheme="minorHAnsi" w:cstheme="minorHAnsi"/>
                <w:color w:val="062172" w:themeColor="accent1"/>
                <w:lang w:val="pt-PT"/>
              </w:rPr>
              <w:t>rá</w:t>
            </w:r>
            <w:r w:rsidRPr="00203E1F">
              <w:rPr>
                <w:rFonts w:asciiTheme="minorHAnsi" w:hAnsiTheme="minorHAnsi" w:cstheme="minorHAnsi"/>
                <w:color w:val="062172" w:themeColor="accent1"/>
                <w:lang w:val="pt-PT"/>
              </w:rPr>
              <w:t xml:space="preserve"> incluir outros documentos de apoio </w:t>
            </w:r>
            <w:r w:rsidR="00D1195A" w:rsidRPr="00203E1F">
              <w:rPr>
                <w:rFonts w:asciiTheme="minorHAnsi" w:hAnsiTheme="minorHAnsi" w:cstheme="minorHAnsi"/>
                <w:color w:val="062172" w:themeColor="accent1"/>
                <w:lang w:val="pt-PT"/>
              </w:rPr>
              <w:t>que o país considere importante submeter.</w:t>
            </w:r>
          </w:p>
        </w:tc>
      </w:tr>
      <w:tr w:rsidR="00E27FAA" w:rsidRPr="00203E1F" w14:paraId="129F64C7" w14:textId="77777777" w:rsidTr="0014359A">
        <w:trPr>
          <w:trHeight w:val="382"/>
        </w:trPr>
        <w:tc>
          <w:tcPr>
            <w:tcW w:w="641" w:type="dxa"/>
            <w:tcBorders>
              <w:top w:val="single" w:sz="4" w:space="0" w:color="062172" w:themeColor="accent1"/>
            </w:tcBorders>
            <w:shd w:val="clear" w:color="auto" w:fill="062172" w:themeFill="accent1"/>
            <w:vAlign w:val="center"/>
          </w:tcPr>
          <w:p w14:paraId="7D5CEFBA" w14:textId="35ED7550" w:rsidR="00822963" w:rsidRPr="00203E1F" w:rsidRDefault="00822963" w:rsidP="00B312F7">
            <w:pPr>
              <w:spacing w:after="0" w:line="240" w:lineRule="auto"/>
              <w:rPr>
                <w:rFonts w:asciiTheme="minorHAnsi" w:hAnsiTheme="minorHAnsi" w:cstheme="minorHAnsi"/>
                <w:bCs/>
                <w:color w:val="FFFFFF" w:themeColor="background1"/>
                <w:lang w:val="pt-PT"/>
              </w:rPr>
            </w:pPr>
            <w:bookmarkStart w:id="15" w:name="_Hlk123292664"/>
            <w:r w:rsidRPr="00203E1F">
              <w:rPr>
                <w:rFonts w:asciiTheme="minorHAnsi" w:hAnsiTheme="minorHAnsi" w:cstheme="minorHAnsi"/>
                <w:bCs/>
                <w:color w:val="FFFFFF" w:themeColor="background1"/>
                <w:lang w:val="pt-PT"/>
              </w:rPr>
              <w:t xml:space="preserve"># </w:t>
            </w:r>
          </w:p>
        </w:tc>
        <w:tc>
          <w:tcPr>
            <w:tcW w:w="3544" w:type="dxa"/>
            <w:tcBorders>
              <w:top w:val="single" w:sz="4" w:space="0" w:color="062172" w:themeColor="accent1"/>
            </w:tcBorders>
            <w:shd w:val="clear" w:color="auto" w:fill="062172" w:themeFill="accent1"/>
            <w:vAlign w:val="center"/>
          </w:tcPr>
          <w:p w14:paraId="7165BF35" w14:textId="2B938DDF" w:rsidR="00822963" w:rsidRPr="00203E1F" w:rsidRDefault="248398A1" w:rsidP="0DE58FA3">
            <w:pPr>
              <w:spacing w:after="0" w:line="240" w:lineRule="auto"/>
              <w:rPr>
                <w:rFonts w:asciiTheme="minorHAnsi" w:hAnsiTheme="minorHAnsi" w:cstheme="minorBidi"/>
                <w:color w:val="FFFFFF" w:themeColor="background1"/>
                <w:lang w:val="pt-PT"/>
              </w:rPr>
            </w:pPr>
            <w:r w:rsidRPr="00203E1F">
              <w:rPr>
                <w:rFonts w:asciiTheme="minorHAnsi" w:hAnsiTheme="minorHAnsi" w:cstheme="minorBidi"/>
                <w:color w:val="FFFFFF" w:themeColor="background1"/>
                <w:lang w:val="pt-PT"/>
              </w:rPr>
              <w:t>Document</w:t>
            </w:r>
            <w:r w:rsidR="00F66458" w:rsidRPr="00203E1F">
              <w:rPr>
                <w:rFonts w:asciiTheme="minorHAnsi" w:hAnsiTheme="minorHAnsi" w:cstheme="minorBidi"/>
                <w:color w:val="FFFFFF" w:themeColor="background1"/>
                <w:lang w:val="pt-PT"/>
              </w:rPr>
              <w:t>o</w:t>
            </w:r>
          </w:p>
        </w:tc>
        <w:tc>
          <w:tcPr>
            <w:tcW w:w="3969" w:type="dxa"/>
            <w:tcBorders>
              <w:top w:val="single" w:sz="4" w:space="0" w:color="062172" w:themeColor="accent1"/>
            </w:tcBorders>
            <w:shd w:val="clear" w:color="auto" w:fill="062172" w:themeFill="accent1"/>
            <w:vAlign w:val="center"/>
          </w:tcPr>
          <w:p w14:paraId="67655235" w14:textId="76313B9A" w:rsidR="00822963" w:rsidRPr="00203E1F" w:rsidRDefault="00F66458" w:rsidP="00B312F7">
            <w:pPr>
              <w:spacing w:after="0" w:line="240" w:lineRule="auto"/>
              <w:rPr>
                <w:rFonts w:asciiTheme="minorHAnsi" w:hAnsiTheme="minorHAnsi" w:cstheme="minorHAnsi"/>
                <w:bCs/>
                <w:color w:val="FFFFFF" w:themeColor="background1"/>
                <w:lang w:val="pt-PT"/>
              </w:rPr>
            </w:pPr>
            <w:r w:rsidRPr="00203E1F">
              <w:rPr>
                <w:rFonts w:asciiTheme="minorHAnsi" w:hAnsiTheme="minorHAnsi" w:cstheme="minorHAnsi"/>
                <w:bCs/>
                <w:color w:val="FFFFFF" w:themeColor="background1"/>
                <w:lang w:val="pt-PT"/>
              </w:rPr>
              <w:t>Descrição ou alternativas</w:t>
            </w:r>
          </w:p>
        </w:tc>
        <w:tc>
          <w:tcPr>
            <w:tcW w:w="1200" w:type="dxa"/>
            <w:tcBorders>
              <w:top w:val="single" w:sz="4" w:space="0" w:color="062172" w:themeColor="accent1"/>
              <w:bottom w:val="single" w:sz="4" w:space="0" w:color="auto"/>
            </w:tcBorders>
            <w:shd w:val="clear" w:color="auto" w:fill="062172" w:themeFill="accent1"/>
            <w:vAlign w:val="center"/>
          </w:tcPr>
          <w:p w14:paraId="067AD241" w14:textId="77777777" w:rsidR="00822963" w:rsidRPr="00203E1F" w:rsidRDefault="004862D2" w:rsidP="00B312F7">
            <w:pPr>
              <w:spacing w:after="0" w:line="240" w:lineRule="auto"/>
              <w:rPr>
                <w:rFonts w:asciiTheme="minorHAnsi" w:hAnsiTheme="minorHAnsi" w:cstheme="minorHAnsi"/>
                <w:bCs/>
                <w:color w:val="FFFFFF" w:themeColor="background1"/>
                <w:lang w:val="pt-PT"/>
              </w:rPr>
            </w:pPr>
            <w:r w:rsidRPr="00203E1F">
              <w:rPr>
                <w:rFonts w:asciiTheme="minorHAnsi" w:hAnsiTheme="minorHAnsi" w:cstheme="minorHAnsi"/>
                <w:bCs/>
                <w:color w:val="FFFFFF" w:themeColor="background1"/>
                <w:lang w:val="pt-PT"/>
              </w:rPr>
              <w:t xml:space="preserve">Número </w:t>
            </w:r>
          </w:p>
          <w:p w14:paraId="0A1DEDBC" w14:textId="39E2C6E9" w:rsidR="004862D2" w:rsidRPr="00203E1F" w:rsidRDefault="004862D2" w:rsidP="00B312F7">
            <w:pPr>
              <w:spacing w:after="0" w:line="240" w:lineRule="auto"/>
              <w:rPr>
                <w:rFonts w:asciiTheme="minorHAnsi" w:hAnsiTheme="minorHAnsi" w:cstheme="minorHAnsi"/>
                <w:bCs/>
                <w:color w:val="FFFFFF" w:themeColor="background1"/>
                <w:lang w:val="pt-PT"/>
              </w:rPr>
            </w:pPr>
            <w:r w:rsidRPr="00203E1F">
              <w:rPr>
                <w:rFonts w:asciiTheme="minorHAnsi" w:hAnsiTheme="minorHAnsi" w:cstheme="minorHAnsi"/>
                <w:bCs/>
                <w:color w:val="FFFFFF" w:themeColor="background1"/>
                <w:lang w:val="pt-PT"/>
              </w:rPr>
              <w:t>da Questão</w:t>
            </w:r>
          </w:p>
        </w:tc>
        <w:tc>
          <w:tcPr>
            <w:tcW w:w="853" w:type="dxa"/>
            <w:shd w:val="clear" w:color="auto" w:fill="062172" w:themeFill="accent1"/>
            <w:vAlign w:val="center"/>
          </w:tcPr>
          <w:p w14:paraId="20630ABB" w14:textId="540CD8E8" w:rsidR="00822963" w:rsidRPr="00203E1F" w:rsidRDefault="00822963" w:rsidP="00B312F7">
            <w:pPr>
              <w:spacing w:after="0" w:line="240" w:lineRule="auto"/>
              <w:rPr>
                <w:rFonts w:asciiTheme="minorHAnsi" w:hAnsiTheme="minorHAnsi" w:cstheme="minorHAnsi"/>
                <w:bCs/>
                <w:color w:val="FFFFFF" w:themeColor="background1"/>
                <w:lang w:val="pt-PT"/>
              </w:rPr>
            </w:pPr>
          </w:p>
        </w:tc>
      </w:tr>
      <w:bookmarkEnd w:id="15"/>
      <w:tr w:rsidR="00966E05" w:rsidRPr="00203E1F" w14:paraId="2FAA5259" w14:textId="77777777" w:rsidTr="004423EB">
        <w:trPr>
          <w:trHeight w:val="382"/>
        </w:trPr>
        <w:tc>
          <w:tcPr>
            <w:tcW w:w="641" w:type="dxa"/>
            <w:shd w:val="clear" w:color="auto" w:fill="auto"/>
          </w:tcPr>
          <w:p w14:paraId="33E87078" w14:textId="05929AF5" w:rsidR="00822963" w:rsidRPr="00203E1F" w:rsidRDefault="00822963" w:rsidP="004423EB">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1</w:t>
            </w:r>
          </w:p>
        </w:tc>
        <w:tc>
          <w:tcPr>
            <w:tcW w:w="3544" w:type="dxa"/>
            <w:shd w:val="clear" w:color="auto" w:fill="auto"/>
          </w:tcPr>
          <w:p w14:paraId="772F80DC" w14:textId="39962E4F" w:rsidR="00822963" w:rsidRPr="00203E1F" w:rsidRDefault="00895CFD" w:rsidP="0008711E">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
                <w:color w:val="062172" w:themeColor="accent1"/>
                <w:lang w:val="pt-PT"/>
              </w:rPr>
              <w:t xml:space="preserve">Relatório de avaliação da aprendizagem </w:t>
            </w:r>
            <w:r w:rsidR="00822963" w:rsidRPr="00203E1F">
              <w:rPr>
                <w:rFonts w:asciiTheme="minorHAnsi" w:hAnsiTheme="minorHAnsi" w:cstheme="minorHAnsi"/>
                <w:bCs/>
                <w:color w:val="062172" w:themeColor="accent1"/>
                <w:lang w:val="pt-PT"/>
              </w:rPr>
              <w:t>(inclu</w:t>
            </w:r>
            <w:r w:rsidR="00D7024F" w:rsidRPr="00203E1F">
              <w:rPr>
                <w:rFonts w:asciiTheme="minorHAnsi" w:hAnsiTheme="minorHAnsi" w:cstheme="minorHAnsi"/>
                <w:bCs/>
                <w:color w:val="062172" w:themeColor="accent1"/>
                <w:lang w:val="pt-PT"/>
              </w:rPr>
              <w:t>a os dois mais recentes)</w:t>
            </w:r>
          </w:p>
        </w:tc>
        <w:tc>
          <w:tcPr>
            <w:tcW w:w="3969" w:type="dxa"/>
            <w:shd w:val="clear" w:color="auto" w:fill="auto"/>
            <w:vAlign w:val="center"/>
          </w:tcPr>
          <w:p w14:paraId="746F6CE2" w14:textId="0D120681" w:rsidR="00822963" w:rsidRPr="00203E1F" w:rsidRDefault="00C218A9" w:rsidP="00822963">
            <w:pPr>
              <w:spacing w:line="240" w:lineRule="auto"/>
              <w:rPr>
                <w:rFonts w:asciiTheme="minorHAnsi" w:hAnsiTheme="minorHAnsi" w:cstheme="minorHAnsi"/>
                <w:bCs/>
                <w:color w:val="062172" w:themeColor="accent1"/>
                <w:lang w:val="pt-PT"/>
              </w:rPr>
            </w:pPr>
            <w:r w:rsidRPr="00203E1F">
              <w:rPr>
                <w:rFonts w:asciiTheme="minorHAnsi" w:hAnsiTheme="minorHAnsi" w:cstheme="minorHAnsi"/>
                <w:color w:val="062172" w:themeColor="accent1"/>
                <w:lang w:val="pt-PT"/>
              </w:rPr>
              <w:t xml:space="preserve">Resumo </w:t>
            </w:r>
            <w:r w:rsidR="00C20566" w:rsidRPr="00203E1F">
              <w:rPr>
                <w:rFonts w:asciiTheme="minorHAnsi" w:hAnsiTheme="minorHAnsi" w:cstheme="minorHAnsi"/>
                <w:color w:val="062172" w:themeColor="accent1"/>
                <w:lang w:val="pt-PT"/>
              </w:rPr>
              <w:t xml:space="preserve">dos resultados </w:t>
            </w:r>
            <w:r w:rsidRPr="00203E1F">
              <w:rPr>
                <w:rFonts w:asciiTheme="minorHAnsi" w:hAnsiTheme="minorHAnsi" w:cstheme="minorHAnsi"/>
                <w:color w:val="062172" w:themeColor="accent1"/>
                <w:lang w:val="pt-PT"/>
              </w:rPr>
              <w:t>d</w:t>
            </w:r>
            <w:r w:rsidR="00C20566" w:rsidRPr="00203E1F">
              <w:rPr>
                <w:rFonts w:asciiTheme="minorHAnsi" w:hAnsiTheme="minorHAnsi" w:cstheme="minorHAnsi"/>
                <w:color w:val="062172" w:themeColor="accent1"/>
                <w:lang w:val="pt-PT"/>
              </w:rPr>
              <w:t>os</w:t>
            </w:r>
            <w:r w:rsidRPr="00203E1F">
              <w:rPr>
                <w:rFonts w:asciiTheme="minorHAnsi" w:hAnsiTheme="minorHAnsi" w:cstheme="minorHAnsi"/>
                <w:color w:val="062172" w:themeColor="accent1"/>
                <w:lang w:val="pt-PT"/>
              </w:rPr>
              <w:t xml:space="preserve"> conjuntos de dados </w:t>
            </w:r>
            <w:r w:rsidR="00C20566" w:rsidRPr="00203E1F">
              <w:rPr>
                <w:rFonts w:asciiTheme="minorHAnsi" w:hAnsiTheme="minorHAnsi" w:cstheme="minorHAnsi"/>
                <w:color w:val="062172" w:themeColor="accent1"/>
                <w:lang w:val="pt-PT"/>
              </w:rPr>
              <w:t xml:space="preserve">sobre a </w:t>
            </w:r>
            <w:r w:rsidRPr="00203E1F">
              <w:rPr>
                <w:rFonts w:asciiTheme="minorHAnsi" w:hAnsiTheme="minorHAnsi" w:cstheme="minorHAnsi"/>
                <w:color w:val="062172" w:themeColor="accent1"/>
                <w:lang w:val="pt-PT"/>
              </w:rPr>
              <w:t xml:space="preserve">aprendizagem, relatórios de avaliação de grande escala ou </w:t>
            </w:r>
            <w:r w:rsidR="00C20566" w:rsidRPr="00203E1F">
              <w:rPr>
                <w:rFonts w:asciiTheme="minorHAnsi" w:hAnsiTheme="minorHAnsi" w:cstheme="minorHAnsi"/>
                <w:color w:val="062172" w:themeColor="accent1"/>
                <w:lang w:val="pt-PT"/>
              </w:rPr>
              <w:t xml:space="preserve">outras </w:t>
            </w:r>
            <w:r w:rsidR="006B0705" w:rsidRPr="00203E1F">
              <w:rPr>
                <w:rFonts w:asciiTheme="minorHAnsi" w:hAnsiTheme="minorHAnsi" w:cstheme="minorHAnsi"/>
                <w:color w:val="002060"/>
                <w:lang w:val="pt-PT"/>
              </w:rPr>
              <w:t xml:space="preserve">evidências </w:t>
            </w:r>
            <w:r w:rsidRPr="00203E1F">
              <w:rPr>
                <w:rFonts w:asciiTheme="minorHAnsi" w:hAnsiTheme="minorHAnsi" w:cstheme="minorHAnsi"/>
                <w:color w:val="062172" w:themeColor="accent1"/>
                <w:lang w:val="pt-PT"/>
              </w:rPr>
              <w:t>de análise de dados de aprendizagem</w:t>
            </w:r>
          </w:p>
        </w:tc>
        <w:tc>
          <w:tcPr>
            <w:tcW w:w="1200" w:type="dxa"/>
            <w:shd w:val="clear" w:color="auto" w:fill="auto"/>
            <w:vAlign w:val="center"/>
          </w:tcPr>
          <w:p w14:paraId="57A8238B" w14:textId="0666BB3C" w:rsidR="00822963" w:rsidRPr="00203E1F" w:rsidRDefault="00822963" w:rsidP="00B312F7">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Q2</w:t>
            </w:r>
            <w:r w:rsidR="0011634F" w:rsidRPr="00203E1F">
              <w:rPr>
                <w:rFonts w:asciiTheme="minorHAnsi" w:hAnsiTheme="minorHAnsi" w:cstheme="minorHAnsi"/>
                <w:bCs/>
                <w:color w:val="062172" w:themeColor="accent1"/>
                <w:lang w:val="pt-PT"/>
              </w:rPr>
              <w:t xml:space="preserve"> </w:t>
            </w:r>
          </w:p>
        </w:tc>
        <w:sdt>
          <w:sdtPr>
            <w:rPr>
              <w:rFonts w:asciiTheme="minorHAnsi" w:hAnsiTheme="minorHAnsi" w:cstheme="minorHAnsi"/>
              <w:bCs/>
              <w:color w:val="062172" w:themeColor="accent1"/>
              <w:lang w:val="pt-PT"/>
            </w:rPr>
            <w:id w:val="-1671401667"/>
            <w14:checkbox>
              <w14:checked w14:val="0"/>
              <w14:checkedState w14:val="2612" w14:font="MS Gothic"/>
              <w14:uncheckedState w14:val="2610" w14:font="MS Gothic"/>
            </w14:checkbox>
          </w:sdtPr>
          <w:sdtContent>
            <w:tc>
              <w:tcPr>
                <w:tcW w:w="853" w:type="dxa"/>
                <w:shd w:val="clear" w:color="auto" w:fill="auto"/>
                <w:vAlign w:val="center"/>
              </w:tcPr>
              <w:p w14:paraId="71B108C5" w14:textId="48EC0B23" w:rsidR="00822963" w:rsidRPr="00203E1F" w:rsidRDefault="00822963" w:rsidP="00B312F7">
                <w:pPr>
                  <w:spacing w:after="0" w:line="240" w:lineRule="auto"/>
                  <w:rPr>
                    <w:rFonts w:asciiTheme="minorHAnsi" w:hAnsiTheme="minorHAnsi" w:cstheme="minorHAnsi"/>
                    <w:bCs/>
                    <w:color w:val="062172" w:themeColor="accent1"/>
                    <w:lang w:val="pt-PT"/>
                  </w:rPr>
                </w:pPr>
                <w:r w:rsidRPr="00203E1F">
                  <w:rPr>
                    <w:rFonts w:ascii="MS Gothic" w:eastAsia="MS Gothic" w:hAnsi="MS Gothic" w:cstheme="minorHAnsi"/>
                    <w:bCs/>
                    <w:color w:val="062172" w:themeColor="accent1"/>
                    <w:lang w:val="pt-PT"/>
                  </w:rPr>
                  <w:t>☐</w:t>
                </w:r>
              </w:p>
            </w:tc>
          </w:sdtContent>
        </w:sdt>
      </w:tr>
      <w:tr w:rsidR="00966E05" w:rsidRPr="00203E1F" w14:paraId="5C2E8493" w14:textId="77777777" w:rsidTr="004423EB">
        <w:trPr>
          <w:trHeight w:val="382"/>
        </w:trPr>
        <w:tc>
          <w:tcPr>
            <w:tcW w:w="641" w:type="dxa"/>
            <w:shd w:val="clear" w:color="auto" w:fill="auto"/>
          </w:tcPr>
          <w:p w14:paraId="19734FCA" w14:textId="2572948A" w:rsidR="00822963" w:rsidRPr="00203E1F" w:rsidRDefault="00822963" w:rsidP="004423EB">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lastRenderedPageBreak/>
              <w:t>2</w:t>
            </w:r>
          </w:p>
        </w:tc>
        <w:tc>
          <w:tcPr>
            <w:tcW w:w="3544" w:type="dxa"/>
            <w:shd w:val="clear" w:color="auto" w:fill="auto"/>
          </w:tcPr>
          <w:p w14:paraId="77C8C8A1" w14:textId="48D7609B" w:rsidR="00822963" w:rsidRPr="00203E1F" w:rsidRDefault="00C218A9" w:rsidP="0008711E">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
                <w:color w:val="062172" w:themeColor="accent1"/>
                <w:lang w:val="pt-PT"/>
              </w:rPr>
              <w:t>Relatório anual do censo escolar</w:t>
            </w:r>
            <w:r w:rsidR="00822963" w:rsidRPr="00203E1F">
              <w:rPr>
                <w:rFonts w:asciiTheme="minorHAnsi" w:hAnsiTheme="minorHAnsi" w:cstheme="minorHAnsi"/>
                <w:bCs/>
                <w:color w:val="062172" w:themeColor="accent1"/>
                <w:lang w:val="pt-PT"/>
              </w:rPr>
              <w:t xml:space="preserve"> (</w:t>
            </w:r>
            <w:r w:rsidR="00D7024F" w:rsidRPr="00203E1F">
              <w:rPr>
                <w:rFonts w:asciiTheme="minorHAnsi" w:hAnsiTheme="minorHAnsi" w:cstheme="minorHAnsi"/>
                <w:bCs/>
                <w:color w:val="062172" w:themeColor="accent1"/>
                <w:lang w:val="pt-PT"/>
              </w:rPr>
              <w:t>inclua os dois mais recentes</w:t>
            </w:r>
            <w:r w:rsidR="00822963" w:rsidRPr="00203E1F">
              <w:rPr>
                <w:rFonts w:asciiTheme="minorHAnsi" w:hAnsiTheme="minorHAnsi" w:cstheme="minorHAnsi"/>
                <w:bCs/>
                <w:color w:val="062172" w:themeColor="accent1"/>
                <w:lang w:val="pt-PT"/>
              </w:rPr>
              <w:t>)</w:t>
            </w:r>
          </w:p>
        </w:tc>
        <w:tc>
          <w:tcPr>
            <w:tcW w:w="3969" w:type="dxa"/>
            <w:shd w:val="clear" w:color="auto" w:fill="auto"/>
            <w:vAlign w:val="center"/>
          </w:tcPr>
          <w:p w14:paraId="6CC5B6EE" w14:textId="621E5308" w:rsidR="00822963" w:rsidRPr="00203E1F" w:rsidRDefault="00C218A9" w:rsidP="00822963">
            <w:pPr>
              <w:spacing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Na falta de um censo, apresente </w:t>
            </w:r>
            <w:r w:rsidR="006B0705" w:rsidRPr="00203E1F">
              <w:rPr>
                <w:rFonts w:asciiTheme="minorHAnsi" w:hAnsiTheme="minorHAnsi" w:cstheme="minorHAnsi"/>
                <w:bCs/>
                <w:color w:val="062172" w:themeColor="accent1"/>
                <w:lang w:val="pt-PT"/>
              </w:rPr>
              <w:t xml:space="preserve">outras </w:t>
            </w:r>
            <w:r w:rsidR="006B0705" w:rsidRPr="00203E1F">
              <w:rPr>
                <w:rFonts w:asciiTheme="minorHAnsi" w:hAnsiTheme="minorHAnsi" w:cstheme="minorHAnsi"/>
                <w:color w:val="002060"/>
                <w:lang w:val="pt-PT"/>
              </w:rPr>
              <w:t>evidências</w:t>
            </w:r>
            <w:r w:rsidR="004862D2" w:rsidRPr="00203E1F">
              <w:rPr>
                <w:rFonts w:asciiTheme="minorHAnsi" w:hAnsiTheme="minorHAnsi" w:cstheme="minorHAnsi"/>
                <w:color w:val="002060"/>
                <w:lang w:val="pt-PT"/>
              </w:rPr>
              <w:t xml:space="preserve">, utilizando </w:t>
            </w:r>
            <w:r w:rsidRPr="00203E1F">
              <w:rPr>
                <w:rFonts w:asciiTheme="minorHAnsi" w:hAnsiTheme="minorHAnsi" w:cstheme="minorHAnsi"/>
                <w:bCs/>
                <w:color w:val="062172" w:themeColor="accent1"/>
                <w:lang w:val="pt-PT"/>
              </w:rPr>
              <w:t xml:space="preserve">dados administrativos e de aprendizagem desagregados por sexo e/ou </w:t>
            </w:r>
            <w:r w:rsidR="00C20566" w:rsidRPr="00203E1F">
              <w:rPr>
                <w:rFonts w:asciiTheme="minorHAnsi" w:hAnsiTheme="minorHAnsi" w:cstheme="minorHAnsi"/>
                <w:bCs/>
                <w:color w:val="062172" w:themeColor="accent1"/>
                <w:lang w:val="pt-PT"/>
              </w:rPr>
              <w:t xml:space="preserve">tipos de </w:t>
            </w:r>
            <w:r w:rsidRPr="00203E1F">
              <w:rPr>
                <w:rFonts w:asciiTheme="minorHAnsi" w:hAnsiTheme="minorHAnsi" w:cstheme="minorHAnsi"/>
                <w:bCs/>
                <w:color w:val="062172" w:themeColor="accent1"/>
                <w:lang w:val="pt-PT"/>
              </w:rPr>
              <w:t>incapacidade</w:t>
            </w:r>
          </w:p>
        </w:tc>
        <w:tc>
          <w:tcPr>
            <w:tcW w:w="1200" w:type="dxa"/>
            <w:shd w:val="clear" w:color="auto" w:fill="auto"/>
            <w:vAlign w:val="center"/>
          </w:tcPr>
          <w:p w14:paraId="3C3B4E7A" w14:textId="77777777" w:rsidR="00A710EA" w:rsidRPr="00203E1F" w:rsidRDefault="00A710EA" w:rsidP="00B312F7">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Q1</w:t>
            </w:r>
          </w:p>
          <w:p w14:paraId="28D6DFBA" w14:textId="05E1A31D" w:rsidR="0011634F" w:rsidRPr="00203E1F" w:rsidRDefault="00822963" w:rsidP="00B312F7">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Q3</w:t>
            </w:r>
            <w:r w:rsidR="0011634F" w:rsidRPr="00203E1F">
              <w:rPr>
                <w:rFonts w:asciiTheme="minorHAnsi" w:hAnsiTheme="minorHAnsi" w:cstheme="minorHAnsi"/>
                <w:bCs/>
                <w:color w:val="062172" w:themeColor="accent1"/>
                <w:lang w:val="pt-PT"/>
              </w:rPr>
              <w:t xml:space="preserve"> </w:t>
            </w:r>
          </w:p>
          <w:p w14:paraId="74F0F4E9" w14:textId="14324DCF" w:rsidR="00822963" w:rsidRPr="00203E1F" w:rsidRDefault="00822963" w:rsidP="00B312F7">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Q4</w:t>
            </w:r>
            <w:r w:rsidR="0011634F" w:rsidRPr="00203E1F">
              <w:rPr>
                <w:rFonts w:asciiTheme="minorHAnsi" w:hAnsiTheme="minorHAnsi" w:cstheme="minorHAnsi"/>
                <w:bCs/>
                <w:color w:val="062172" w:themeColor="accent1"/>
                <w:lang w:val="pt-PT"/>
              </w:rPr>
              <w:t xml:space="preserve"> </w:t>
            </w:r>
          </w:p>
        </w:tc>
        <w:sdt>
          <w:sdtPr>
            <w:rPr>
              <w:rFonts w:asciiTheme="minorHAnsi" w:hAnsiTheme="minorHAnsi" w:cstheme="minorHAnsi"/>
              <w:bCs/>
              <w:color w:val="062172" w:themeColor="accent1"/>
              <w:lang w:val="pt-PT"/>
            </w:rPr>
            <w:id w:val="1900246909"/>
            <w14:checkbox>
              <w14:checked w14:val="0"/>
              <w14:checkedState w14:val="2612" w14:font="MS Gothic"/>
              <w14:uncheckedState w14:val="2610" w14:font="MS Gothic"/>
            </w14:checkbox>
          </w:sdtPr>
          <w:sdtContent>
            <w:tc>
              <w:tcPr>
                <w:tcW w:w="853" w:type="dxa"/>
                <w:shd w:val="clear" w:color="auto" w:fill="auto"/>
                <w:vAlign w:val="center"/>
              </w:tcPr>
              <w:p w14:paraId="7807BEC5" w14:textId="716C5DB1" w:rsidR="00822963" w:rsidRPr="00203E1F" w:rsidRDefault="00822963" w:rsidP="00B312F7">
                <w:pPr>
                  <w:spacing w:after="0" w:line="240" w:lineRule="auto"/>
                  <w:rPr>
                    <w:rFonts w:asciiTheme="minorHAnsi" w:hAnsiTheme="minorHAnsi" w:cstheme="minorHAnsi"/>
                    <w:bCs/>
                    <w:color w:val="062172" w:themeColor="accent1"/>
                    <w:lang w:val="pt-PT"/>
                  </w:rPr>
                </w:pPr>
                <w:r w:rsidRPr="00203E1F">
                  <w:rPr>
                    <w:rFonts w:ascii="MS Gothic" w:eastAsia="MS Gothic" w:hAnsi="MS Gothic" w:cstheme="minorHAnsi"/>
                    <w:bCs/>
                    <w:color w:val="062172" w:themeColor="accent1"/>
                    <w:lang w:val="pt-PT"/>
                  </w:rPr>
                  <w:t>☐</w:t>
                </w:r>
              </w:p>
            </w:tc>
          </w:sdtContent>
        </w:sdt>
      </w:tr>
      <w:tr w:rsidR="00966E05" w:rsidRPr="00203E1F" w14:paraId="53F13B62" w14:textId="77777777" w:rsidTr="004423EB">
        <w:trPr>
          <w:trHeight w:val="382"/>
        </w:trPr>
        <w:tc>
          <w:tcPr>
            <w:tcW w:w="641" w:type="dxa"/>
            <w:shd w:val="clear" w:color="auto" w:fill="auto"/>
          </w:tcPr>
          <w:p w14:paraId="2B29CD16" w14:textId="68800B65" w:rsidR="00822963" w:rsidRPr="00203E1F" w:rsidRDefault="00822963" w:rsidP="004423EB">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3</w:t>
            </w:r>
          </w:p>
        </w:tc>
        <w:tc>
          <w:tcPr>
            <w:tcW w:w="3544" w:type="dxa"/>
            <w:shd w:val="clear" w:color="auto" w:fill="auto"/>
          </w:tcPr>
          <w:p w14:paraId="7DAD9204" w14:textId="04DC89FD" w:rsidR="00822963" w:rsidRPr="00203E1F" w:rsidRDefault="00C218A9" w:rsidP="0008711E">
            <w:pPr>
              <w:spacing w:after="0" w:line="240" w:lineRule="auto"/>
              <w:rPr>
                <w:rFonts w:asciiTheme="minorHAnsi" w:hAnsiTheme="minorHAnsi" w:cstheme="minorHAnsi"/>
                <w:b/>
                <w:color w:val="062172" w:themeColor="accent1"/>
                <w:lang w:val="pt-PT"/>
              </w:rPr>
            </w:pPr>
            <w:r w:rsidRPr="00203E1F">
              <w:rPr>
                <w:rFonts w:asciiTheme="minorHAnsi" w:hAnsiTheme="minorHAnsi" w:cstheme="minorHAnsi"/>
                <w:b/>
                <w:color w:val="062172" w:themeColor="accent1"/>
                <w:lang w:val="pt-PT"/>
              </w:rPr>
              <w:t>Análise do setor da educação</w:t>
            </w:r>
            <w:r w:rsidR="005013EE" w:rsidRPr="00203E1F">
              <w:rPr>
                <w:rFonts w:asciiTheme="minorHAnsi" w:hAnsiTheme="minorHAnsi" w:cstheme="minorHAnsi"/>
                <w:b/>
                <w:color w:val="062172" w:themeColor="accent1"/>
                <w:lang w:val="pt-PT"/>
              </w:rPr>
              <w:t xml:space="preserve"> </w:t>
            </w:r>
          </w:p>
        </w:tc>
        <w:tc>
          <w:tcPr>
            <w:tcW w:w="3969" w:type="dxa"/>
            <w:shd w:val="clear" w:color="auto" w:fill="auto"/>
            <w:vAlign w:val="center"/>
          </w:tcPr>
          <w:p w14:paraId="06C7992B" w14:textId="58817414" w:rsidR="00822963" w:rsidRPr="00203E1F" w:rsidRDefault="00C218A9" w:rsidP="00822963">
            <w:pPr>
              <w:spacing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Alternativa</w:t>
            </w:r>
            <w:r w:rsidR="00C20566" w:rsidRPr="00203E1F">
              <w:rPr>
                <w:rFonts w:asciiTheme="minorHAnsi" w:hAnsiTheme="minorHAnsi" w:cstheme="minorHAnsi"/>
                <w:bCs/>
                <w:color w:val="062172" w:themeColor="accent1"/>
                <w:lang w:val="pt-PT"/>
              </w:rPr>
              <w:t>mente</w:t>
            </w:r>
            <w:r w:rsidR="004862D2" w:rsidRPr="00203E1F">
              <w:rPr>
                <w:rFonts w:asciiTheme="minorHAnsi" w:hAnsiTheme="minorHAnsi" w:cstheme="minorHAnsi"/>
                <w:bCs/>
                <w:color w:val="062172" w:themeColor="accent1"/>
                <w:lang w:val="pt-PT"/>
              </w:rPr>
              <w:t>,</w:t>
            </w:r>
            <w:r w:rsidR="00C20566" w:rsidRPr="00203E1F">
              <w:rPr>
                <w:rFonts w:asciiTheme="minorHAnsi" w:hAnsiTheme="minorHAnsi" w:cstheme="minorHAnsi"/>
                <w:bCs/>
                <w:color w:val="062172" w:themeColor="accent1"/>
                <w:lang w:val="pt-PT"/>
              </w:rPr>
              <w:t xml:space="preserve"> poderá apresentar </w:t>
            </w:r>
            <w:r w:rsidRPr="00203E1F">
              <w:rPr>
                <w:rFonts w:asciiTheme="minorHAnsi" w:hAnsiTheme="minorHAnsi" w:cstheme="minorHAnsi"/>
                <w:color w:val="002060"/>
                <w:lang w:val="pt-PT"/>
              </w:rPr>
              <w:t xml:space="preserve">relatórios ou avaliações intermédias do plano para o setor da educação, relatório de desempenho do sistema ou um diagnóstico </w:t>
            </w:r>
            <w:r w:rsidR="00C20566" w:rsidRPr="00203E1F">
              <w:rPr>
                <w:rFonts w:asciiTheme="minorHAnsi" w:hAnsiTheme="minorHAnsi" w:cstheme="minorHAnsi"/>
                <w:color w:val="002060"/>
                <w:lang w:val="pt-PT"/>
              </w:rPr>
              <w:t xml:space="preserve">do </w:t>
            </w:r>
            <w:r w:rsidRPr="00203E1F">
              <w:rPr>
                <w:rFonts w:asciiTheme="minorHAnsi" w:hAnsiTheme="minorHAnsi" w:cstheme="minorHAnsi"/>
                <w:color w:val="002060"/>
                <w:lang w:val="pt-PT"/>
              </w:rPr>
              <w:t>sistema.</w:t>
            </w:r>
          </w:p>
        </w:tc>
        <w:tc>
          <w:tcPr>
            <w:tcW w:w="1200" w:type="dxa"/>
            <w:shd w:val="clear" w:color="auto" w:fill="auto"/>
            <w:vAlign w:val="center"/>
          </w:tcPr>
          <w:p w14:paraId="324BC7E3" w14:textId="30715215" w:rsidR="00822963" w:rsidRPr="00203E1F" w:rsidRDefault="0098324E" w:rsidP="00B312F7">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Q5</w:t>
            </w:r>
            <w:r w:rsidR="0011634F" w:rsidRPr="00203E1F">
              <w:rPr>
                <w:rFonts w:asciiTheme="minorHAnsi" w:hAnsiTheme="minorHAnsi" w:cstheme="minorHAnsi"/>
                <w:bCs/>
                <w:color w:val="062172" w:themeColor="accent1"/>
                <w:lang w:val="pt-PT"/>
              </w:rPr>
              <w:t xml:space="preserve"> </w:t>
            </w:r>
          </w:p>
        </w:tc>
        <w:sdt>
          <w:sdtPr>
            <w:rPr>
              <w:rFonts w:asciiTheme="minorHAnsi" w:hAnsiTheme="minorHAnsi" w:cstheme="minorHAnsi"/>
              <w:bCs/>
              <w:color w:val="062172" w:themeColor="accent1"/>
              <w:lang w:val="pt-PT"/>
            </w:rPr>
            <w:id w:val="-334774389"/>
            <w14:checkbox>
              <w14:checked w14:val="0"/>
              <w14:checkedState w14:val="2612" w14:font="MS Gothic"/>
              <w14:uncheckedState w14:val="2610" w14:font="MS Gothic"/>
            </w14:checkbox>
          </w:sdtPr>
          <w:sdtContent>
            <w:tc>
              <w:tcPr>
                <w:tcW w:w="853" w:type="dxa"/>
                <w:shd w:val="clear" w:color="auto" w:fill="auto"/>
                <w:vAlign w:val="center"/>
              </w:tcPr>
              <w:p w14:paraId="20400AF6" w14:textId="779197B4" w:rsidR="00822963" w:rsidRPr="00203E1F" w:rsidRDefault="0098324E" w:rsidP="00B312F7">
                <w:pPr>
                  <w:spacing w:after="0" w:line="240" w:lineRule="auto"/>
                  <w:rPr>
                    <w:rFonts w:asciiTheme="minorHAnsi" w:hAnsiTheme="minorHAnsi" w:cstheme="minorHAnsi"/>
                    <w:bCs/>
                    <w:color w:val="062172" w:themeColor="accent1"/>
                    <w:lang w:val="pt-PT"/>
                  </w:rPr>
                </w:pPr>
                <w:r w:rsidRPr="00203E1F">
                  <w:rPr>
                    <w:rFonts w:ascii="MS Gothic" w:eastAsia="MS Gothic" w:hAnsi="MS Gothic" w:cstheme="minorHAnsi"/>
                    <w:bCs/>
                    <w:color w:val="062172" w:themeColor="accent1"/>
                    <w:lang w:val="pt-PT"/>
                  </w:rPr>
                  <w:t>☐</w:t>
                </w:r>
              </w:p>
            </w:tc>
          </w:sdtContent>
        </w:sdt>
      </w:tr>
      <w:tr w:rsidR="00966E05" w:rsidRPr="00203E1F" w14:paraId="162A6BEA" w14:textId="77777777" w:rsidTr="004423EB">
        <w:trPr>
          <w:trHeight w:val="382"/>
        </w:trPr>
        <w:tc>
          <w:tcPr>
            <w:tcW w:w="641" w:type="dxa"/>
            <w:shd w:val="clear" w:color="auto" w:fill="auto"/>
          </w:tcPr>
          <w:p w14:paraId="33AFD5F6" w14:textId="747ABB3C" w:rsidR="0098324E" w:rsidRPr="00203E1F" w:rsidRDefault="0098324E" w:rsidP="004423EB">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4</w:t>
            </w:r>
          </w:p>
        </w:tc>
        <w:tc>
          <w:tcPr>
            <w:tcW w:w="3544" w:type="dxa"/>
            <w:shd w:val="clear" w:color="auto" w:fill="auto"/>
          </w:tcPr>
          <w:p w14:paraId="31E99738" w14:textId="7E82AFB6" w:rsidR="00C20566" w:rsidRPr="00203E1F" w:rsidRDefault="00C218A9" w:rsidP="0008711E">
            <w:pPr>
              <w:spacing w:after="0" w:line="240" w:lineRule="auto"/>
              <w:rPr>
                <w:rFonts w:asciiTheme="minorHAnsi" w:hAnsiTheme="minorHAnsi" w:cstheme="minorHAnsi"/>
                <w:b/>
                <w:color w:val="062172" w:themeColor="accent1"/>
                <w:lang w:val="pt-PT"/>
              </w:rPr>
            </w:pPr>
            <w:r w:rsidRPr="00203E1F">
              <w:rPr>
                <w:rFonts w:asciiTheme="minorHAnsi" w:hAnsiTheme="minorHAnsi" w:cstheme="minorHAnsi"/>
                <w:b/>
                <w:color w:val="062172" w:themeColor="accent1"/>
                <w:lang w:val="pt-PT"/>
              </w:rPr>
              <w:t>Análise d</w:t>
            </w:r>
            <w:r w:rsidR="00C20566" w:rsidRPr="00203E1F">
              <w:rPr>
                <w:rFonts w:asciiTheme="minorHAnsi" w:hAnsiTheme="minorHAnsi" w:cstheme="minorHAnsi"/>
                <w:b/>
                <w:color w:val="062172" w:themeColor="accent1"/>
                <w:lang w:val="pt-PT"/>
              </w:rPr>
              <w:t>as questões de</w:t>
            </w:r>
          </w:p>
          <w:p w14:paraId="7BAFFD01" w14:textId="7574B3BF" w:rsidR="0098324E" w:rsidRPr="00203E1F" w:rsidRDefault="00C218A9" w:rsidP="0008711E">
            <w:pPr>
              <w:spacing w:after="0" w:line="240" w:lineRule="auto"/>
              <w:rPr>
                <w:rFonts w:asciiTheme="minorHAnsi" w:hAnsiTheme="minorHAnsi" w:cstheme="minorHAnsi"/>
                <w:b/>
                <w:color w:val="062172" w:themeColor="accent1"/>
                <w:lang w:val="pt-PT"/>
              </w:rPr>
            </w:pPr>
            <w:r w:rsidRPr="00203E1F">
              <w:rPr>
                <w:rFonts w:asciiTheme="minorHAnsi" w:hAnsiTheme="minorHAnsi" w:cstheme="minorHAnsi"/>
                <w:b/>
                <w:color w:val="062172" w:themeColor="accent1"/>
                <w:lang w:val="pt-PT"/>
              </w:rPr>
              <w:t xml:space="preserve">género ou diagnóstico </w:t>
            </w:r>
            <w:r w:rsidR="00C20566" w:rsidRPr="00203E1F">
              <w:rPr>
                <w:rFonts w:asciiTheme="minorHAnsi" w:hAnsiTheme="minorHAnsi" w:cstheme="minorHAnsi"/>
                <w:b/>
                <w:color w:val="062172" w:themeColor="accent1"/>
                <w:lang w:val="pt-PT"/>
              </w:rPr>
              <w:t xml:space="preserve">do </w:t>
            </w:r>
            <w:r w:rsidRPr="00203E1F">
              <w:rPr>
                <w:rFonts w:asciiTheme="minorHAnsi" w:hAnsiTheme="minorHAnsi" w:cstheme="minorHAnsi"/>
                <w:b/>
                <w:color w:val="062172" w:themeColor="accent1"/>
                <w:lang w:val="pt-PT"/>
              </w:rPr>
              <w:t>sistema</w:t>
            </w:r>
          </w:p>
        </w:tc>
        <w:tc>
          <w:tcPr>
            <w:tcW w:w="3969" w:type="dxa"/>
            <w:shd w:val="clear" w:color="auto" w:fill="auto"/>
            <w:vAlign w:val="center"/>
          </w:tcPr>
          <w:p w14:paraId="298A09DF" w14:textId="22625484" w:rsidR="0098324E" w:rsidRPr="00203E1F" w:rsidRDefault="00E82446" w:rsidP="00822963">
            <w:pPr>
              <w:spacing w:line="240" w:lineRule="auto"/>
              <w:rPr>
                <w:rFonts w:asciiTheme="minorHAnsi" w:hAnsiTheme="minorHAnsi" w:cstheme="minorHAnsi"/>
                <w:bCs/>
                <w:color w:val="062172" w:themeColor="accent1"/>
                <w:lang w:val="pt-PT"/>
              </w:rPr>
            </w:pPr>
            <w:r w:rsidRPr="00203E1F">
              <w:rPr>
                <w:rFonts w:asciiTheme="minorHAnsi" w:hAnsiTheme="minorHAnsi" w:cstheme="minorHAnsi"/>
                <w:color w:val="062172" w:themeColor="accent1"/>
                <w:lang w:val="pt-PT"/>
              </w:rPr>
              <w:t xml:space="preserve">Pode ser </w:t>
            </w:r>
            <w:r w:rsidR="009D4222" w:rsidRPr="00203E1F">
              <w:rPr>
                <w:rFonts w:asciiTheme="minorHAnsi" w:hAnsiTheme="minorHAnsi" w:cstheme="minorHAnsi"/>
                <w:color w:val="062172" w:themeColor="accent1"/>
                <w:lang w:val="pt-PT"/>
              </w:rPr>
              <w:t xml:space="preserve">um </w:t>
            </w:r>
            <w:r w:rsidRPr="00203E1F">
              <w:rPr>
                <w:rFonts w:asciiTheme="minorHAnsi" w:hAnsiTheme="minorHAnsi" w:cstheme="minorHAnsi"/>
                <w:color w:val="062172" w:themeColor="accent1"/>
                <w:lang w:val="pt-PT"/>
              </w:rPr>
              <w:t xml:space="preserve">diagnóstico </w:t>
            </w:r>
            <w:r w:rsidR="004862D2" w:rsidRPr="00203E1F">
              <w:rPr>
                <w:rFonts w:asciiTheme="minorHAnsi" w:hAnsiTheme="minorHAnsi" w:cstheme="minorHAnsi"/>
                <w:color w:val="062172" w:themeColor="accent1"/>
                <w:lang w:val="pt-PT"/>
              </w:rPr>
              <w:t>separado</w:t>
            </w:r>
            <w:r w:rsidRPr="00203E1F">
              <w:rPr>
                <w:rFonts w:asciiTheme="minorHAnsi" w:hAnsiTheme="minorHAnsi" w:cstheme="minorHAnsi"/>
                <w:color w:val="062172" w:themeColor="accent1"/>
                <w:lang w:val="pt-PT"/>
              </w:rPr>
              <w:t xml:space="preserve"> ou </w:t>
            </w:r>
            <w:r w:rsidR="004862D2" w:rsidRPr="00203E1F">
              <w:rPr>
                <w:rFonts w:asciiTheme="minorHAnsi" w:hAnsiTheme="minorHAnsi" w:cstheme="minorHAnsi"/>
                <w:color w:val="062172" w:themeColor="accent1"/>
                <w:lang w:val="pt-PT"/>
              </w:rPr>
              <w:t>parte integrante</w:t>
            </w:r>
            <w:r w:rsidRPr="00203E1F">
              <w:rPr>
                <w:rFonts w:asciiTheme="minorHAnsi" w:hAnsiTheme="minorHAnsi" w:cstheme="minorHAnsi"/>
                <w:color w:val="062172" w:themeColor="accent1"/>
                <w:lang w:val="pt-PT"/>
              </w:rPr>
              <w:t xml:space="preserve"> de uma análise ou plano para o setor da educação. Alternativamente, pode incluir relatórios sobre questões específicas, tais como violência de género, impacto de normas sociais/culturais nos resultados da educação, etc</w:t>
            </w:r>
            <w:r w:rsidR="004862D2" w:rsidRPr="00203E1F">
              <w:rPr>
                <w:rFonts w:asciiTheme="minorHAnsi" w:hAnsiTheme="minorHAnsi" w:cstheme="minorHAnsi"/>
                <w:color w:val="062172" w:themeColor="accent1"/>
                <w:lang w:val="pt-PT"/>
              </w:rPr>
              <w:t>.</w:t>
            </w:r>
          </w:p>
        </w:tc>
        <w:tc>
          <w:tcPr>
            <w:tcW w:w="1200" w:type="dxa"/>
            <w:shd w:val="clear" w:color="auto" w:fill="auto"/>
            <w:vAlign w:val="center"/>
          </w:tcPr>
          <w:p w14:paraId="2FA98941" w14:textId="5D2D5DB8" w:rsidR="0098324E" w:rsidRPr="00203E1F" w:rsidRDefault="005013EE" w:rsidP="00B312F7">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Q6</w:t>
            </w:r>
            <w:r w:rsidR="0011634F" w:rsidRPr="00203E1F">
              <w:rPr>
                <w:rFonts w:asciiTheme="minorHAnsi" w:hAnsiTheme="minorHAnsi" w:cstheme="minorHAnsi"/>
                <w:bCs/>
                <w:color w:val="062172" w:themeColor="accent1"/>
                <w:lang w:val="pt-PT"/>
              </w:rPr>
              <w:t xml:space="preserve"> </w:t>
            </w:r>
          </w:p>
        </w:tc>
        <w:sdt>
          <w:sdtPr>
            <w:rPr>
              <w:rFonts w:asciiTheme="minorHAnsi" w:hAnsiTheme="minorHAnsi" w:cstheme="minorHAnsi"/>
              <w:bCs/>
              <w:color w:val="062172" w:themeColor="accent1"/>
              <w:lang w:val="pt-PT"/>
            </w:rPr>
            <w:id w:val="-2129691380"/>
            <w14:checkbox>
              <w14:checked w14:val="0"/>
              <w14:checkedState w14:val="2612" w14:font="MS Gothic"/>
              <w14:uncheckedState w14:val="2610" w14:font="MS Gothic"/>
            </w14:checkbox>
          </w:sdtPr>
          <w:sdtContent>
            <w:tc>
              <w:tcPr>
                <w:tcW w:w="853" w:type="dxa"/>
                <w:shd w:val="clear" w:color="auto" w:fill="auto"/>
                <w:vAlign w:val="center"/>
              </w:tcPr>
              <w:p w14:paraId="160342E8" w14:textId="2A946CFB" w:rsidR="0098324E" w:rsidRPr="00203E1F" w:rsidRDefault="00764058" w:rsidP="00B312F7">
                <w:pPr>
                  <w:spacing w:after="0" w:line="240" w:lineRule="auto"/>
                  <w:rPr>
                    <w:rFonts w:asciiTheme="minorHAnsi" w:hAnsiTheme="minorHAnsi" w:cstheme="minorHAnsi"/>
                    <w:bCs/>
                    <w:color w:val="062172" w:themeColor="accent1"/>
                    <w:lang w:val="pt-PT"/>
                  </w:rPr>
                </w:pPr>
                <w:r w:rsidRPr="00203E1F">
                  <w:rPr>
                    <w:rFonts w:ascii="MS Gothic" w:eastAsia="MS Gothic" w:hAnsi="MS Gothic" w:cstheme="minorHAnsi"/>
                    <w:bCs/>
                    <w:color w:val="062172" w:themeColor="accent1"/>
                    <w:lang w:val="pt-PT"/>
                  </w:rPr>
                  <w:t>☐</w:t>
                </w:r>
              </w:p>
            </w:tc>
          </w:sdtContent>
        </w:sdt>
      </w:tr>
      <w:tr w:rsidR="00966E05" w:rsidRPr="00203E1F" w14:paraId="75DCEE13" w14:textId="77777777" w:rsidTr="004423EB">
        <w:trPr>
          <w:trHeight w:val="382"/>
        </w:trPr>
        <w:tc>
          <w:tcPr>
            <w:tcW w:w="641" w:type="dxa"/>
            <w:shd w:val="clear" w:color="auto" w:fill="auto"/>
          </w:tcPr>
          <w:p w14:paraId="04DBD0DD" w14:textId="46FF8000" w:rsidR="005013EE" w:rsidRPr="00203E1F" w:rsidRDefault="005013EE" w:rsidP="004423EB">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5</w:t>
            </w:r>
          </w:p>
        </w:tc>
        <w:tc>
          <w:tcPr>
            <w:tcW w:w="3544" w:type="dxa"/>
            <w:shd w:val="clear" w:color="auto" w:fill="auto"/>
          </w:tcPr>
          <w:p w14:paraId="7FE86C2C" w14:textId="155F1FA3" w:rsidR="005013EE" w:rsidRPr="00203E1F" w:rsidRDefault="00E82446" w:rsidP="0008711E">
            <w:pPr>
              <w:spacing w:after="0" w:line="240" w:lineRule="auto"/>
              <w:rPr>
                <w:rFonts w:asciiTheme="minorHAnsi" w:hAnsiTheme="minorHAnsi" w:cstheme="minorHAnsi"/>
                <w:b/>
                <w:color w:val="062172" w:themeColor="accent1"/>
                <w:lang w:val="pt-PT"/>
              </w:rPr>
            </w:pPr>
            <w:r w:rsidRPr="00203E1F">
              <w:rPr>
                <w:rFonts w:asciiTheme="minorHAnsi" w:hAnsiTheme="minorHAnsi" w:cstheme="minorHAnsi"/>
                <w:b/>
                <w:color w:val="062172" w:themeColor="accent1"/>
                <w:lang w:val="pt-PT"/>
              </w:rPr>
              <w:t>Plano para o setor da Educação</w:t>
            </w:r>
          </w:p>
        </w:tc>
        <w:tc>
          <w:tcPr>
            <w:tcW w:w="3969" w:type="dxa"/>
            <w:shd w:val="clear" w:color="auto" w:fill="auto"/>
            <w:vAlign w:val="center"/>
          </w:tcPr>
          <w:p w14:paraId="128AD58A" w14:textId="616D65E2" w:rsidR="005013EE" w:rsidRPr="00203E1F" w:rsidRDefault="009D4222" w:rsidP="005013EE">
            <w:pPr>
              <w:spacing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Como alternativa</w:t>
            </w:r>
            <w:r w:rsidR="00E82446" w:rsidRPr="00203E1F">
              <w:rPr>
                <w:rFonts w:asciiTheme="minorHAnsi" w:hAnsiTheme="minorHAnsi" w:cstheme="minorHAnsi"/>
                <w:bCs/>
                <w:color w:val="062172" w:themeColor="accent1"/>
                <w:lang w:val="pt-PT"/>
              </w:rPr>
              <w:t xml:space="preserve">, inclua um </w:t>
            </w:r>
            <w:r w:rsidR="00E82446" w:rsidRPr="00203E1F">
              <w:rPr>
                <w:rFonts w:asciiTheme="minorHAnsi" w:hAnsiTheme="minorHAnsi" w:cstheme="minorHAnsi"/>
                <w:color w:val="062172" w:themeColor="accent1"/>
                <w:lang w:val="pt-PT"/>
              </w:rPr>
              <w:t xml:space="preserve">plano de transição para a educação ou um enquadramento </w:t>
            </w:r>
            <w:r w:rsidRPr="00203E1F">
              <w:rPr>
                <w:rFonts w:asciiTheme="minorHAnsi" w:hAnsiTheme="minorHAnsi" w:cstheme="minorHAnsi"/>
                <w:color w:val="062172" w:themeColor="accent1"/>
                <w:lang w:val="pt-PT"/>
              </w:rPr>
              <w:t xml:space="preserve">normativo </w:t>
            </w:r>
            <w:r w:rsidR="00E82446" w:rsidRPr="00203E1F">
              <w:rPr>
                <w:rFonts w:asciiTheme="minorHAnsi" w:hAnsiTheme="minorHAnsi" w:cstheme="minorHAnsi"/>
                <w:color w:val="062172" w:themeColor="accent1"/>
                <w:lang w:val="pt-PT"/>
              </w:rPr>
              <w:t xml:space="preserve">que apresente as </w:t>
            </w:r>
            <w:r w:rsidRPr="00203E1F">
              <w:rPr>
                <w:rFonts w:asciiTheme="minorHAnsi" w:hAnsiTheme="minorHAnsi" w:cstheme="minorHAnsi"/>
                <w:color w:val="062172" w:themeColor="accent1"/>
                <w:lang w:val="pt-PT"/>
              </w:rPr>
              <w:t>políticas prioritárias</w:t>
            </w:r>
            <w:r w:rsidR="00E82446" w:rsidRPr="00203E1F">
              <w:rPr>
                <w:rFonts w:asciiTheme="minorHAnsi" w:hAnsiTheme="minorHAnsi" w:cstheme="minorHAnsi"/>
                <w:color w:val="062172" w:themeColor="accent1"/>
                <w:lang w:val="pt-PT"/>
              </w:rPr>
              <w:t xml:space="preserve"> e os resultados associados para o setor a médio e longo prazo. Deve </w:t>
            </w:r>
            <w:r w:rsidRPr="00203E1F">
              <w:rPr>
                <w:rFonts w:asciiTheme="minorHAnsi" w:hAnsiTheme="minorHAnsi" w:cstheme="minorHAnsi"/>
                <w:color w:val="062172" w:themeColor="accent1"/>
                <w:lang w:val="pt-PT"/>
              </w:rPr>
              <w:t xml:space="preserve">apresentar </w:t>
            </w:r>
            <w:r w:rsidR="00E82446" w:rsidRPr="00203E1F">
              <w:rPr>
                <w:rFonts w:asciiTheme="minorHAnsi" w:hAnsiTheme="minorHAnsi" w:cstheme="minorHAnsi"/>
                <w:color w:val="062172" w:themeColor="accent1"/>
                <w:lang w:val="pt-PT"/>
              </w:rPr>
              <w:t>estratégias de género, direitos legais à educação para todas as crianças e estratégias de preparação</w:t>
            </w:r>
          </w:p>
        </w:tc>
        <w:tc>
          <w:tcPr>
            <w:tcW w:w="1200" w:type="dxa"/>
            <w:shd w:val="clear" w:color="auto" w:fill="auto"/>
            <w:vAlign w:val="center"/>
          </w:tcPr>
          <w:p w14:paraId="2CEB2D16" w14:textId="2E29AAD7" w:rsidR="0011634F" w:rsidRPr="00203E1F" w:rsidRDefault="0011634F" w:rsidP="005013EE">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Q7 </w:t>
            </w:r>
          </w:p>
          <w:p w14:paraId="550194D4" w14:textId="0F8BBCDF" w:rsidR="0011634F" w:rsidRPr="00203E1F" w:rsidRDefault="0011634F" w:rsidP="005013EE">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Q9 </w:t>
            </w:r>
          </w:p>
          <w:p w14:paraId="2B587C5A" w14:textId="7ED9646A" w:rsidR="0011634F" w:rsidRPr="00203E1F" w:rsidRDefault="0011634F" w:rsidP="005013EE">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Q10 </w:t>
            </w:r>
          </w:p>
          <w:p w14:paraId="732EC4DB" w14:textId="3EABBAE3" w:rsidR="0011634F" w:rsidRPr="00203E1F" w:rsidRDefault="0011634F" w:rsidP="005013EE">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Q11 </w:t>
            </w:r>
          </w:p>
        </w:tc>
        <w:sdt>
          <w:sdtPr>
            <w:rPr>
              <w:rFonts w:asciiTheme="minorHAnsi" w:hAnsiTheme="minorHAnsi" w:cstheme="minorHAnsi"/>
              <w:bCs/>
              <w:color w:val="062172" w:themeColor="accent1"/>
              <w:lang w:val="pt-PT"/>
            </w:rPr>
            <w:id w:val="-1052851886"/>
            <w14:checkbox>
              <w14:checked w14:val="0"/>
              <w14:checkedState w14:val="2612" w14:font="MS Gothic"/>
              <w14:uncheckedState w14:val="2610" w14:font="MS Gothic"/>
            </w14:checkbox>
          </w:sdtPr>
          <w:sdtContent>
            <w:tc>
              <w:tcPr>
                <w:tcW w:w="853" w:type="dxa"/>
                <w:shd w:val="clear" w:color="auto" w:fill="auto"/>
                <w:vAlign w:val="center"/>
              </w:tcPr>
              <w:p w14:paraId="6442E876" w14:textId="2F0188F8" w:rsidR="005013EE" w:rsidRPr="00203E1F" w:rsidRDefault="00764058" w:rsidP="005013EE">
                <w:pPr>
                  <w:spacing w:after="0" w:line="240" w:lineRule="auto"/>
                  <w:rPr>
                    <w:rFonts w:asciiTheme="minorHAnsi" w:hAnsiTheme="minorHAnsi" w:cstheme="minorHAnsi"/>
                    <w:bCs/>
                    <w:color w:val="062172" w:themeColor="accent1"/>
                    <w:lang w:val="pt-PT"/>
                  </w:rPr>
                </w:pPr>
                <w:r w:rsidRPr="00203E1F">
                  <w:rPr>
                    <w:rFonts w:ascii="MS Gothic" w:eastAsia="MS Gothic" w:hAnsi="MS Gothic" w:cstheme="minorHAnsi"/>
                    <w:bCs/>
                    <w:color w:val="062172" w:themeColor="accent1"/>
                    <w:lang w:val="pt-PT"/>
                  </w:rPr>
                  <w:t>☐</w:t>
                </w:r>
              </w:p>
            </w:tc>
          </w:sdtContent>
        </w:sdt>
      </w:tr>
      <w:tr w:rsidR="00966E05" w:rsidRPr="00203E1F" w14:paraId="76BE769C" w14:textId="77777777" w:rsidTr="004423EB">
        <w:trPr>
          <w:trHeight w:val="382"/>
        </w:trPr>
        <w:tc>
          <w:tcPr>
            <w:tcW w:w="641" w:type="dxa"/>
            <w:shd w:val="clear" w:color="auto" w:fill="auto"/>
          </w:tcPr>
          <w:p w14:paraId="51E03EAB" w14:textId="03D935E3" w:rsidR="00081DDD" w:rsidRPr="00203E1F" w:rsidRDefault="00081DDD" w:rsidP="004423EB">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6</w:t>
            </w:r>
          </w:p>
        </w:tc>
        <w:tc>
          <w:tcPr>
            <w:tcW w:w="3544" w:type="dxa"/>
            <w:shd w:val="clear" w:color="auto" w:fill="auto"/>
          </w:tcPr>
          <w:p w14:paraId="22D117F0" w14:textId="5DFDB534" w:rsidR="00081DDD" w:rsidRPr="00203E1F" w:rsidRDefault="00E82446" w:rsidP="0008711E">
            <w:pPr>
              <w:spacing w:line="240" w:lineRule="auto"/>
              <w:rPr>
                <w:rFonts w:asciiTheme="minorHAnsi" w:hAnsiTheme="minorHAnsi" w:cstheme="minorHAnsi"/>
                <w:b/>
                <w:color w:val="062172" w:themeColor="accent1"/>
                <w:lang w:val="pt-PT"/>
              </w:rPr>
            </w:pPr>
            <w:r w:rsidRPr="00203E1F">
              <w:rPr>
                <w:rFonts w:asciiTheme="minorHAnsi" w:hAnsiTheme="minorHAnsi" w:cstheme="minorHAnsi"/>
                <w:b/>
                <w:color w:val="062172" w:themeColor="accent1"/>
                <w:lang w:val="pt-PT"/>
              </w:rPr>
              <w:t>Plano operacional ou de implementação</w:t>
            </w:r>
          </w:p>
        </w:tc>
        <w:tc>
          <w:tcPr>
            <w:tcW w:w="3969" w:type="dxa"/>
            <w:shd w:val="clear" w:color="auto" w:fill="auto"/>
            <w:vAlign w:val="center"/>
          </w:tcPr>
          <w:p w14:paraId="4A9028A8" w14:textId="19013424" w:rsidR="00081DDD" w:rsidRPr="00203E1F" w:rsidRDefault="00CC195A" w:rsidP="005013EE">
            <w:pPr>
              <w:spacing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 </w:t>
            </w:r>
          </w:p>
        </w:tc>
        <w:tc>
          <w:tcPr>
            <w:tcW w:w="1200" w:type="dxa"/>
            <w:shd w:val="clear" w:color="auto" w:fill="auto"/>
            <w:vAlign w:val="center"/>
          </w:tcPr>
          <w:p w14:paraId="1774800A" w14:textId="571AEABA" w:rsidR="00081DDD" w:rsidRPr="00203E1F" w:rsidRDefault="0011634F" w:rsidP="005013EE">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Q12 </w:t>
            </w:r>
          </w:p>
        </w:tc>
        <w:sdt>
          <w:sdtPr>
            <w:rPr>
              <w:rFonts w:asciiTheme="minorHAnsi" w:hAnsiTheme="minorHAnsi" w:cstheme="minorHAnsi"/>
              <w:bCs/>
              <w:color w:val="062172" w:themeColor="accent1"/>
              <w:lang w:val="pt-PT"/>
            </w:rPr>
            <w:id w:val="-164790359"/>
            <w14:checkbox>
              <w14:checked w14:val="0"/>
              <w14:checkedState w14:val="2612" w14:font="MS Gothic"/>
              <w14:uncheckedState w14:val="2610" w14:font="MS Gothic"/>
            </w14:checkbox>
          </w:sdtPr>
          <w:sdtContent>
            <w:tc>
              <w:tcPr>
                <w:tcW w:w="853" w:type="dxa"/>
                <w:shd w:val="clear" w:color="auto" w:fill="auto"/>
                <w:vAlign w:val="center"/>
              </w:tcPr>
              <w:p w14:paraId="6B60AC4A" w14:textId="696BAE04" w:rsidR="00081DDD" w:rsidRPr="00203E1F" w:rsidRDefault="00764058" w:rsidP="005013EE">
                <w:pPr>
                  <w:spacing w:after="0" w:line="240" w:lineRule="auto"/>
                  <w:rPr>
                    <w:rFonts w:asciiTheme="minorHAnsi" w:hAnsiTheme="minorHAnsi" w:cstheme="minorHAnsi"/>
                    <w:bCs/>
                    <w:color w:val="062172" w:themeColor="accent1"/>
                    <w:lang w:val="pt-PT"/>
                  </w:rPr>
                </w:pPr>
                <w:r w:rsidRPr="00203E1F">
                  <w:rPr>
                    <w:rFonts w:ascii="MS Gothic" w:eastAsia="MS Gothic" w:hAnsi="MS Gothic" w:cstheme="minorHAnsi"/>
                    <w:bCs/>
                    <w:color w:val="062172" w:themeColor="accent1"/>
                    <w:lang w:val="pt-PT"/>
                  </w:rPr>
                  <w:t>☐</w:t>
                </w:r>
              </w:p>
            </w:tc>
          </w:sdtContent>
        </w:sdt>
      </w:tr>
      <w:tr w:rsidR="00966E05" w:rsidRPr="00203E1F" w14:paraId="03A3B629" w14:textId="77777777" w:rsidTr="004423EB">
        <w:trPr>
          <w:trHeight w:val="382"/>
        </w:trPr>
        <w:tc>
          <w:tcPr>
            <w:tcW w:w="641" w:type="dxa"/>
            <w:shd w:val="clear" w:color="auto" w:fill="auto"/>
          </w:tcPr>
          <w:p w14:paraId="44BAD2D1" w14:textId="4EFE82E2" w:rsidR="00764058" w:rsidRPr="00203E1F" w:rsidRDefault="00764058" w:rsidP="004423EB">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7</w:t>
            </w:r>
          </w:p>
        </w:tc>
        <w:tc>
          <w:tcPr>
            <w:tcW w:w="3544" w:type="dxa"/>
            <w:shd w:val="clear" w:color="auto" w:fill="auto"/>
          </w:tcPr>
          <w:p w14:paraId="4E368619" w14:textId="3C8FC62B" w:rsidR="00764058" w:rsidRPr="00203E1F" w:rsidRDefault="00E82446" w:rsidP="0008711E">
            <w:pPr>
              <w:spacing w:after="0" w:line="240" w:lineRule="auto"/>
              <w:rPr>
                <w:rFonts w:asciiTheme="minorHAnsi" w:hAnsiTheme="minorHAnsi" w:cstheme="minorHAnsi"/>
                <w:b/>
                <w:color w:val="062172" w:themeColor="accent1"/>
                <w:lang w:val="pt-PT"/>
              </w:rPr>
            </w:pPr>
            <w:r w:rsidRPr="00203E1F">
              <w:rPr>
                <w:rFonts w:asciiTheme="minorHAnsi" w:hAnsiTheme="minorHAnsi" w:cstheme="minorHAnsi"/>
                <w:b/>
                <w:color w:val="062172" w:themeColor="accent1"/>
                <w:lang w:val="pt-PT"/>
              </w:rPr>
              <w:t>Modelo de simulação financeira</w:t>
            </w:r>
          </w:p>
        </w:tc>
        <w:tc>
          <w:tcPr>
            <w:tcW w:w="3969" w:type="dxa"/>
            <w:shd w:val="clear" w:color="auto" w:fill="auto"/>
            <w:vAlign w:val="center"/>
          </w:tcPr>
          <w:p w14:paraId="1CC355AF" w14:textId="7FB2F69F" w:rsidR="00764058" w:rsidRPr="00203E1F" w:rsidRDefault="00E82446" w:rsidP="005013EE">
            <w:pPr>
              <w:spacing w:line="240" w:lineRule="auto"/>
              <w:rPr>
                <w:rFonts w:asciiTheme="minorHAnsi" w:hAnsiTheme="minorHAnsi" w:cstheme="minorHAnsi"/>
                <w:bCs/>
                <w:color w:val="062172" w:themeColor="accent1"/>
                <w:highlight w:val="yellow"/>
                <w:lang w:val="pt-PT"/>
              </w:rPr>
            </w:pPr>
            <w:r w:rsidRPr="00203E1F">
              <w:rPr>
                <w:rFonts w:asciiTheme="minorHAnsi" w:eastAsia="Poppins Medium" w:hAnsiTheme="minorHAnsi" w:cstheme="minorHAnsi"/>
                <w:color w:val="062172" w:themeColor="accent1"/>
                <w:lang w:val="pt-PT"/>
              </w:rPr>
              <w:t xml:space="preserve">Alternativamente, pode incluir </w:t>
            </w:r>
            <w:r w:rsidR="009D4222" w:rsidRPr="00203E1F">
              <w:rPr>
                <w:rFonts w:asciiTheme="minorHAnsi" w:eastAsia="Poppins Medium" w:hAnsiTheme="minorHAnsi" w:cstheme="minorHAnsi"/>
                <w:color w:val="062172" w:themeColor="accent1"/>
                <w:lang w:val="pt-PT"/>
              </w:rPr>
              <w:t xml:space="preserve">outro documento </w:t>
            </w:r>
            <w:r w:rsidR="00143B38" w:rsidRPr="00203E1F">
              <w:rPr>
                <w:rFonts w:asciiTheme="minorHAnsi" w:eastAsia="Poppins Medium" w:hAnsiTheme="minorHAnsi" w:cstheme="minorHAnsi"/>
                <w:color w:val="062172" w:themeColor="accent1"/>
                <w:lang w:val="pt-PT"/>
              </w:rPr>
              <w:t>com</w:t>
            </w:r>
            <w:r w:rsidRPr="00203E1F">
              <w:rPr>
                <w:rFonts w:asciiTheme="minorHAnsi" w:eastAsia="Poppins Medium" w:hAnsiTheme="minorHAnsi" w:cstheme="minorHAnsi"/>
                <w:color w:val="062172" w:themeColor="accent1"/>
                <w:lang w:val="pt-PT"/>
              </w:rPr>
              <w:t xml:space="preserve"> projeções </w:t>
            </w:r>
            <w:r w:rsidRPr="00203E1F">
              <w:rPr>
                <w:rFonts w:asciiTheme="minorHAnsi" w:eastAsia="Poppins Medium" w:hAnsiTheme="minorHAnsi" w:cstheme="minorHAnsi"/>
                <w:color w:val="062172" w:themeColor="accent1"/>
                <w:lang w:val="pt-PT"/>
              </w:rPr>
              <w:lastRenderedPageBreak/>
              <w:t>financeiras de custos e recursos necessários para o setor durante a vigência do plano operacional, tais como</w:t>
            </w:r>
            <w:r w:rsidRPr="00203E1F">
              <w:rPr>
                <w:rFonts w:asciiTheme="minorHAnsi" w:eastAsia="Poppins Medium" w:hAnsiTheme="minorHAnsi" w:cstheme="minorHAnsi"/>
                <w:b/>
                <w:bCs/>
                <w:color w:val="062172" w:themeColor="accent1"/>
                <w:lang w:val="pt-PT"/>
              </w:rPr>
              <w:t xml:space="preserve"> </w:t>
            </w:r>
            <w:r w:rsidR="009D4222" w:rsidRPr="00203E1F">
              <w:rPr>
                <w:rFonts w:asciiTheme="minorHAnsi" w:eastAsia="Poppins Medium" w:hAnsiTheme="minorHAnsi" w:cstheme="minorHAnsi"/>
                <w:color w:val="062172" w:themeColor="accent1"/>
                <w:lang w:val="pt-PT"/>
              </w:rPr>
              <w:t>um quadro</w:t>
            </w:r>
            <w:r w:rsidRPr="00203E1F">
              <w:rPr>
                <w:rFonts w:asciiTheme="minorHAnsi" w:eastAsia="Poppins Medium" w:hAnsiTheme="minorHAnsi" w:cstheme="minorHAnsi"/>
                <w:color w:val="062172" w:themeColor="accent1"/>
                <w:lang w:val="pt-PT"/>
              </w:rPr>
              <w:t xml:space="preserve"> de despesas a médio prazo.</w:t>
            </w:r>
          </w:p>
        </w:tc>
        <w:tc>
          <w:tcPr>
            <w:tcW w:w="1200" w:type="dxa"/>
            <w:shd w:val="clear" w:color="auto" w:fill="auto"/>
            <w:vAlign w:val="center"/>
          </w:tcPr>
          <w:p w14:paraId="0CBAE3EF" w14:textId="11431F78" w:rsidR="00764058" w:rsidRPr="00203E1F" w:rsidRDefault="0011634F" w:rsidP="005013EE">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lastRenderedPageBreak/>
              <w:t xml:space="preserve">Q13 </w:t>
            </w:r>
          </w:p>
        </w:tc>
        <w:sdt>
          <w:sdtPr>
            <w:rPr>
              <w:rFonts w:asciiTheme="minorHAnsi" w:hAnsiTheme="minorHAnsi" w:cstheme="minorHAnsi"/>
              <w:bCs/>
              <w:color w:val="062172" w:themeColor="accent1"/>
              <w:lang w:val="pt-PT"/>
            </w:rPr>
            <w:id w:val="-998727885"/>
            <w14:checkbox>
              <w14:checked w14:val="0"/>
              <w14:checkedState w14:val="2612" w14:font="MS Gothic"/>
              <w14:uncheckedState w14:val="2610" w14:font="MS Gothic"/>
            </w14:checkbox>
          </w:sdtPr>
          <w:sdtContent>
            <w:tc>
              <w:tcPr>
                <w:tcW w:w="853" w:type="dxa"/>
                <w:shd w:val="clear" w:color="auto" w:fill="auto"/>
                <w:vAlign w:val="center"/>
              </w:tcPr>
              <w:p w14:paraId="78C6F4A1" w14:textId="21FED596" w:rsidR="00764058" w:rsidRPr="00203E1F" w:rsidRDefault="00764058" w:rsidP="005013EE">
                <w:pPr>
                  <w:spacing w:after="0" w:line="240" w:lineRule="auto"/>
                  <w:rPr>
                    <w:rFonts w:asciiTheme="minorHAnsi" w:hAnsiTheme="minorHAnsi" w:cstheme="minorHAnsi"/>
                    <w:bCs/>
                    <w:color w:val="062172" w:themeColor="accent1"/>
                    <w:lang w:val="pt-PT"/>
                  </w:rPr>
                </w:pPr>
                <w:r w:rsidRPr="00203E1F">
                  <w:rPr>
                    <w:rFonts w:ascii="MS Gothic" w:eastAsia="MS Gothic" w:hAnsi="MS Gothic" w:cstheme="minorHAnsi"/>
                    <w:bCs/>
                    <w:color w:val="062172" w:themeColor="accent1"/>
                    <w:lang w:val="pt-PT"/>
                  </w:rPr>
                  <w:t>☐</w:t>
                </w:r>
              </w:p>
            </w:tc>
          </w:sdtContent>
        </w:sdt>
      </w:tr>
      <w:tr w:rsidR="00966E05" w:rsidRPr="00203E1F" w14:paraId="6B4B727E" w14:textId="77777777" w:rsidTr="004423EB">
        <w:trPr>
          <w:trHeight w:val="382"/>
        </w:trPr>
        <w:tc>
          <w:tcPr>
            <w:tcW w:w="641" w:type="dxa"/>
            <w:shd w:val="clear" w:color="auto" w:fill="auto"/>
          </w:tcPr>
          <w:p w14:paraId="13CF2EF6" w14:textId="4874483B" w:rsidR="00764058" w:rsidRPr="00203E1F" w:rsidRDefault="00764058" w:rsidP="004423EB">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8</w:t>
            </w:r>
          </w:p>
        </w:tc>
        <w:tc>
          <w:tcPr>
            <w:tcW w:w="3544" w:type="dxa"/>
            <w:shd w:val="clear" w:color="auto" w:fill="auto"/>
          </w:tcPr>
          <w:p w14:paraId="0E49444C" w14:textId="16C22969" w:rsidR="00764058" w:rsidRPr="00203E1F" w:rsidRDefault="001A2F9F" w:rsidP="0008711E">
            <w:pPr>
              <w:spacing w:line="240" w:lineRule="auto"/>
              <w:rPr>
                <w:rFonts w:asciiTheme="minorHAnsi" w:hAnsiTheme="minorHAnsi" w:cstheme="minorHAnsi"/>
                <w:b/>
                <w:color w:val="062172" w:themeColor="accent1"/>
                <w:lang w:val="pt-PT"/>
              </w:rPr>
            </w:pPr>
            <w:r w:rsidRPr="00203E1F">
              <w:rPr>
                <w:rFonts w:asciiTheme="minorHAnsi" w:hAnsiTheme="minorHAnsi" w:cstheme="minorHAnsi"/>
                <w:b/>
                <w:color w:val="062172" w:themeColor="accent1"/>
                <w:lang w:val="pt-PT"/>
              </w:rPr>
              <w:t xml:space="preserve">Relatório </w:t>
            </w:r>
            <w:r w:rsidR="00834E05" w:rsidRPr="00203E1F">
              <w:rPr>
                <w:rFonts w:asciiTheme="minorHAnsi" w:hAnsiTheme="minorHAnsi" w:cstheme="minorHAnsi"/>
                <w:b/>
                <w:color w:val="062172" w:themeColor="accent1"/>
                <w:lang w:val="pt-PT"/>
              </w:rPr>
              <w:t>a</w:t>
            </w:r>
            <w:r w:rsidRPr="00203E1F">
              <w:rPr>
                <w:rFonts w:asciiTheme="minorHAnsi" w:hAnsiTheme="minorHAnsi" w:cstheme="minorHAnsi"/>
                <w:b/>
                <w:color w:val="062172" w:themeColor="accent1"/>
                <w:lang w:val="pt-PT"/>
              </w:rPr>
              <w:t xml:space="preserve">nual de </w:t>
            </w:r>
            <w:r w:rsidR="00834E05" w:rsidRPr="00203E1F">
              <w:rPr>
                <w:rFonts w:asciiTheme="minorHAnsi" w:hAnsiTheme="minorHAnsi" w:cstheme="minorHAnsi"/>
                <w:b/>
                <w:color w:val="062172" w:themeColor="accent1"/>
                <w:lang w:val="pt-PT"/>
              </w:rPr>
              <w:t>implementação</w:t>
            </w:r>
            <w:r w:rsidRPr="00203E1F">
              <w:rPr>
                <w:rFonts w:asciiTheme="minorHAnsi" w:hAnsiTheme="minorHAnsi" w:cstheme="minorHAnsi"/>
                <w:b/>
                <w:color w:val="062172" w:themeColor="accent1"/>
                <w:lang w:val="pt-PT"/>
              </w:rPr>
              <w:t xml:space="preserve"> do </w:t>
            </w:r>
            <w:r w:rsidR="00834E05" w:rsidRPr="00203E1F">
              <w:rPr>
                <w:rFonts w:asciiTheme="minorHAnsi" w:hAnsiTheme="minorHAnsi" w:cstheme="minorHAnsi"/>
                <w:b/>
                <w:color w:val="062172" w:themeColor="accent1"/>
                <w:lang w:val="pt-PT"/>
              </w:rPr>
              <w:t>p</w:t>
            </w:r>
            <w:r w:rsidRPr="00203E1F">
              <w:rPr>
                <w:rFonts w:asciiTheme="minorHAnsi" w:hAnsiTheme="minorHAnsi" w:cstheme="minorHAnsi"/>
                <w:b/>
                <w:color w:val="062172" w:themeColor="accent1"/>
                <w:lang w:val="pt-PT"/>
              </w:rPr>
              <w:t xml:space="preserve">lano para o </w:t>
            </w:r>
            <w:r w:rsidR="00834E05" w:rsidRPr="00203E1F">
              <w:rPr>
                <w:rFonts w:asciiTheme="minorHAnsi" w:hAnsiTheme="minorHAnsi" w:cstheme="minorHAnsi"/>
                <w:b/>
                <w:color w:val="062172" w:themeColor="accent1"/>
                <w:lang w:val="pt-PT"/>
              </w:rPr>
              <w:t>s</w:t>
            </w:r>
            <w:r w:rsidRPr="00203E1F">
              <w:rPr>
                <w:rFonts w:asciiTheme="minorHAnsi" w:hAnsiTheme="minorHAnsi" w:cstheme="minorHAnsi"/>
                <w:b/>
                <w:color w:val="062172" w:themeColor="accent1"/>
                <w:lang w:val="pt-PT"/>
              </w:rPr>
              <w:t xml:space="preserve">etor ou </w:t>
            </w:r>
            <w:r w:rsidR="00834E05" w:rsidRPr="00203E1F">
              <w:rPr>
                <w:rFonts w:asciiTheme="minorHAnsi" w:hAnsiTheme="minorHAnsi" w:cstheme="minorHAnsi"/>
                <w:b/>
                <w:color w:val="062172" w:themeColor="accent1"/>
                <w:lang w:val="pt-PT"/>
              </w:rPr>
              <w:t>r</w:t>
            </w:r>
            <w:r w:rsidRPr="00203E1F">
              <w:rPr>
                <w:rFonts w:asciiTheme="minorHAnsi" w:hAnsiTheme="minorHAnsi" w:cstheme="minorHAnsi"/>
                <w:b/>
                <w:color w:val="062172" w:themeColor="accent1"/>
                <w:lang w:val="pt-PT"/>
              </w:rPr>
              <w:t xml:space="preserve">evisão </w:t>
            </w:r>
            <w:r w:rsidR="00834E05" w:rsidRPr="00203E1F">
              <w:rPr>
                <w:rFonts w:asciiTheme="minorHAnsi" w:hAnsiTheme="minorHAnsi" w:cstheme="minorHAnsi"/>
                <w:b/>
                <w:color w:val="062172" w:themeColor="accent1"/>
                <w:lang w:val="pt-PT"/>
              </w:rPr>
              <w:t>c</w:t>
            </w:r>
            <w:r w:rsidRPr="00203E1F">
              <w:rPr>
                <w:rFonts w:asciiTheme="minorHAnsi" w:hAnsiTheme="minorHAnsi" w:cstheme="minorHAnsi"/>
                <w:b/>
                <w:color w:val="062172" w:themeColor="accent1"/>
                <w:lang w:val="pt-PT"/>
              </w:rPr>
              <w:t>onjunta</w:t>
            </w:r>
          </w:p>
        </w:tc>
        <w:tc>
          <w:tcPr>
            <w:tcW w:w="3969" w:type="dxa"/>
            <w:shd w:val="clear" w:color="auto" w:fill="auto"/>
            <w:vAlign w:val="center"/>
          </w:tcPr>
          <w:p w14:paraId="2BCDE28A" w14:textId="49704744" w:rsidR="00764058" w:rsidRPr="00203E1F" w:rsidRDefault="00E00033" w:rsidP="005013EE">
            <w:pPr>
              <w:spacing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Alternativamente, pode utilizar outros documentos de monitorização</w:t>
            </w:r>
          </w:p>
        </w:tc>
        <w:tc>
          <w:tcPr>
            <w:tcW w:w="1200" w:type="dxa"/>
            <w:shd w:val="clear" w:color="auto" w:fill="auto"/>
            <w:vAlign w:val="center"/>
          </w:tcPr>
          <w:p w14:paraId="14789430" w14:textId="4531AEB2" w:rsidR="00764058" w:rsidRPr="00203E1F" w:rsidRDefault="0011634F" w:rsidP="005013EE">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Q14 </w:t>
            </w:r>
          </w:p>
        </w:tc>
        <w:sdt>
          <w:sdtPr>
            <w:rPr>
              <w:rFonts w:asciiTheme="minorHAnsi" w:hAnsiTheme="minorHAnsi" w:cstheme="minorHAnsi"/>
              <w:bCs/>
              <w:color w:val="062172" w:themeColor="accent1"/>
              <w:lang w:val="pt-PT"/>
            </w:rPr>
            <w:id w:val="-1197312235"/>
            <w14:checkbox>
              <w14:checked w14:val="0"/>
              <w14:checkedState w14:val="2612" w14:font="MS Gothic"/>
              <w14:uncheckedState w14:val="2610" w14:font="MS Gothic"/>
            </w14:checkbox>
          </w:sdtPr>
          <w:sdtContent>
            <w:tc>
              <w:tcPr>
                <w:tcW w:w="853" w:type="dxa"/>
                <w:shd w:val="clear" w:color="auto" w:fill="auto"/>
                <w:vAlign w:val="center"/>
              </w:tcPr>
              <w:p w14:paraId="70D9B6EC" w14:textId="12BBFA9D" w:rsidR="00764058" w:rsidRPr="00203E1F" w:rsidRDefault="00764058" w:rsidP="005013EE">
                <w:pPr>
                  <w:spacing w:after="0" w:line="240" w:lineRule="auto"/>
                  <w:rPr>
                    <w:rFonts w:asciiTheme="minorHAnsi" w:hAnsiTheme="minorHAnsi" w:cstheme="minorHAnsi"/>
                    <w:bCs/>
                    <w:color w:val="062172" w:themeColor="accent1"/>
                    <w:lang w:val="pt-PT"/>
                  </w:rPr>
                </w:pPr>
                <w:r w:rsidRPr="00203E1F">
                  <w:rPr>
                    <w:rFonts w:ascii="MS Gothic" w:eastAsia="MS Gothic" w:hAnsi="MS Gothic" w:cstheme="minorHAnsi"/>
                    <w:bCs/>
                    <w:color w:val="062172" w:themeColor="accent1"/>
                    <w:lang w:val="pt-PT"/>
                  </w:rPr>
                  <w:t>☐</w:t>
                </w:r>
              </w:p>
            </w:tc>
          </w:sdtContent>
        </w:sdt>
      </w:tr>
      <w:tr w:rsidR="00966E05" w:rsidRPr="00203E1F" w14:paraId="13680C12" w14:textId="77777777" w:rsidTr="004423EB">
        <w:trPr>
          <w:trHeight w:val="382"/>
        </w:trPr>
        <w:tc>
          <w:tcPr>
            <w:tcW w:w="641" w:type="dxa"/>
            <w:shd w:val="clear" w:color="auto" w:fill="auto"/>
          </w:tcPr>
          <w:p w14:paraId="7AA8240E" w14:textId="079BCF9B" w:rsidR="00764058" w:rsidRPr="00203E1F" w:rsidRDefault="009544ED" w:rsidP="004423EB">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9</w:t>
            </w:r>
          </w:p>
        </w:tc>
        <w:tc>
          <w:tcPr>
            <w:tcW w:w="3544" w:type="dxa"/>
            <w:shd w:val="clear" w:color="auto" w:fill="auto"/>
          </w:tcPr>
          <w:p w14:paraId="1F7C1A8F" w14:textId="6C40EB7F" w:rsidR="00764058" w:rsidRPr="00203E1F" w:rsidRDefault="00E00033" w:rsidP="0008711E">
            <w:pPr>
              <w:spacing w:after="0" w:line="240" w:lineRule="auto"/>
              <w:rPr>
                <w:rFonts w:asciiTheme="minorHAnsi" w:hAnsiTheme="minorHAnsi" w:cstheme="minorHAnsi"/>
                <w:b/>
                <w:color w:val="062172" w:themeColor="accent1"/>
                <w:lang w:val="pt-PT"/>
              </w:rPr>
            </w:pPr>
            <w:r w:rsidRPr="00203E1F">
              <w:rPr>
                <w:rFonts w:asciiTheme="minorHAnsi" w:hAnsiTheme="minorHAnsi" w:cstheme="minorHAnsi"/>
                <w:b/>
                <w:bCs/>
                <w:color w:val="062172" w:themeColor="accent1"/>
                <w:lang w:val="pt-PT"/>
              </w:rPr>
              <w:t>Termos de referência do grupo de educação local</w:t>
            </w:r>
          </w:p>
        </w:tc>
        <w:tc>
          <w:tcPr>
            <w:tcW w:w="3969" w:type="dxa"/>
            <w:shd w:val="clear" w:color="auto" w:fill="auto"/>
          </w:tcPr>
          <w:p w14:paraId="7713A1F5" w14:textId="7E5940D0" w:rsidR="00764058" w:rsidRPr="00203E1F" w:rsidRDefault="00E00033" w:rsidP="00F53C52">
            <w:pPr>
              <w:spacing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Alternativamente, inclua termos de referência ou uma descrição do grupo de coordenação das partes interessadas</w:t>
            </w:r>
          </w:p>
        </w:tc>
        <w:tc>
          <w:tcPr>
            <w:tcW w:w="1200" w:type="dxa"/>
            <w:shd w:val="clear" w:color="auto" w:fill="auto"/>
            <w:vAlign w:val="center"/>
          </w:tcPr>
          <w:p w14:paraId="4739352E" w14:textId="63CC59D7" w:rsidR="00764058" w:rsidRPr="00203E1F" w:rsidRDefault="0011634F" w:rsidP="005013EE">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Q15 </w:t>
            </w:r>
          </w:p>
        </w:tc>
        <w:sdt>
          <w:sdtPr>
            <w:rPr>
              <w:rFonts w:asciiTheme="minorHAnsi" w:hAnsiTheme="minorHAnsi" w:cstheme="minorHAnsi"/>
              <w:bCs/>
              <w:color w:val="062172" w:themeColor="accent1"/>
              <w:lang w:val="pt-PT"/>
            </w:rPr>
            <w:id w:val="942577875"/>
            <w14:checkbox>
              <w14:checked w14:val="0"/>
              <w14:checkedState w14:val="2612" w14:font="MS Gothic"/>
              <w14:uncheckedState w14:val="2610" w14:font="MS Gothic"/>
            </w14:checkbox>
          </w:sdtPr>
          <w:sdtContent>
            <w:tc>
              <w:tcPr>
                <w:tcW w:w="853" w:type="dxa"/>
                <w:shd w:val="clear" w:color="auto" w:fill="auto"/>
                <w:vAlign w:val="center"/>
              </w:tcPr>
              <w:p w14:paraId="78BA053E" w14:textId="33148962" w:rsidR="00764058" w:rsidRPr="00203E1F" w:rsidRDefault="009544ED" w:rsidP="005013EE">
                <w:pPr>
                  <w:spacing w:after="0" w:line="240" w:lineRule="auto"/>
                  <w:rPr>
                    <w:rFonts w:asciiTheme="minorHAnsi" w:hAnsiTheme="minorHAnsi" w:cstheme="minorHAnsi"/>
                    <w:bCs/>
                    <w:color w:val="062172" w:themeColor="accent1"/>
                    <w:lang w:val="pt-PT"/>
                  </w:rPr>
                </w:pPr>
                <w:r w:rsidRPr="00203E1F">
                  <w:rPr>
                    <w:rFonts w:ascii="MS Gothic" w:eastAsia="MS Gothic" w:hAnsi="MS Gothic" w:cstheme="minorHAnsi"/>
                    <w:bCs/>
                    <w:color w:val="062172" w:themeColor="accent1"/>
                    <w:lang w:val="pt-PT"/>
                  </w:rPr>
                  <w:t>☐</w:t>
                </w:r>
              </w:p>
            </w:tc>
          </w:sdtContent>
        </w:sdt>
      </w:tr>
      <w:tr w:rsidR="00966E05" w:rsidRPr="00203E1F" w14:paraId="1C0DDB0A" w14:textId="77777777" w:rsidTr="004423EB">
        <w:trPr>
          <w:trHeight w:val="382"/>
        </w:trPr>
        <w:tc>
          <w:tcPr>
            <w:tcW w:w="641" w:type="dxa"/>
            <w:shd w:val="clear" w:color="auto" w:fill="auto"/>
          </w:tcPr>
          <w:p w14:paraId="6224DFD3" w14:textId="1C6C6C8E" w:rsidR="00764058" w:rsidRPr="00203E1F" w:rsidRDefault="009544ED" w:rsidP="004423EB">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10</w:t>
            </w:r>
          </w:p>
        </w:tc>
        <w:tc>
          <w:tcPr>
            <w:tcW w:w="3544" w:type="dxa"/>
            <w:shd w:val="clear" w:color="auto" w:fill="auto"/>
          </w:tcPr>
          <w:p w14:paraId="594B92F2" w14:textId="1BBED968" w:rsidR="00E07570" w:rsidRPr="00203E1F" w:rsidRDefault="00E00033" w:rsidP="0008711E">
            <w:pPr>
              <w:spacing w:after="0" w:line="240" w:lineRule="auto"/>
              <w:rPr>
                <w:rFonts w:asciiTheme="minorHAnsi" w:hAnsiTheme="minorHAnsi" w:cstheme="minorHAnsi"/>
                <w:b/>
                <w:color w:val="062172" w:themeColor="accent1"/>
                <w:lang w:val="pt-PT"/>
              </w:rPr>
            </w:pPr>
            <w:r w:rsidRPr="00203E1F">
              <w:rPr>
                <w:rFonts w:asciiTheme="minorHAnsi" w:hAnsiTheme="minorHAnsi" w:cstheme="minorHAnsi"/>
                <w:b/>
                <w:color w:val="062172" w:themeColor="accent1"/>
                <w:lang w:val="pt-PT"/>
              </w:rPr>
              <w:t xml:space="preserve">Atas ou resumos </w:t>
            </w:r>
            <w:r w:rsidR="00834E05" w:rsidRPr="00203E1F">
              <w:rPr>
                <w:rFonts w:asciiTheme="minorHAnsi" w:hAnsiTheme="minorHAnsi" w:cstheme="minorHAnsi"/>
                <w:b/>
                <w:color w:val="062172" w:themeColor="accent1"/>
                <w:lang w:val="pt-PT"/>
              </w:rPr>
              <w:t xml:space="preserve">mais recentes </w:t>
            </w:r>
            <w:r w:rsidRPr="00203E1F">
              <w:rPr>
                <w:rFonts w:asciiTheme="minorHAnsi" w:hAnsiTheme="minorHAnsi" w:cstheme="minorHAnsi"/>
                <w:b/>
                <w:color w:val="062172" w:themeColor="accent1"/>
                <w:lang w:val="pt-PT"/>
              </w:rPr>
              <w:t xml:space="preserve">das atividades ou reuniões do grupo </w:t>
            </w:r>
            <w:r w:rsidR="00E16D24" w:rsidRPr="00203E1F">
              <w:rPr>
                <w:rFonts w:asciiTheme="minorHAnsi" w:hAnsiTheme="minorHAnsi" w:cstheme="minorHAnsi"/>
                <w:b/>
                <w:color w:val="062172" w:themeColor="accent1"/>
                <w:lang w:val="pt-PT"/>
              </w:rPr>
              <w:t xml:space="preserve">local </w:t>
            </w:r>
            <w:r w:rsidRPr="00203E1F">
              <w:rPr>
                <w:rFonts w:asciiTheme="minorHAnsi" w:hAnsiTheme="minorHAnsi" w:cstheme="minorHAnsi"/>
                <w:b/>
                <w:color w:val="062172" w:themeColor="accent1"/>
                <w:lang w:val="pt-PT"/>
              </w:rPr>
              <w:t xml:space="preserve">de educação </w:t>
            </w:r>
          </w:p>
          <w:p w14:paraId="3BAB8216" w14:textId="7255BF8C" w:rsidR="00764058" w:rsidRPr="00203E1F" w:rsidRDefault="009544ED" w:rsidP="0008711E">
            <w:pPr>
              <w:spacing w:line="240" w:lineRule="auto"/>
              <w:rPr>
                <w:rFonts w:asciiTheme="minorHAnsi" w:hAnsiTheme="minorHAnsi" w:cstheme="minorHAnsi"/>
                <w:b/>
                <w:color w:val="062172" w:themeColor="accent1"/>
                <w:lang w:val="pt-PT"/>
              </w:rPr>
            </w:pPr>
            <w:r w:rsidRPr="00203E1F">
              <w:rPr>
                <w:rFonts w:asciiTheme="minorHAnsi" w:hAnsiTheme="minorHAnsi" w:cstheme="minorHAnsi"/>
                <w:bCs/>
                <w:color w:val="062172" w:themeColor="accent1"/>
                <w:lang w:val="pt-PT"/>
              </w:rPr>
              <w:t>(</w:t>
            </w:r>
            <w:r w:rsidR="00E00033" w:rsidRPr="00203E1F">
              <w:rPr>
                <w:rFonts w:asciiTheme="minorHAnsi" w:hAnsiTheme="minorHAnsi" w:cstheme="minorHAnsi"/>
                <w:bCs/>
                <w:color w:val="062172" w:themeColor="accent1"/>
                <w:lang w:val="pt-PT"/>
              </w:rPr>
              <w:t>os dois exemplos mais recentes</w:t>
            </w:r>
            <w:r w:rsidRPr="00203E1F">
              <w:rPr>
                <w:rFonts w:asciiTheme="minorHAnsi" w:hAnsiTheme="minorHAnsi" w:cstheme="minorHAnsi"/>
                <w:bCs/>
                <w:color w:val="062172" w:themeColor="accent1"/>
                <w:lang w:val="pt-PT"/>
              </w:rPr>
              <w:t>)</w:t>
            </w:r>
          </w:p>
        </w:tc>
        <w:tc>
          <w:tcPr>
            <w:tcW w:w="3969" w:type="dxa"/>
            <w:shd w:val="clear" w:color="auto" w:fill="auto"/>
          </w:tcPr>
          <w:p w14:paraId="3DAA5711" w14:textId="5660B337" w:rsidR="00764058" w:rsidRPr="00203E1F" w:rsidRDefault="00E00033" w:rsidP="00F53C52">
            <w:pPr>
              <w:spacing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Documentação das atividades que demonstrem a participação nas atividades do grupo de educação local</w:t>
            </w:r>
          </w:p>
        </w:tc>
        <w:tc>
          <w:tcPr>
            <w:tcW w:w="1200" w:type="dxa"/>
            <w:shd w:val="clear" w:color="auto" w:fill="auto"/>
            <w:vAlign w:val="center"/>
          </w:tcPr>
          <w:p w14:paraId="4ADAEF2E" w14:textId="6B687AFD" w:rsidR="00764058" w:rsidRPr="00203E1F" w:rsidRDefault="0011634F" w:rsidP="005013EE">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Q16 </w:t>
            </w:r>
          </w:p>
        </w:tc>
        <w:sdt>
          <w:sdtPr>
            <w:rPr>
              <w:rFonts w:asciiTheme="minorHAnsi" w:hAnsiTheme="minorHAnsi" w:cstheme="minorHAnsi"/>
              <w:bCs/>
              <w:color w:val="062172" w:themeColor="accent1"/>
              <w:lang w:val="pt-PT"/>
            </w:rPr>
            <w:id w:val="-1820487016"/>
            <w14:checkbox>
              <w14:checked w14:val="0"/>
              <w14:checkedState w14:val="2612" w14:font="MS Gothic"/>
              <w14:uncheckedState w14:val="2610" w14:font="MS Gothic"/>
            </w14:checkbox>
          </w:sdtPr>
          <w:sdtContent>
            <w:tc>
              <w:tcPr>
                <w:tcW w:w="853" w:type="dxa"/>
                <w:shd w:val="clear" w:color="auto" w:fill="auto"/>
                <w:vAlign w:val="center"/>
              </w:tcPr>
              <w:p w14:paraId="4C16A6E7" w14:textId="35CC8523" w:rsidR="00764058" w:rsidRPr="00203E1F" w:rsidRDefault="009544ED" w:rsidP="005013EE">
                <w:pPr>
                  <w:spacing w:after="0" w:line="240" w:lineRule="auto"/>
                  <w:rPr>
                    <w:rFonts w:asciiTheme="minorHAnsi" w:hAnsiTheme="minorHAnsi" w:cstheme="minorHAnsi"/>
                    <w:bCs/>
                    <w:color w:val="062172" w:themeColor="accent1"/>
                    <w:lang w:val="pt-PT"/>
                  </w:rPr>
                </w:pPr>
                <w:r w:rsidRPr="00203E1F">
                  <w:rPr>
                    <w:rFonts w:ascii="MS Gothic" w:eastAsia="MS Gothic" w:hAnsi="MS Gothic" w:cstheme="minorHAnsi"/>
                    <w:bCs/>
                    <w:color w:val="062172" w:themeColor="accent1"/>
                    <w:lang w:val="pt-PT"/>
                  </w:rPr>
                  <w:t>☐</w:t>
                </w:r>
              </w:p>
            </w:tc>
          </w:sdtContent>
        </w:sdt>
      </w:tr>
      <w:tr w:rsidR="00631AA3" w:rsidRPr="00203E1F" w14:paraId="3206145F" w14:textId="77777777" w:rsidTr="004423EB">
        <w:trPr>
          <w:trHeight w:val="382"/>
        </w:trPr>
        <w:tc>
          <w:tcPr>
            <w:tcW w:w="641" w:type="dxa"/>
            <w:shd w:val="clear" w:color="auto" w:fill="auto"/>
          </w:tcPr>
          <w:p w14:paraId="4E3D1A4C" w14:textId="0A0E01D4" w:rsidR="00AF79E9" w:rsidRPr="00203E1F" w:rsidRDefault="00AF79E9" w:rsidP="004423EB">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11</w:t>
            </w:r>
          </w:p>
        </w:tc>
        <w:tc>
          <w:tcPr>
            <w:tcW w:w="3544" w:type="dxa"/>
            <w:shd w:val="clear" w:color="auto" w:fill="auto"/>
          </w:tcPr>
          <w:p w14:paraId="7D171595" w14:textId="57AA51FB" w:rsidR="00AF79E9" w:rsidRPr="00203E1F" w:rsidRDefault="00E00033" w:rsidP="0008711E">
            <w:pPr>
              <w:spacing w:line="240" w:lineRule="auto"/>
              <w:rPr>
                <w:rFonts w:asciiTheme="minorHAnsi" w:hAnsiTheme="minorHAnsi" w:cstheme="minorHAnsi"/>
                <w:b/>
                <w:color w:val="062172" w:themeColor="accent1"/>
                <w:lang w:val="pt-PT"/>
              </w:rPr>
            </w:pPr>
            <w:r w:rsidRPr="00203E1F">
              <w:rPr>
                <w:rFonts w:asciiTheme="minorHAnsi" w:hAnsiTheme="minorHAnsi" w:cstheme="minorBidi"/>
                <w:b/>
                <w:bCs/>
                <w:color w:val="062172" w:themeColor="accent1"/>
                <w:lang w:val="pt-PT"/>
              </w:rPr>
              <w:t>Acordo de financiamento conjunto, memorando de entendimento ou manual de operações de um fundo comum</w:t>
            </w:r>
          </w:p>
        </w:tc>
        <w:tc>
          <w:tcPr>
            <w:tcW w:w="3969" w:type="dxa"/>
            <w:shd w:val="clear" w:color="auto" w:fill="auto"/>
          </w:tcPr>
          <w:p w14:paraId="79A3F3FB" w14:textId="27E91FC6" w:rsidR="00E00033" w:rsidRPr="00203E1F" w:rsidRDefault="00E00033" w:rsidP="00F53C52">
            <w:pPr>
              <w:spacing w:line="240" w:lineRule="auto"/>
              <w:rPr>
                <w:rFonts w:asciiTheme="minorHAnsi" w:hAnsiTheme="minorHAnsi" w:cstheme="minorHAnsi"/>
                <w:bCs/>
                <w:color w:val="062172" w:themeColor="accent1"/>
                <w:lang w:val="pt-PT"/>
              </w:rPr>
            </w:pPr>
            <w:r w:rsidRPr="00203E1F">
              <w:rPr>
                <w:rFonts w:asciiTheme="minorHAnsi" w:hAnsiTheme="minorHAnsi" w:cstheme="minorBidi"/>
                <w:color w:val="062172" w:themeColor="accent1"/>
                <w:lang w:val="pt-PT"/>
              </w:rPr>
              <w:t xml:space="preserve">Documentação que </w:t>
            </w:r>
            <w:r w:rsidR="00834E05" w:rsidRPr="00203E1F">
              <w:rPr>
                <w:rFonts w:asciiTheme="minorHAnsi" w:hAnsiTheme="minorHAnsi" w:cstheme="minorBidi"/>
                <w:color w:val="062172" w:themeColor="accent1"/>
                <w:lang w:val="pt-PT"/>
              </w:rPr>
              <w:t xml:space="preserve">mencione </w:t>
            </w:r>
            <w:r w:rsidRPr="00203E1F">
              <w:rPr>
                <w:rFonts w:asciiTheme="minorHAnsi" w:hAnsiTheme="minorHAnsi" w:cstheme="minorBidi"/>
                <w:color w:val="062172" w:themeColor="accent1"/>
                <w:lang w:val="pt-PT"/>
              </w:rPr>
              <w:t>os doadores conjuntos ativos ou os procedimentos para facilitar a participação de novos doadores</w:t>
            </w:r>
          </w:p>
        </w:tc>
        <w:tc>
          <w:tcPr>
            <w:tcW w:w="1200" w:type="dxa"/>
            <w:shd w:val="clear" w:color="auto" w:fill="auto"/>
            <w:vAlign w:val="center"/>
          </w:tcPr>
          <w:p w14:paraId="21D3D1F5" w14:textId="64E7F006" w:rsidR="00AF79E9" w:rsidRPr="00203E1F" w:rsidRDefault="00AF79E9" w:rsidP="00117333">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Q1</w:t>
            </w:r>
            <w:r w:rsidR="00571AB5" w:rsidRPr="00203E1F">
              <w:rPr>
                <w:rFonts w:asciiTheme="minorHAnsi" w:hAnsiTheme="minorHAnsi" w:cstheme="minorHAnsi"/>
                <w:bCs/>
                <w:color w:val="062172" w:themeColor="accent1"/>
                <w:lang w:val="pt-PT"/>
              </w:rPr>
              <w:t>9</w:t>
            </w:r>
            <w:r w:rsidRPr="00203E1F">
              <w:rPr>
                <w:rFonts w:asciiTheme="minorHAnsi" w:hAnsiTheme="minorHAnsi" w:cstheme="minorHAnsi"/>
                <w:bCs/>
                <w:color w:val="062172" w:themeColor="accent1"/>
                <w:lang w:val="pt-PT"/>
              </w:rPr>
              <w:t xml:space="preserve"> </w:t>
            </w:r>
          </w:p>
        </w:tc>
        <w:sdt>
          <w:sdtPr>
            <w:rPr>
              <w:rFonts w:asciiTheme="minorHAnsi" w:hAnsiTheme="minorHAnsi" w:cstheme="minorHAnsi"/>
              <w:bCs/>
              <w:color w:val="062172" w:themeColor="accent1"/>
              <w:lang w:val="pt-PT"/>
            </w:rPr>
            <w:id w:val="1641606627"/>
            <w14:checkbox>
              <w14:checked w14:val="0"/>
              <w14:checkedState w14:val="2612" w14:font="MS Gothic"/>
              <w14:uncheckedState w14:val="2610" w14:font="MS Gothic"/>
            </w14:checkbox>
          </w:sdtPr>
          <w:sdtContent>
            <w:tc>
              <w:tcPr>
                <w:tcW w:w="853" w:type="dxa"/>
                <w:shd w:val="clear" w:color="auto" w:fill="auto"/>
                <w:vAlign w:val="center"/>
              </w:tcPr>
              <w:p w14:paraId="562A5B86" w14:textId="5667F60B" w:rsidR="00AF79E9" w:rsidRPr="00203E1F" w:rsidRDefault="00AF79E9" w:rsidP="00117333">
                <w:pPr>
                  <w:spacing w:after="0" w:line="240" w:lineRule="auto"/>
                  <w:rPr>
                    <w:rFonts w:asciiTheme="minorHAnsi" w:hAnsiTheme="minorHAnsi" w:cstheme="minorHAnsi"/>
                    <w:bCs/>
                    <w:color w:val="062172" w:themeColor="accent1"/>
                    <w:lang w:val="pt-PT"/>
                  </w:rPr>
                </w:pPr>
                <w:r w:rsidRPr="00203E1F">
                  <w:rPr>
                    <w:rFonts w:ascii="MS Gothic" w:eastAsia="MS Gothic" w:hAnsi="MS Gothic" w:cstheme="minorHAnsi"/>
                    <w:bCs/>
                    <w:color w:val="062172" w:themeColor="accent1"/>
                    <w:lang w:val="pt-PT"/>
                  </w:rPr>
                  <w:t>☐</w:t>
                </w:r>
              </w:p>
            </w:tc>
          </w:sdtContent>
        </w:sdt>
      </w:tr>
      <w:tr w:rsidR="00966E05" w:rsidRPr="00203E1F" w14:paraId="33B2CCA0" w14:textId="77777777" w:rsidTr="004423EB">
        <w:trPr>
          <w:trHeight w:val="382"/>
        </w:trPr>
        <w:tc>
          <w:tcPr>
            <w:tcW w:w="641" w:type="dxa"/>
            <w:shd w:val="clear" w:color="auto" w:fill="auto"/>
          </w:tcPr>
          <w:p w14:paraId="3958EEDA" w14:textId="3A5ADA9B" w:rsidR="009544ED" w:rsidRPr="00203E1F" w:rsidRDefault="009544ED" w:rsidP="004423EB">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1</w:t>
            </w:r>
            <w:r w:rsidR="00AF79E9" w:rsidRPr="00203E1F">
              <w:rPr>
                <w:rFonts w:asciiTheme="minorHAnsi" w:hAnsiTheme="minorHAnsi" w:cstheme="minorHAnsi"/>
                <w:bCs/>
                <w:color w:val="062172" w:themeColor="accent1"/>
                <w:lang w:val="pt-PT"/>
              </w:rPr>
              <w:t>2</w:t>
            </w:r>
          </w:p>
        </w:tc>
        <w:tc>
          <w:tcPr>
            <w:tcW w:w="3544" w:type="dxa"/>
            <w:shd w:val="clear" w:color="auto" w:fill="auto"/>
          </w:tcPr>
          <w:p w14:paraId="23D004ED" w14:textId="540AB152" w:rsidR="009544ED" w:rsidRPr="00203E1F" w:rsidRDefault="00E00033" w:rsidP="00C84530">
            <w:pPr>
              <w:spacing w:after="0" w:line="240" w:lineRule="auto"/>
              <w:rPr>
                <w:rFonts w:asciiTheme="minorHAnsi" w:hAnsiTheme="minorHAnsi" w:cstheme="minorHAnsi"/>
                <w:b/>
                <w:color w:val="062172" w:themeColor="accent1"/>
                <w:lang w:val="pt-PT"/>
              </w:rPr>
            </w:pPr>
            <w:r w:rsidRPr="00203E1F">
              <w:rPr>
                <w:rFonts w:asciiTheme="minorHAnsi" w:hAnsiTheme="minorHAnsi" w:cstheme="minorHAnsi"/>
                <w:b/>
                <w:color w:val="062172" w:themeColor="accent1"/>
                <w:lang w:val="pt-PT"/>
              </w:rPr>
              <w:t>Matriz de Financiamento Nacional</w:t>
            </w:r>
          </w:p>
        </w:tc>
        <w:tc>
          <w:tcPr>
            <w:tcW w:w="3969" w:type="dxa"/>
            <w:shd w:val="clear" w:color="auto" w:fill="auto"/>
            <w:vAlign w:val="center"/>
          </w:tcPr>
          <w:p w14:paraId="7E59C8DE" w14:textId="77777777" w:rsidR="009544ED" w:rsidRPr="00203E1F" w:rsidRDefault="009544ED" w:rsidP="009544ED">
            <w:pPr>
              <w:spacing w:line="240" w:lineRule="auto"/>
              <w:rPr>
                <w:rFonts w:asciiTheme="minorHAnsi" w:hAnsiTheme="minorHAnsi" w:cstheme="minorHAnsi"/>
                <w:bCs/>
                <w:color w:val="062172" w:themeColor="accent1"/>
                <w:lang w:val="pt-PT"/>
              </w:rPr>
            </w:pPr>
          </w:p>
        </w:tc>
        <w:tc>
          <w:tcPr>
            <w:tcW w:w="1200" w:type="dxa"/>
            <w:shd w:val="clear" w:color="auto" w:fill="auto"/>
            <w:vAlign w:val="center"/>
          </w:tcPr>
          <w:p w14:paraId="5FD71572" w14:textId="64B202CA" w:rsidR="009544ED" w:rsidRPr="00203E1F" w:rsidRDefault="0011634F" w:rsidP="009544ED">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Q21 </w:t>
            </w:r>
          </w:p>
          <w:p w14:paraId="557BE582" w14:textId="25E531BE" w:rsidR="0011634F" w:rsidRPr="00203E1F" w:rsidRDefault="0011634F" w:rsidP="009544ED">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Q22 </w:t>
            </w:r>
          </w:p>
        </w:tc>
        <w:sdt>
          <w:sdtPr>
            <w:rPr>
              <w:rFonts w:asciiTheme="minorHAnsi" w:hAnsiTheme="minorHAnsi" w:cstheme="minorHAnsi"/>
              <w:bCs/>
              <w:color w:val="062172" w:themeColor="accent1"/>
              <w:lang w:val="pt-PT"/>
            </w:rPr>
            <w:id w:val="137460359"/>
            <w14:checkbox>
              <w14:checked w14:val="0"/>
              <w14:checkedState w14:val="2612" w14:font="MS Gothic"/>
              <w14:uncheckedState w14:val="2610" w14:font="MS Gothic"/>
            </w14:checkbox>
          </w:sdtPr>
          <w:sdtContent>
            <w:tc>
              <w:tcPr>
                <w:tcW w:w="853" w:type="dxa"/>
                <w:shd w:val="clear" w:color="auto" w:fill="auto"/>
                <w:vAlign w:val="center"/>
              </w:tcPr>
              <w:p w14:paraId="0D20859F" w14:textId="5C1BBF5D" w:rsidR="009544ED" w:rsidRPr="00203E1F" w:rsidRDefault="009544ED" w:rsidP="009544ED">
                <w:pPr>
                  <w:spacing w:after="0" w:line="240" w:lineRule="auto"/>
                  <w:rPr>
                    <w:rFonts w:asciiTheme="minorHAnsi" w:hAnsiTheme="minorHAnsi" w:cstheme="minorHAnsi"/>
                    <w:bCs/>
                    <w:color w:val="062172" w:themeColor="accent1"/>
                    <w:lang w:val="pt-PT"/>
                  </w:rPr>
                </w:pPr>
                <w:r w:rsidRPr="00203E1F">
                  <w:rPr>
                    <w:rFonts w:ascii="MS Gothic" w:eastAsia="MS Gothic" w:hAnsi="MS Gothic" w:cstheme="minorHAnsi"/>
                    <w:bCs/>
                    <w:color w:val="062172" w:themeColor="accent1"/>
                    <w:lang w:val="pt-PT"/>
                  </w:rPr>
                  <w:t>☐</w:t>
                </w:r>
              </w:p>
            </w:tc>
          </w:sdtContent>
        </w:sdt>
      </w:tr>
      <w:tr w:rsidR="00966E05" w:rsidRPr="00203E1F" w14:paraId="3325EACA" w14:textId="77777777" w:rsidTr="004423EB">
        <w:trPr>
          <w:trHeight w:val="382"/>
        </w:trPr>
        <w:tc>
          <w:tcPr>
            <w:tcW w:w="641" w:type="dxa"/>
            <w:shd w:val="clear" w:color="auto" w:fill="auto"/>
          </w:tcPr>
          <w:p w14:paraId="7CB4FEAA" w14:textId="0568AB58" w:rsidR="009544ED" w:rsidRPr="00203E1F" w:rsidRDefault="009544ED" w:rsidP="004423EB">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1</w:t>
            </w:r>
            <w:r w:rsidR="00AF79E9" w:rsidRPr="00203E1F">
              <w:rPr>
                <w:rFonts w:asciiTheme="minorHAnsi" w:hAnsiTheme="minorHAnsi" w:cstheme="minorHAnsi"/>
                <w:bCs/>
                <w:color w:val="062172" w:themeColor="accent1"/>
                <w:lang w:val="pt-PT"/>
              </w:rPr>
              <w:t>3</w:t>
            </w:r>
          </w:p>
        </w:tc>
        <w:tc>
          <w:tcPr>
            <w:tcW w:w="3544" w:type="dxa"/>
            <w:shd w:val="clear" w:color="auto" w:fill="auto"/>
          </w:tcPr>
          <w:p w14:paraId="469AB911" w14:textId="2E4C901D" w:rsidR="009544ED" w:rsidRPr="00203E1F" w:rsidRDefault="00344135" w:rsidP="0008711E">
            <w:pPr>
              <w:spacing w:after="0" w:line="240" w:lineRule="auto"/>
              <w:rPr>
                <w:rFonts w:asciiTheme="minorHAnsi" w:hAnsiTheme="minorHAnsi" w:cstheme="minorHAnsi"/>
                <w:b/>
                <w:color w:val="062172" w:themeColor="accent1"/>
                <w:lang w:val="pt-PT"/>
              </w:rPr>
            </w:pPr>
            <w:r w:rsidRPr="00203E1F">
              <w:rPr>
                <w:rFonts w:asciiTheme="minorHAnsi" w:eastAsia="Poppins Medium" w:hAnsiTheme="minorHAnsi" w:cstheme="minorHAnsi"/>
                <w:b/>
                <w:bCs/>
                <w:color w:val="062172" w:themeColor="accent1"/>
                <w:lang w:val="pt-PT"/>
              </w:rPr>
              <w:t>Enquadramento financeiro a médio prazo</w:t>
            </w:r>
          </w:p>
        </w:tc>
        <w:tc>
          <w:tcPr>
            <w:tcW w:w="3969" w:type="dxa"/>
            <w:shd w:val="clear" w:color="auto" w:fill="auto"/>
            <w:vAlign w:val="center"/>
          </w:tcPr>
          <w:p w14:paraId="38BA9E03" w14:textId="77777777" w:rsidR="009544ED" w:rsidRPr="00203E1F" w:rsidRDefault="009544ED" w:rsidP="009544ED">
            <w:pPr>
              <w:spacing w:line="240" w:lineRule="auto"/>
              <w:rPr>
                <w:rFonts w:asciiTheme="minorHAnsi" w:hAnsiTheme="minorHAnsi" w:cstheme="minorHAnsi"/>
                <w:bCs/>
                <w:color w:val="062172" w:themeColor="accent1"/>
                <w:lang w:val="pt-PT"/>
              </w:rPr>
            </w:pPr>
          </w:p>
        </w:tc>
        <w:tc>
          <w:tcPr>
            <w:tcW w:w="1200" w:type="dxa"/>
            <w:shd w:val="clear" w:color="auto" w:fill="auto"/>
            <w:vAlign w:val="center"/>
          </w:tcPr>
          <w:p w14:paraId="6FE258E7" w14:textId="597978E6" w:rsidR="009544ED" w:rsidRPr="00203E1F" w:rsidRDefault="0011634F" w:rsidP="009544ED">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Q21 </w:t>
            </w:r>
          </w:p>
          <w:p w14:paraId="19D6D1D6" w14:textId="77777777" w:rsidR="0011634F" w:rsidRPr="00203E1F" w:rsidRDefault="0011634F" w:rsidP="009544ED">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Q22 </w:t>
            </w:r>
          </w:p>
          <w:p w14:paraId="6A4CB4F3" w14:textId="3B3AD3F4" w:rsidR="0011634F" w:rsidRPr="00203E1F" w:rsidRDefault="00961399" w:rsidP="009544ED">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Q13 </w:t>
            </w:r>
          </w:p>
        </w:tc>
        <w:sdt>
          <w:sdtPr>
            <w:rPr>
              <w:rFonts w:asciiTheme="minorHAnsi" w:hAnsiTheme="minorHAnsi" w:cstheme="minorHAnsi"/>
              <w:bCs/>
              <w:color w:val="062172" w:themeColor="accent1"/>
              <w:lang w:val="pt-PT"/>
            </w:rPr>
            <w:id w:val="1766424162"/>
            <w14:checkbox>
              <w14:checked w14:val="0"/>
              <w14:checkedState w14:val="2612" w14:font="MS Gothic"/>
              <w14:uncheckedState w14:val="2610" w14:font="MS Gothic"/>
            </w14:checkbox>
          </w:sdtPr>
          <w:sdtContent>
            <w:tc>
              <w:tcPr>
                <w:tcW w:w="853" w:type="dxa"/>
                <w:shd w:val="clear" w:color="auto" w:fill="auto"/>
                <w:vAlign w:val="center"/>
              </w:tcPr>
              <w:p w14:paraId="1BC6C2A5" w14:textId="67B28827" w:rsidR="009544ED" w:rsidRPr="00203E1F" w:rsidRDefault="009544ED" w:rsidP="009544ED">
                <w:pPr>
                  <w:spacing w:after="0" w:line="240" w:lineRule="auto"/>
                  <w:rPr>
                    <w:rFonts w:asciiTheme="minorHAnsi" w:hAnsiTheme="minorHAnsi" w:cstheme="minorHAnsi"/>
                    <w:bCs/>
                    <w:color w:val="062172" w:themeColor="accent1"/>
                    <w:lang w:val="pt-PT"/>
                  </w:rPr>
                </w:pPr>
                <w:r w:rsidRPr="00203E1F">
                  <w:rPr>
                    <w:rFonts w:ascii="MS Gothic" w:eastAsia="MS Gothic" w:hAnsi="MS Gothic" w:cstheme="minorHAnsi"/>
                    <w:bCs/>
                    <w:color w:val="062172" w:themeColor="accent1"/>
                    <w:lang w:val="pt-PT"/>
                  </w:rPr>
                  <w:t>☐</w:t>
                </w:r>
              </w:p>
            </w:tc>
          </w:sdtContent>
        </w:sdt>
      </w:tr>
      <w:tr w:rsidR="00966E05" w:rsidRPr="00203E1F" w14:paraId="518EED0D" w14:textId="77777777" w:rsidTr="004423EB">
        <w:trPr>
          <w:trHeight w:val="382"/>
        </w:trPr>
        <w:tc>
          <w:tcPr>
            <w:tcW w:w="644" w:type="dxa"/>
            <w:tcBorders>
              <w:bottom w:val="single" w:sz="4" w:space="0" w:color="43D596" w:themeColor="accent2"/>
            </w:tcBorders>
            <w:shd w:val="clear" w:color="auto" w:fill="auto"/>
          </w:tcPr>
          <w:p w14:paraId="342D4E7F" w14:textId="5933A155" w:rsidR="009544ED" w:rsidRPr="00203E1F" w:rsidRDefault="009544ED" w:rsidP="004423EB">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1</w:t>
            </w:r>
            <w:r w:rsidR="00AF79E9" w:rsidRPr="00203E1F">
              <w:rPr>
                <w:rFonts w:asciiTheme="minorHAnsi" w:hAnsiTheme="minorHAnsi" w:cstheme="minorHAnsi"/>
                <w:bCs/>
                <w:color w:val="062172" w:themeColor="accent1"/>
                <w:lang w:val="pt-PT"/>
              </w:rPr>
              <w:t>4</w:t>
            </w:r>
          </w:p>
        </w:tc>
        <w:tc>
          <w:tcPr>
            <w:tcW w:w="3544" w:type="dxa"/>
            <w:tcBorders>
              <w:bottom w:val="single" w:sz="4" w:space="0" w:color="43D596" w:themeColor="accent2"/>
            </w:tcBorders>
            <w:shd w:val="clear" w:color="auto" w:fill="auto"/>
          </w:tcPr>
          <w:p w14:paraId="1B46AA99" w14:textId="651390FB" w:rsidR="00E07570" w:rsidRPr="00203E1F" w:rsidRDefault="00E72456" w:rsidP="0008711E">
            <w:pPr>
              <w:spacing w:after="0" w:line="240" w:lineRule="auto"/>
              <w:rPr>
                <w:rFonts w:asciiTheme="minorHAnsi" w:hAnsiTheme="minorHAnsi" w:cstheme="minorHAnsi"/>
                <w:b/>
                <w:color w:val="062172" w:themeColor="accent1"/>
                <w:lang w:val="pt-PT"/>
              </w:rPr>
            </w:pPr>
            <w:r w:rsidRPr="00203E1F">
              <w:rPr>
                <w:rFonts w:asciiTheme="minorHAnsi" w:hAnsiTheme="minorHAnsi" w:cstheme="minorHAnsi"/>
                <w:b/>
                <w:color w:val="062172" w:themeColor="accent1"/>
                <w:lang w:val="pt-PT"/>
              </w:rPr>
              <w:t>Documentos do orçamento</w:t>
            </w:r>
          </w:p>
          <w:p w14:paraId="49293667" w14:textId="0C497E17" w:rsidR="009544ED" w:rsidRPr="00203E1F" w:rsidRDefault="009544ED" w:rsidP="0008711E">
            <w:pPr>
              <w:spacing w:after="0" w:line="240" w:lineRule="auto"/>
              <w:rPr>
                <w:rFonts w:asciiTheme="minorHAnsi" w:hAnsiTheme="minorHAnsi" w:cstheme="minorHAnsi"/>
                <w:b/>
                <w:color w:val="062172" w:themeColor="accent1"/>
                <w:lang w:val="pt-PT"/>
              </w:rPr>
            </w:pPr>
            <w:r w:rsidRPr="00203E1F">
              <w:rPr>
                <w:rFonts w:asciiTheme="minorHAnsi" w:hAnsiTheme="minorHAnsi" w:cstheme="minorHAnsi"/>
                <w:bCs/>
                <w:color w:val="062172" w:themeColor="accent1"/>
                <w:lang w:val="pt-PT"/>
              </w:rPr>
              <w:t>(</w:t>
            </w:r>
            <w:r w:rsidR="00506F3C" w:rsidRPr="00203E1F">
              <w:rPr>
                <w:rFonts w:asciiTheme="minorHAnsi" w:hAnsiTheme="minorHAnsi" w:cstheme="minorHAnsi"/>
                <w:bCs/>
                <w:color w:val="062172" w:themeColor="accent1"/>
                <w:lang w:val="pt-PT"/>
              </w:rPr>
              <w:t>3</w:t>
            </w:r>
            <w:r w:rsidRPr="00203E1F">
              <w:rPr>
                <w:rFonts w:asciiTheme="minorHAnsi" w:hAnsiTheme="minorHAnsi" w:cstheme="minorHAnsi"/>
                <w:bCs/>
                <w:color w:val="062172" w:themeColor="accent1"/>
                <w:lang w:val="pt-PT"/>
              </w:rPr>
              <w:t xml:space="preserve"> </w:t>
            </w:r>
            <w:r w:rsidR="00E72456" w:rsidRPr="00203E1F">
              <w:rPr>
                <w:rFonts w:asciiTheme="minorHAnsi" w:hAnsiTheme="minorHAnsi" w:cstheme="minorHAnsi"/>
                <w:bCs/>
                <w:color w:val="062172" w:themeColor="accent1"/>
                <w:lang w:val="pt-PT"/>
              </w:rPr>
              <w:t>anos mais recentes e projeções para os próximos 3 anos</w:t>
            </w:r>
            <w:r w:rsidRPr="00203E1F">
              <w:rPr>
                <w:rFonts w:asciiTheme="minorHAnsi" w:hAnsiTheme="minorHAnsi" w:cstheme="minorHAnsi"/>
                <w:bCs/>
                <w:color w:val="062172" w:themeColor="accent1"/>
                <w:lang w:val="pt-PT"/>
              </w:rPr>
              <w:t>)</w:t>
            </w:r>
          </w:p>
        </w:tc>
        <w:tc>
          <w:tcPr>
            <w:tcW w:w="3969" w:type="dxa"/>
            <w:tcBorders>
              <w:bottom w:val="single" w:sz="4" w:space="0" w:color="43D596" w:themeColor="accent2"/>
            </w:tcBorders>
            <w:shd w:val="clear" w:color="auto" w:fill="auto"/>
            <w:vAlign w:val="center"/>
          </w:tcPr>
          <w:p w14:paraId="4D18E635" w14:textId="5BDABEF6" w:rsidR="0014359A" w:rsidRPr="00203E1F" w:rsidRDefault="00E72456" w:rsidP="009544ED">
            <w:pPr>
              <w:spacing w:line="240" w:lineRule="auto"/>
              <w:rPr>
                <w:rFonts w:asciiTheme="minorHAnsi" w:hAnsiTheme="minorHAnsi" w:cstheme="minorHAnsi"/>
                <w:color w:val="062172" w:themeColor="accent1"/>
                <w:lang w:val="pt-PT"/>
              </w:rPr>
            </w:pPr>
            <w:r w:rsidRPr="00203E1F">
              <w:rPr>
                <w:rFonts w:asciiTheme="minorHAnsi" w:hAnsiTheme="minorHAnsi" w:cstheme="minorHAnsi"/>
                <w:color w:val="062172" w:themeColor="accent1"/>
                <w:lang w:val="pt-PT"/>
              </w:rPr>
              <w:t xml:space="preserve">Documentos </w:t>
            </w:r>
            <w:r w:rsidR="00834E05" w:rsidRPr="00203E1F">
              <w:rPr>
                <w:rFonts w:asciiTheme="minorHAnsi" w:hAnsiTheme="minorHAnsi" w:cstheme="minorHAnsi"/>
                <w:color w:val="062172" w:themeColor="accent1"/>
                <w:lang w:val="pt-PT"/>
              </w:rPr>
              <w:t>governamentais</w:t>
            </w:r>
            <w:r w:rsidRPr="00203E1F">
              <w:rPr>
                <w:rFonts w:asciiTheme="minorHAnsi" w:hAnsiTheme="minorHAnsi" w:cstheme="minorHAnsi"/>
                <w:color w:val="062172" w:themeColor="accent1"/>
                <w:lang w:val="pt-PT"/>
              </w:rPr>
              <w:t xml:space="preserve"> que </w:t>
            </w:r>
            <w:r w:rsidR="00834E05" w:rsidRPr="00203E1F">
              <w:rPr>
                <w:rFonts w:asciiTheme="minorHAnsi" w:hAnsiTheme="minorHAnsi" w:cstheme="minorHAnsi"/>
                <w:color w:val="062172" w:themeColor="accent1"/>
                <w:lang w:val="pt-PT"/>
              </w:rPr>
              <w:t xml:space="preserve">apresentem </w:t>
            </w:r>
            <w:r w:rsidRPr="00203E1F">
              <w:rPr>
                <w:rFonts w:asciiTheme="minorHAnsi" w:hAnsiTheme="minorHAnsi" w:cstheme="minorHAnsi"/>
                <w:color w:val="062172" w:themeColor="accent1"/>
                <w:lang w:val="pt-PT"/>
              </w:rPr>
              <w:t xml:space="preserve">o orçamento do governo, as receitas e financiamentos de anos anteriores e futuros, </w:t>
            </w:r>
            <w:r w:rsidR="00834E05" w:rsidRPr="00203E1F">
              <w:rPr>
                <w:rFonts w:asciiTheme="minorHAnsi" w:hAnsiTheme="minorHAnsi" w:cstheme="minorHAnsi"/>
                <w:color w:val="062172" w:themeColor="accent1"/>
                <w:lang w:val="pt-PT"/>
              </w:rPr>
              <w:t xml:space="preserve">bem </w:t>
            </w:r>
            <w:r w:rsidRPr="00203E1F">
              <w:rPr>
                <w:rFonts w:asciiTheme="minorHAnsi" w:hAnsiTheme="minorHAnsi" w:cstheme="minorHAnsi"/>
                <w:color w:val="062172" w:themeColor="accent1"/>
                <w:lang w:val="pt-PT"/>
              </w:rPr>
              <w:t xml:space="preserve">como o orçamento </w:t>
            </w:r>
            <w:r w:rsidR="00143B38" w:rsidRPr="00203E1F">
              <w:rPr>
                <w:rFonts w:asciiTheme="minorHAnsi" w:hAnsiTheme="minorHAnsi" w:cstheme="minorHAnsi"/>
                <w:color w:val="062172" w:themeColor="accent1"/>
                <w:lang w:val="pt-PT"/>
              </w:rPr>
              <w:t>alocado</w:t>
            </w:r>
            <w:r w:rsidRPr="00203E1F">
              <w:rPr>
                <w:rFonts w:asciiTheme="minorHAnsi" w:hAnsiTheme="minorHAnsi" w:cstheme="minorHAnsi"/>
                <w:color w:val="062172" w:themeColor="accent1"/>
                <w:lang w:val="pt-PT"/>
              </w:rPr>
              <w:t xml:space="preserve"> e executado para o setor da educação. Isto pode incluir documentos </w:t>
            </w:r>
            <w:r w:rsidR="00834E05" w:rsidRPr="00203E1F">
              <w:rPr>
                <w:rFonts w:asciiTheme="minorHAnsi" w:hAnsiTheme="minorHAnsi" w:cstheme="minorHAnsi"/>
                <w:color w:val="062172" w:themeColor="accent1"/>
                <w:lang w:val="pt-PT"/>
              </w:rPr>
              <w:lastRenderedPageBreak/>
              <w:t xml:space="preserve">habitualmente designados </w:t>
            </w:r>
            <w:r w:rsidRPr="00203E1F">
              <w:rPr>
                <w:rFonts w:asciiTheme="minorHAnsi" w:hAnsiTheme="minorHAnsi" w:cstheme="minorHAnsi"/>
                <w:color w:val="062172" w:themeColor="accent1"/>
                <w:lang w:val="pt-PT"/>
              </w:rPr>
              <w:t xml:space="preserve">por propostas de lei orçamentárias ou leis orçamentárias, as visões gerais do orçamento, os </w:t>
            </w:r>
            <w:r w:rsidR="00834E05" w:rsidRPr="00203E1F">
              <w:rPr>
                <w:rFonts w:asciiTheme="minorHAnsi" w:hAnsiTheme="minorHAnsi" w:cstheme="minorHAnsi"/>
                <w:color w:val="062172" w:themeColor="accent1"/>
                <w:lang w:val="pt-PT"/>
              </w:rPr>
              <w:t xml:space="preserve">debates </w:t>
            </w:r>
            <w:r w:rsidRPr="00203E1F">
              <w:rPr>
                <w:rFonts w:asciiTheme="minorHAnsi" w:hAnsiTheme="minorHAnsi" w:cstheme="minorHAnsi"/>
                <w:color w:val="062172" w:themeColor="accent1"/>
                <w:lang w:val="pt-PT"/>
              </w:rPr>
              <w:t xml:space="preserve">sobre o orçamento e anexos, os livros </w:t>
            </w:r>
            <w:r w:rsidR="00963777" w:rsidRPr="00203E1F">
              <w:rPr>
                <w:rFonts w:asciiTheme="minorHAnsi" w:hAnsiTheme="minorHAnsi" w:cstheme="minorHAnsi"/>
                <w:color w:val="062172" w:themeColor="accent1"/>
                <w:lang w:val="pt-PT"/>
              </w:rPr>
              <w:t>de orçamento</w:t>
            </w:r>
            <w:r w:rsidRPr="00203E1F">
              <w:rPr>
                <w:rFonts w:asciiTheme="minorHAnsi" w:hAnsiTheme="minorHAnsi" w:cstheme="minorHAnsi"/>
                <w:color w:val="062172" w:themeColor="accent1"/>
                <w:lang w:val="pt-PT"/>
              </w:rPr>
              <w:t xml:space="preserve">, as declarações orçamentárias, orçamentos para os cidadãos, resultados fiscais, relatórios de despesas anuais ou trimestrais, relatórios de execução ou de desempenho do orçamento. </w:t>
            </w:r>
            <w:r w:rsidR="00834E05" w:rsidRPr="00203E1F">
              <w:rPr>
                <w:rFonts w:asciiTheme="minorHAnsi" w:hAnsiTheme="minorHAnsi" w:cstheme="minorHAnsi"/>
                <w:color w:val="062172" w:themeColor="accent1"/>
                <w:lang w:val="pt-PT"/>
              </w:rPr>
              <w:t>No caso de terem sido feitas</w:t>
            </w:r>
            <w:r w:rsidRPr="00203E1F">
              <w:rPr>
                <w:rFonts w:asciiTheme="minorHAnsi" w:hAnsiTheme="minorHAnsi" w:cstheme="minorHAnsi"/>
                <w:color w:val="062172" w:themeColor="accent1"/>
                <w:lang w:val="pt-PT"/>
              </w:rPr>
              <w:t xml:space="preserve"> estimativas para despesas setoriais </w:t>
            </w:r>
            <w:r w:rsidR="007362B9" w:rsidRPr="00203E1F">
              <w:rPr>
                <w:rFonts w:asciiTheme="minorHAnsi" w:hAnsiTheme="minorHAnsi" w:cstheme="minorHAnsi"/>
                <w:color w:val="062172" w:themeColor="accent1"/>
                <w:lang w:val="pt-PT"/>
              </w:rPr>
              <w:t>projetadas</w:t>
            </w:r>
            <w:r w:rsidRPr="00203E1F">
              <w:rPr>
                <w:rFonts w:asciiTheme="minorHAnsi" w:hAnsiTheme="minorHAnsi" w:cstheme="minorHAnsi"/>
                <w:color w:val="062172" w:themeColor="accent1"/>
                <w:lang w:val="pt-PT"/>
              </w:rPr>
              <w:t>, por favor inclua</w:t>
            </w:r>
            <w:r w:rsidR="00834E05" w:rsidRPr="00203E1F">
              <w:rPr>
                <w:rFonts w:asciiTheme="minorHAnsi" w:hAnsiTheme="minorHAnsi" w:cstheme="minorHAnsi"/>
                <w:color w:val="062172" w:themeColor="accent1"/>
                <w:lang w:val="pt-PT"/>
              </w:rPr>
              <w:t>, também,</w:t>
            </w:r>
            <w:r w:rsidRPr="00203E1F">
              <w:rPr>
                <w:rFonts w:asciiTheme="minorHAnsi" w:hAnsiTheme="minorHAnsi" w:cstheme="minorHAnsi"/>
                <w:color w:val="062172" w:themeColor="accent1"/>
                <w:lang w:val="pt-PT"/>
              </w:rPr>
              <w:t xml:space="preserve"> as fontes documentais correspondentes, se não estiverem já vinculadas aos documentos do orçamento nacional (por exemplo, um plano para o setor da educação ou um modelo de simulação financeira</w:t>
            </w:r>
            <w:r w:rsidR="00143B38" w:rsidRPr="00203E1F">
              <w:rPr>
                <w:rFonts w:asciiTheme="minorHAnsi" w:hAnsiTheme="minorHAnsi" w:cstheme="minorHAnsi"/>
                <w:color w:val="062172" w:themeColor="accent1"/>
                <w:lang w:val="pt-PT"/>
              </w:rPr>
              <w:t>,</w:t>
            </w:r>
            <w:r w:rsidRPr="00203E1F">
              <w:rPr>
                <w:rFonts w:asciiTheme="minorHAnsi" w:hAnsiTheme="minorHAnsi" w:cstheme="minorHAnsi"/>
                <w:color w:val="062172" w:themeColor="accent1"/>
                <w:lang w:val="pt-PT"/>
              </w:rPr>
              <w:t xml:space="preserve"> que </w:t>
            </w:r>
            <w:r w:rsidR="007362B9" w:rsidRPr="00203E1F">
              <w:rPr>
                <w:rFonts w:asciiTheme="minorHAnsi" w:hAnsiTheme="minorHAnsi" w:cstheme="minorHAnsi"/>
                <w:color w:val="062172" w:themeColor="accent1"/>
                <w:lang w:val="pt-PT"/>
              </w:rPr>
              <w:t xml:space="preserve">demonstre </w:t>
            </w:r>
            <w:r w:rsidRPr="00203E1F">
              <w:rPr>
                <w:rFonts w:asciiTheme="minorHAnsi" w:hAnsiTheme="minorHAnsi" w:cstheme="minorHAnsi"/>
                <w:color w:val="062172" w:themeColor="accent1"/>
                <w:lang w:val="pt-PT"/>
              </w:rPr>
              <w:t>o compromisso do financiamento nacional do governo</w:t>
            </w:r>
            <w:r w:rsidR="006014D2" w:rsidRPr="00203E1F">
              <w:rPr>
                <w:rFonts w:asciiTheme="minorHAnsi" w:hAnsiTheme="minorHAnsi" w:cstheme="minorHAnsi"/>
                <w:color w:val="062172" w:themeColor="accent1"/>
                <w:lang w:val="pt-PT"/>
              </w:rPr>
              <w:t>,</w:t>
            </w:r>
            <w:r w:rsidRPr="00203E1F">
              <w:rPr>
                <w:rFonts w:asciiTheme="minorHAnsi" w:hAnsiTheme="minorHAnsi" w:cstheme="minorHAnsi"/>
                <w:color w:val="062172" w:themeColor="accent1"/>
                <w:lang w:val="pt-PT"/>
              </w:rPr>
              <w:t xml:space="preserve"> durante a vigência do pacto de parceira do país).</w:t>
            </w:r>
          </w:p>
        </w:tc>
        <w:tc>
          <w:tcPr>
            <w:tcW w:w="1200" w:type="dxa"/>
            <w:tcBorders>
              <w:bottom w:val="single" w:sz="4" w:space="0" w:color="43D596" w:themeColor="accent2"/>
            </w:tcBorders>
            <w:shd w:val="clear" w:color="auto" w:fill="auto"/>
            <w:vAlign w:val="center"/>
          </w:tcPr>
          <w:p w14:paraId="000C2BDD" w14:textId="77777777" w:rsidR="009544ED" w:rsidRPr="00203E1F" w:rsidRDefault="00961399" w:rsidP="009544ED">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lastRenderedPageBreak/>
              <w:t xml:space="preserve">Q21 </w:t>
            </w:r>
          </w:p>
          <w:p w14:paraId="4F446275" w14:textId="2172F203" w:rsidR="00961399" w:rsidRPr="00203E1F" w:rsidRDefault="00961399" w:rsidP="009544ED">
            <w:pPr>
              <w:spacing w:after="0" w:line="240" w:lineRule="auto"/>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Q22 </w:t>
            </w:r>
          </w:p>
        </w:tc>
        <w:sdt>
          <w:sdtPr>
            <w:rPr>
              <w:rFonts w:asciiTheme="minorHAnsi" w:hAnsiTheme="minorHAnsi" w:cstheme="minorHAnsi"/>
              <w:bCs/>
              <w:color w:val="062172" w:themeColor="accent1"/>
              <w:lang w:val="pt-PT"/>
            </w:rPr>
            <w:id w:val="-517937789"/>
            <w14:checkbox>
              <w14:checked w14:val="0"/>
              <w14:checkedState w14:val="2612" w14:font="MS Gothic"/>
              <w14:uncheckedState w14:val="2610" w14:font="MS Gothic"/>
            </w14:checkbox>
          </w:sdtPr>
          <w:sdtContent>
            <w:tc>
              <w:tcPr>
                <w:tcW w:w="850" w:type="dxa"/>
                <w:tcBorders>
                  <w:bottom w:val="single" w:sz="4" w:space="0" w:color="43D596" w:themeColor="accent2"/>
                </w:tcBorders>
                <w:shd w:val="clear" w:color="auto" w:fill="auto"/>
                <w:vAlign w:val="center"/>
              </w:tcPr>
              <w:p w14:paraId="0D820F3A" w14:textId="5D5155B2" w:rsidR="009544ED" w:rsidRPr="00203E1F" w:rsidRDefault="009544ED" w:rsidP="009544ED">
                <w:pPr>
                  <w:spacing w:after="0" w:line="240" w:lineRule="auto"/>
                  <w:rPr>
                    <w:rFonts w:asciiTheme="minorHAnsi" w:hAnsiTheme="minorHAnsi" w:cstheme="minorHAnsi"/>
                    <w:bCs/>
                    <w:color w:val="062172" w:themeColor="accent1"/>
                    <w:lang w:val="pt-PT"/>
                  </w:rPr>
                </w:pPr>
                <w:r w:rsidRPr="00203E1F">
                  <w:rPr>
                    <w:rFonts w:ascii="MS Gothic" w:eastAsia="MS Gothic" w:hAnsi="MS Gothic" w:cstheme="minorHAnsi"/>
                    <w:bCs/>
                    <w:color w:val="062172" w:themeColor="accent1"/>
                    <w:lang w:val="pt-PT"/>
                  </w:rPr>
                  <w:t>☐</w:t>
                </w:r>
              </w:p>
            </w:tc>
          </w:sdtContent>
        </w:sdt>
      </w:tr>
      <w:tr w:rsidR="0014359A" w:rsidRPr="00203E1F" w14:paraId="1656CD9F" w14:textId="77777777" w:rsidTr="0014359A">
        <w:trPr>
          <w:trHeight w:val="427"/>
        </w:trPr>
        <w:tc>
          <w:tcPr>
            <w:tcW w:w="10207" w:type="dxa"/>
            <w:gridSpan w:val="5"/>
            <w:tcBorders>
              <w:top w:val="single" w:sz="4" w:space="0" w:color="43D596" w:themeColor="accent2"/>
              <w:left w:val="nil"/>
              <w:bottom w:val="nil"/>
              <w:right w:val="nil"/>
            </w:tcBorders>
            <w:shd w:val="clear" w:color="auto" w:fill="auto"/>
            <w:vAlign w:val="center"/>
          </w:tcPr>
          <w:p w14:paraId="6C1FADAE" w14:textId="4E7552DF" w:rsidR="0014763C" w:rsidRPr="00203E1F" w:rsidRDefault="0014763C" w:rsidP="009544ED">
            <w:pPr>
              <w:spacing w:after="0" w:line="240" w:lineRule="auto"/>
              <w:rPr>
                <w:rFonts w:asciiTheme="minorHAnsi" w:eastAsia="Poppins Medium" w:hAnsiTheme="minorHAnsi" w:cstheme="minorHAnsi"/>
                <w:b/>
                <w:bCs/>
                <w:color w:val="FFFFFF" w:themeColor="background1"/>
                <w:sz w:val="28"/>
                <w:szCs w:val="28"/>
                <w:lang w:val="pt-PT"/>
              </w:rPr>
            </w:pPr>
          </w:p>
        </w:tc>
      </w:tr>
      <w:tr w:rsidR="00B36B88" w:rsidRPr="00203E1F" w14:paraId="18CC8A23" w14:textId="77777777" w:rsidTr="0014359A">
        <w:trPr>
          <w:trHeight w:val="427"/>
        </w:trPr>
        <w:tc>
          <w:tcPr>
            <w:tcW w:w="10207" w:type="dxa"/>
            <w:gridSpan w:val="5"/>
            <w:tcBorders>
              <w:top w:val="nil"/>
              <w:left w:val="single" w:sz="2" w:space="0" w:color="43D596" w:themeColor="accent2"/>
              <w:bottom w:val="single" w:sz="2" w:space="0" w:color="43D596" w:themeColor="accent2"/>
              <w:right w:val="single" w:sz="2" w:space="0" w:color="43D596" w:themeColor="accent2"/>
            </w:tcBorders>
            <w:shd w:val="clear" w:color="auto" w:fill="43D596" w:themeFill="accent2"/>
            <w:vAlign w:val="center"/>
          </w:tcPr>
          <w:p w14:paraId="3944A075" w14:textId="0C8DD9EC" w:rsidR="009544ED" w:rsidRPr="00203E1F" w:rsidRDefault="00963777" w:rsidP="009544ED">
            <w:pPr>
              <w:spacing w:after="0" w:line="240" w:lineRule="auto"/>
              <w:rPr>
                <w:rFonts w:asciiTheme="minorHAnsi" w:eastAsia="Poppins Medium" w:hAnsiTheme="minorHAnsi" w:cstheme="minorHAnsi"/>
                <w:b/>
                <w:bCs/>
                <w:color w:val="062172" w:themeColor="accent1"/>
                <w:sz w:val="28"/>
                <w:szCs w:val="28"/>
                <w:lang w:val="pt-PT"/>
              </w:rPr>
            </w:pPr>
            <w:r w:rsidRPr="00203E1F">
              <w:rPr>
                <w:rFonts w:asciiTheme="minorHAnsi" w:eastAsia="Poppins Medium" w:hAnsiTheme="minorHAnsi" w:cstheme="minorHAnsi"/>
                <w:b/>
                <w:bCs/>
                <w:color w:val="FFFFFF" w:themeColor="background1"/>
                <w:sz w:val="28"/>
                <w:szCs w:val="28"/>
                <w:lang w:val="pt-PT"/>
              </w:rPr>
              <w:t>Documentação Não Disponível</w:t>
            </w:r>
            <w:r w:rsidR="009544ED" w:rsidRPr="00203E1F">
              <w:rPr>
                <w:rFonts w:asciiTheme="minorHAnsi" w:eastAsia="Poppins Medium" w:hAnsiTheme="minorHAnsi" w:cstheme="minorHAnsi"/>
                <w:b/>
                <w:bCs/>
                <w:color w:val="FFFFFF" w:themeColor="background1"/>
                <w:sz w:val="28"/>
                <w:szCs w:val="28"/>
                <w:lang w:val="pt-PT"/>
              </w:rPr>
              <w:t xml:space="preserve"> </w:t>
            </w:r>
          </w:p>
        </w:tc>
      </w:tr>
      <w:tr w:rsidR="00B36B88" w:rsidRPr="009D08DB" w14:paraId="4FEC1662" w14:textId="77777777" w:rsidTr="0014359A">
        <w:trPr>
          <w:trHeight w:val="444"/>
        </w:trPr>
        <w:tc>
          <w:tcPr>
            <w:tcW w:w="10207" w:type="dxa"/>
            <w:gridSpan w:val="5"/>
            <w:tcBorders>
              <w:top w:val="single" w:sz="2" w:space="0" w:color="43D596" w:themeColor="accent2"/>
              <w:left w:val="single" w:sz="2" w:space="0" w:color="43D596" w:themeColor="accent2"/>
              <w:bottom w:val="single" w:sz="2" w:space="0" w:color="43D596" w:themeColor="accent2"/>
            </w:tcBorders>
            <w:shd w:val="clear" w:color="auto" w:fill="F2F2F2" w:themeFill="background1" w:themeFillShade="F2"/>
            <w:vAlign w:val="center"/>
          </w:tcPr>
          <w:p w14:paraId="66CFE0B3" w14:textId="54E15E0B" w:rsidR="00E07570" w:rsidRPr="00203E1F" w:rsidRDefault="00963777" w:rsidP="00E07570">
            <w:pPr>
              <w:spacing w:line="240" w:lineRule="auto"/>
              <w:rPr>
                <w:rFonts w:asciiTheme="minorHAnsi" w:eastAsia="Poppins Medium" w:hAnsiTheme="minorHAnsi" w:cstheme="minorHAnsi"/>
                <w:color w:val="062172" w:themeColor="accent1"/>
                <w:lang w:val="pt-PT"/>
              </w:rPr>
            </w:pPr>
            <w:r w:rsidRPr="00203E1F">
              <w:rPr>
                <w:rFonts w:asciiTheme="minorHAnsi" w:eastAsia="Poppins Medium" w:hAnsiTheme="minorHAnsi" w:cstheme="minorHAnsi"/>
                <w:color w:val="062172" w:themeColor="accent1"/>
                <w:lang w:val="pt-PT"/>
              </w:rPr>
              <w:t>Por favor</w:t>
            </w:r>
            <w:r w:rsidR="007362B9" w:rsidRPr="00203E1F">
              <w:rPr>
                <w:rFonts w:asciiTheme="minorHAnsi" w:eastAsia="Poppins Medium" w:hAnsiTheme="minorHAnsi" w:cstheme="minorHAnsi"/>
                <w:color w:val="062172" w:themeColor="accent1"/>
                <w:lang w:val="pt-PT"/>
              </w:rPr>
              <w:t>,</w:t>
            </w:r>
            <w:r w:rsidRPr="00203E1F">
              <w:rPr>
                <w:rFonts w:asciiTheme="minorHAnsi" w:eastAsia="Poppins Medium" w:hAnsiTheme="minorHAnsi" w:cstheme="minorHAnsi"/>
                <w:color w:val="062172" w:themeColor="accent1"/>
                <w:lang w:val="pt-PT"/>
              </w:rPr>
              <w:t xml:space="preserve"> liste os números das questões para as quais não </w:t>
            </w:r>
            <w:r w:rsidR="006014D2" w:rsidRPr="00203E1F">
              <w:rPr>
                <w:rFonts w:asciiTheme="minorHAnsi" w:eastAsia="Poppins Medium" w:hAnsiTheme="minorHAnsi" w:cstheme="minorHAnsi"/>
                <w:color w:val="062172" w:themeColor="accent1"/>
                <w:lang w:val="pt-PT"/>
              </w:rPr>
              <w:t>tem</w:t>
            </w:r>
            <w:r w:rsidRPr="00203E1F">
              <w:rPr>
                <w:rFonts w:asciiTheme="minorHAnsi" w:eastAsia="Poppins Medium" w:hAnsiTheme="minorHAnsi" w:cstheme="minorHAnsi"/>
                <w:color w:val="062172" w:themeColor="accent1"/>
                <w:lang w:val="pt-PT"/>
              </w:rPr>
              <w:t xml:space="preserve"> documentação de </w:t>
            </w:r>
            <w:r w:rsidR="00033591">
              <w:rPr>
                <w:rFonts w:asciiTheme="minorHAnsi" w:eastAsia="Poppins Medium" w:hAnsiTheme="minorHAnsi" w:cstheme="minorHAnsi"/>
                <w:color w:val="062172" w:themeColor="accent1"/>
                <w:lang w:val="pt-PT"/>
              </w:rPr>
              <w:t>suporte</w:t>
            </w:r>
            <w:r w:rsidR="00033591" w:rsidRPr="00203E1F">
              <w:rPr>
                <w:rFonts w:asciiTheme="minorHAnsi" w:eastAsia="Poppins Medium" w:hAnsiTheme="minorHAnsi" w:cstheme="minorHAnsi"/>
                <w:color w:val="062172" w:themeColor="accent1"/>
                <w:lang w:val="pt-PT"/>
              </w:rPr>
              <w:t xml:space="preserve"> </w:t>
            </w:r>
            <w:r w:rsidR="007362B9" w:rsidRPr="00203E1F">
              <w:rPr>
                <w:rFonts w:asciiTheme="minorHAnsi" w:eastAsia="Poppins Medium" w:hAnsiTheme="minorHAnsi" w:cstheme="minorHAnsi"/>
                <w:color w:val="062172" w:themeColor="accent1"/>
                <w:lang w:val="pt-PT"/>
              </w:rPr>
              <w:t>disponível</w:t>
            </w:r>
            <w:r w:rsidRPr="00203E1F">
              <w:rPr>
                <w:rFonts w:asciiTheme="minorHAnsi" w:eastAsia="Poppins Medium" w:hAnsiTheme="minorHAnsi" w:cstheme="minorHAnsi"/>
                <w:color w:val="062172" w:themeColor="accent1"/>
                <w:lang w:val="pt-PT"/>
              </w:rPr>
              <w:t xml:space="preserve">, </w:t>
            </w:r>
            <w:r w:rsidR="007362B9" w:rsidRPr="00203E1F">
              <w:rPr>
                <w:rFonts w:asciiTheme="minorHAnsi" w:eastAsia="Poppins Medium" w:hAnsiTheme="minorHAnsi" w:cstheme="minorHAnsi"/>
                <w:color w:val="062172" w:themeColor="accent1"/>
                <w:lang w:val="pt-PT"/>
              </w:rPr>
              <w:t>se aplicável</w:t>
            </w:r>
            <w:r w:rsidRPr="00203E1F">
              <w:rPr>
                <w:rFonts w:asciiTheme="minorHAnsi" w:eastAsia="Poppins Medium" w:hAnsiTheme="minorHAnsi" w:cstheme="minorHAnsi"/>
                <w:color w:val="062172" w:themeColor="accent1"/>
                <w:lang w:val="pt-PT"/>
              </w:rPr>
              <w:t xml:space="preserve">, e apresente uma </w:t>
            </w:r>
            <w:r w:rsidR="00F65A6F" w:rsidRPr="00203E1F">
              <w:rPr>
                <w:rFonts w:asciiTheme="minorHAnsi" w:eastAsia="Poppins Medium" w:hAnsiTheme="minorHAnsi" w:cstheme="minorHAnsi"/>
                <w:color w:val="062172" w:themeColor="accent1"/>
                <w:lang w:val="pt-PT"/>
              </w:rPr>
              <w:t>justificação</w:t>
            </w:r>
            <w:r w:rsidRPr="00203E1F">
              <w:rPr>
                <w:rFonts w:asciiTheme="minorHAnsi" w:eastAsia="Poppins Medium" w:hAnsiTheme="minorHAnsi" w:cstheme="minorHAnsi"/>
                <w:color w:val="062172" w:themeColor="accent1"/>
                <w:lang w:val="pt-PT"/>
              </w:rPr>
              <w:t>.</w:t>
            </w:r>
          </w:p>
        </w:tc>
      </w:tr>
      <w:tr w:rsidR="00B36B88" w:rsidRPr="009D08DB" w14:paraId="0960D2C1" w14:textId="77777777" w:rsidTr="0014359A">
        <w:trPr>
          <w:trHeight w:val="443"/>
        </w:trPr>
        <w:tc>
          <w:tcPr>
            <w:tcW w:w="10207" w:type="dxa"/>
            <w:gridSpan w:val="5"/>
            <w:tcBorders>
              <w:top w:val="single" w:sz="2" w:space="0" w:color="43D596" w:themeColor="accent2"/>
              <w:left w:val="single" w:sz="2" w:space="0" w:color="43D596" w:themeColor="accent2"/>
              <w:bottom w:val="single" w:sz="2" w:space="0" w:color="43D596" w:themeColor="accent2"/>
            </w:tcBorders>
            <w:shd w:val="clear" w:color="auto" w:fill="auto"/>
            <w:vAlign w:val="center"/>
          </w:tcPr>
          <w:sdt>
            <w:sdtPr>
              <w:rPr>
                <w:rFonts w:asciiTheme="minorHAnsi" w:eastAsia="Poppins Medium" w:hAnsiTheme="minorHAnsi" w:cstheme="minorHAnsi"/>
                <w:color w:val="062172" w:themeColor="accent1"/>
                <w:lang w:val="pt-PT"/>
              </w:rPr>
              <w:id w:val="873656233"/>
              <w:placeholder>
                <w:docPart w:val="209210DDC94F4F72B8480EA1B9758336"/>
              </w:placeholder>
              <w:text/>
            </w:sdtPr>
            <w:sdtContent>
              <w:p w14:paraId="412CBCC5" w14:textId="05EDC47D" w:rsidR="00E07570" w:rsidRPr="00203E1F" w:rsidRDefault="00203E1F" w:rsidP="00E07570">
                <w:pPr>
                  <w:spacing w:after="0" w:line="240" w:lineRule="auto"/>
                  <w:rPr>
                    <w:rFonts w:asciiTheme="minorHAnsi" w:eastAsia="Poppins Medium" w:hAnsiTheme="minorHAnsi" w:cstheme="minorHAnsi"/>
                    <w:color w:val="062172" w:themeColor="accent1"/>
                    <w:lang w:val="pt-PT"/>
                  </w:rPr>
                </w:pPr>
                <w:r w:rsidRPr="00203E1F">
                  <w:rPr>
                    <w:rFonts w:asciiTheme="minorHAnsi" w:eastAsia="Poppins Medium" w:hAnsiTheme="minorHAnsi" w:cstheme="minorHAnsi"/>
                    <w:color w:val="062172" w:themeColor="accent1"/>
                    <w:lang w:val="pt-PT"/>
                  </w:rPr>
                  <w:t>Clique aqui para inserir uma justificação</w:t>
                </w:r>
              </w:p>
            </w:sdtContent>
          </w:sdt>
          <w:p w14:paraId="4EB1784C" w14:textId="77777777" w:rsidR="00E07570" w:rsidRPr="00203E1F" w:rsidRDefault="00E07570" w:rsidP="00E07570">
            <w:pPr>
              <w:spacing w:line="240" w:lineRule="auto"/>
              <w:rPr>
                <w:rFonts w:asciiTheme="minorHAnsi" w:eastAsia="Poppins Medium" w:hAnsiTheme="minorHAnsi" w:cstheme="minorHAnsi"/>
                <w:color w:val="062172" w:themeColor="accent1"/>
                <w:lang w:val="pt-PT"/>
              </w:rPr>
            </w:pPr>
          </w:p>
        </w:tc>
      </w:tr>
    </w:tbl>
    <w:p w14:paraId="7AAD2D4D" w14:textId="77777777" w:rsidR="004B0C59" w:rsidRPr="00203E1F" w:rsidRDefault="004B0C59">
      <w:pPr>
        <w:spacing w:after="0" w:line="240" w:lineRule="auto"/>
        <w:rPr>
          <w:rFonts w:ascii="Poppins SemiBold" w:hAnsi="Poppins SemiBold" w:cs="Poppins SemiBold"/>
          <w:b/>
          <w:bCs/>
          <w:color w:val="43D596" w:themeColor="accent2"/>
          <w:sz w:val="28"/>
          <w:szCs w:val="28"/>
          <w:lang w:val="pt-PT"/>
        </w:rPr>
      </w:pPr>
      <w:bookmarkStart w:id="16" w:name="_Toc83746431"/>
      <w:r w:rsidRPr="00203E1F">
        <w:rPr>
          <w:rFonts w:ascii="Poppins SemiBold" w:hAnsi="Poppins SemiBold" w:cs="Poppins SemiBold"/>
          <w:b/>
          <w:bCs/>
          <w:sz w:val="28"/>
          <w:szCs w:val="28"/>
          <w:lang w:val="pt-PT"/>
        </w:rPr>
        <w:br w:type="page"/>
      </w:r>
    </w:p>
    <w:p w14:paraId="5F8C4729" w14:textId="36E21DA0" w:rsidR="00DD1AF3" w:rsidRPr="00203E1F" w:rsidRDefault="00C608AE" w:rsidP="00C608AE">
      <w:pPr>
        <w:pStyle w:val="Heading2"/>
        <w:shd w:val="clear" w:color="auto" w:fill="062172" w:themeFill="accent1"/>
        <w:spacing w:line="240" w:lineRule="auto"/>
        <w:ind w:left="-426" w:right="474"/>
        <w:rPr>
          <w:rFonts w:ascii="Bebas Neue" w:hAnsi="Bebas Neue"/>
          <w:b w:val="0"/>
          <w:bCs/>
          <w:color w:val="43D596" w:themeColor="accent2"/>
          <w:sz w:val="56"/>
          <w:szCs w:val="56"/>
          <w:lang w:val="pt-PT"/>
        </w:rPr>
      </w:pPr>
      <w:r w:rsidRPr="00203E1F">
        <w:rPr>
          <w:rFonts w:ascii="Bebas Neue" w:hAnsi="Bebas Neue"/>
          <w:b w:val="0"/>
          <w:color w:val="43D596" w:themeColor="accent2"/>
          <w:sz w:val="56"/>
          <w:szCs w:val="56"/>
          <w:lang w:val="pt-PT"/>
        </w:rPr>
        <w:lastRenderedPageBreak/>
        <w:t xml:space="preserve"> </w:t>
      </w:r>
      <w:bookmarkStart w:id="17" w:name="_Toc128557330"/>
      <w:r w:rsidR="009D08DB" w:rsidRPr="00203E1F">
        <w:rPr>
          <w:rFonts w:ascii="Bebas Neue" w:hAnsi="Bebas Neue"/>
          <w:b w:val="0"/>
          <w:color w:val="43D596" w:themeColor="accent2"/>
          <w:sz w:val="56"/>
          <w:szCs w:val="56"/>
          <w:lang w:val="pt-PT"/>
        </w:rPr>
        <w:t xml:space="preserve">Análise </w:t>
      </w:r>
      <w:r w:rsidR="009D08DB">
        <w:rPr>
          <w:rFonts w:ascii="Bebas Neue" w:hAnsi="Bebas Neue"/>
          <w:b w:val="0"/>
          <w:color w:val="43D596" w:themeColor="accent2"/>
          <w:sz w:val="56"/>
          <w:szCs w:val="56"/>
          <w:lang w:val="pt-PT"/>
        </w:rPr>
        <w:t>D</w:t>
      </w:r>
      <w:r w:rsidR="009D08DB" w:rsidRPr="00203E1F">
        <w:rPr>
          <w:rFonts w:ascii="Bebas Neue" w:hAnsi="Bebas Neue"/>
          <w:b w:val="0"/>
          <w:color w:val="43D596" w:themeColor="accent2"/>
          <w:sz w:val="56"/>
          <w:szCs w:val="56"/>
          <w:lang w:val="pt-PT"/>
        </w:rPr>
        <w:t>os Fatores Facilitadores</w:t>
      </w:r>
      <w:bookmarkEnd w:id="17"/>
      <w:r w:rsidR="009D08DB" w:rsidRPr="00203E1F">
        <w:rPr>
          <w:rFonts w:ascii="Bebas Neue" w:hAnsi="Bebas Neue"/>
          <w:b w:val="0"/>
          <w:color w:val="43D596" w:themeColor="accent2"/>
          <w:sz w:val="56"/>
          <w:szCs w:val="56"/>
          <w:lang w:val="pt-PT"/>
        </w:rPr>
        <w:t xml:space="preserve"> </w:t>
      </w:r>
    </w:p>
    <w:bookmarkEnd w:id="16"/>
    <w:p w14:paraId="4BD35CAF" w14:textId="184B3D1E" w:rsidR="5C779526" w:rsidRPr="00203E1F" w:rsidRDefault="00963777" w:rsidP="0DE58FA3">
      <w:pPr>
        <w:spacing w:before="240" w:after="0" w:line="240" w:lineRule="auto"/>
        <w:ind w:left="-426" w:right="547"/>
        <w:jc w:val="both"/>
        <w:rPr>
          <w:rFonts w:asciiTheme="minorHAnsi" w:hAnsiTheme="minorHAnsi" w:cstheme="minorBidi"/>
          <w:b/>
          <w:bCs/>
          <w:color w:val="43D596" w:themeColor="accent2"/>
          <w:sz w:val="28"/>
          <w:szCs w:val="28"/>
          <w:lang w:val="pt-PT"/>
        </w:rPr>
      </w:pPr>
      <w:r w:rsidRPr="00203E1F">
        <w:rPr>
          <w:rFonts w:asciiTheme="minorHAnsi" w:hAnsiTheme="minorHAnsi" w:cstheme="minorBidi"/>
          <w:b/>
          <w:bCs/>
          <w:color w:val="43D596" w:themeColor="accent2"/>
          <w:sz w:val="28"/>
          <w:szCs w:val="28"/>
          <w:lang w:val="pt-PT"/>
        </w:rPr>
        <w:t>Como complet</w:t>
      </w:r>
      <w:r w:rsidR="0078547A" w:rsidRPr="00203E1F">
        <w:rPr>
          <w:rFonts w:asciiTheme="minorHAnsi" w:hAnsiTheme="minorHAnsi" w:cstheme="minorBidi"/>
          <w:b/>
          <w:bCs/>
          <w:color w:val="43D596" w:themeColor="accent2"/>
          <w:sz w:val="28"/>
          <w:szCs w:val="28"/>
          <w:lang w:val="pt-PT"/>
        </w:rPr>
        <w:t>a</w:t>
      </w:r>
      <w:r w:rsidRPr="00203E1F">
        <w:rPr>
          <w:rFonts w:asciiTheme="minorHAnsi" w:hAnsiTheme="minorHAnsi" w:cstheme="minorBidi"/>
          <w:b/>
          <w:bCs/>
          <w:color w:val="43D596" w:themeColor="accent2"/>
          <w:sz w:val="28"/>
          <w:szCs w:val="28"/>
          <w:lang w:val="pt-PT"/>
        </w:rPr>
        <w:t>r esta secção</w:t>
      </w:r>
    </w:p>
    <w:p w14:paraId="21F9B0AA" w14:textId="2307CDC9" w:rsidR="00F77E06" w:rsidRPr="00203E1F" w:rsidRDefault="00FB7E27" w:rsidP="0DE58FA3">
      <w:pPr>
        <w:spacing w:after="0" w:line="240" w:lineRule="auto"/>
        <w:ind w:left="-426" w:right="547"/>
        <w:jc w:val="both"/>
        <w:rPr>
          <w:rFonts w:asciiTheme="minorHAnsi" w:hAnsiTheme="minorHAnsi" w:cstheme="minorBidi"/>
          <w:color w:val="002060"/>
          <w:lang w:val="pt-PT"/>
        </w:rPr>
      </w:pPr>
      <w:r w:rsidRPr="00203E1F">
        <w:rPr>
          <w:rFonts w:asciiTheme="minorHAnsi" w:hAnsiTheme="minorHAnsi" w:cstheme="minorBidi"/>
          <w:color w:val="002060"/>
          <w:lang w:val="pt-PT"/>
        </w:rPr>
        <w:t>Uma vez finalizado o</w:t>
      </w:r>
      <w:r w:rsidR="00963777" w:rsidRPr="00203E1F">
        <w:rPr>
          <w:rFonts w:asciiTheme="minorHAnsi" w:hAnsiTheme="minorHAnsi" w:cstheme="minorBidi"/>
          <w:color w:val="002060"/>
          <w:lang w:val="pt-PT"/>
        </w:rPr>
        <w:t xml:space="preserve"> questionário anterior e </w:t>
      </w:r>
      <w:r w:rsidRPr="00203E1F">
        <w:rPr>
          <w:rFonts w:asciiTheme="minorHAnsi" w:hAnsiTheme="minorHAnsi" w:cstheme="minorBidi"/>
          <w:color w:val="002060"/>
          <w:lang w:val="pt-PT"/>
        </w:rPr>
        <w:t xml:space="preserve">o debate com o grupo </w:t>
      </w:r>
      <w:r w:rsidR="00033591" w:rsidRPr="00203E1F">
        <w:rPr>
          <w:rFonts w:asciiTheme="minorHAnsi" w:hAnsiTheme="minorHAnsi" w:cstheme="minorBidi"/>
          <w:color w:val="002060"/>
          <w:lang w:val="pt-PT"/>
        </w:rPr>
        <w:t xml:space="preserve">local </w:t>
      </w:r>
      <w:r w:rsidRPr="00203E1F">
        <w:rPr>
          <w:rFonts w:asciiTheme="minorHAnsi" w:hAnsiTheme="minorHAnsi" w:cstheme="minorBidi"/>
          <w:color w:val="002060"/>
          <w:lang w:val="pt-PT"/>
        </w:rPr>
        <w:t>de educação sobre a</w:t>
      </w:r>
      <w:r w:rsidR="00963777" w:rsidRPr="00203E1F">
        <w:rPr>
          <w:rFonts w:asciiTheme="minorHAnsi" w:hAnsiTheme="minorHAnsi" w:cstheme="minorBidi"/>
          <w:color w:val="002060"/>
          <w:lang w:val="pt-PT"/>
        </w:rPr>
        <w:t xml:space="preserve"> reforma prioritária </w:t>
      </w:r>
      <w:r w:rsidR="00A46BB7" w:rsidRPr="00203E1F">
        <w:rPr>
          <w:rFonts w:asciiTheme="minorHAnsi" w:hAnsiTheme="minorHAnsi" w:cstheme="minorBidi"/>
          <w:color w:val="002060"/>
          <w:lang w:val="pt-PT"/>
        </w:rPr>
        <w:t xml:space="preserve">a </w:t>
      </w:r>
      <w:r w:rsidRPr="00203E1F">
        <w:rPr>
          <w:rFonts w:asciiTheme="minorHAnsi" w:hAnsiTheme="minorHAnsi" w:cstheme="minorBidi"/>
          <w:color w:val="002060"/>
          <w:lang w:val="pt-PT"/>
        </w:rPr>
        <w:t>que este pretende dar prioridade</w:t>
      </w:r>
      <w:r w:rsidR="00963777" w:rsidRPr="00203E1F">
        <w:rPr>
          <w:rFonts w:asciiTheme="minorHAnsi" w:hAnsiTheme="minorHAnsi" w:cstheme="minorBidi"/>
          <w:color w:val="002060"/>
          <w:lang w:val="pt-PT"/>
        </w:rPr>
        <w:t>, a</w:t>
      </w:r>
      <w:r w:rsidRPr="00203E1F">
        <w:rPr>
          <w:rFonts w:asciiTheme="minorHAnsi" w:hAnsiTheme="minorHAnsi" w:cstheme="minorBidi"/>
          <w:color w:val="002060"/>
          <w:lang w:val="pt-PT"/>
        </w:rPr>
        <w:t xml:space="preserve"> </w:t>
      </w:r>
      <w:r w:rsidR="00963777" w:rsidRPr="00203E1F">
        <w:rPr>
          <w:rFonts w:asciiTheme="minorHAnsi" w:hAnsiTheme="minorHAnsi" w:cstheme="minorBidi"/>
          <w:color w:val="002060"/>
          <w:lang w:val="pt-PT"/>
        </w:rPr>
        <w:t xml:space="preserve">equipa de trabalho </w:t>
      </w:r>
      <w:r w:rsidRPr="00203E1F">
        <w:rPr>
          <w:rFonts w:asciiTheme="minorHAnsi" w:hAnsiTheme="minorHAnsi" w:cstheme="minorBidi"/>
          <w:color w:val="002060"/>
          <w:lang w:val="pt-PT"/>
        </w:rPr>
        <w:t>deverá, de seguida, refletir sobre eventuais</w:t>
      </w:r>
      <w:r w:rsidR="00963777" w:rsidRPr="00203E1F">
        <w:rPr>
          <w:rFonts w:asciiTheme="minorHAnsi" w:hAnsiTheme="minorHAnsi" w:cstheme="minorBidi"/>
          <w:color w:val="002060"/>
          <w:lang w:val="pt-PT"/>
        </w:rPr>
        <w:t xml:space="preserve"> obstáculos </w:t>
      </w:r>
      <w:r w:rsidRPr="00203E1F">
        <w:rPr>
          <w:rFonts w:asciiTheme="minorHAnsi" w:hAnsiTheme="minorHAnsi" w:cstheme="minorBidi"/>
          <w:color w:val="002060"/>
          <w:lang w:val="pt-PT"/>
        </w:rPr>
        <w:t>que se apresentem nas área</w:t>
      </w:r>
      <w:r w:rsidR="00A46BB7" w:rsidRPr="00203E1F">
        <w:rPr>
          <w:rFonts w:asciiTheme="minorHAnsi" w:hAnsiTheme="minorHAnsi" w:cstheme="minorBidi"/>
          <w:color w:val="002060"/>
          <w:lang w:val="pt-PT"/>
        </w:rPr>
        <w:t>s</w:t>
      </w:r>
      <w:r w:rsidRPr="00203E1F">
        <w:rPr>
          <w:rFonts w:asciiTheme="minorHAnsi" w:hAnsiTheme="minorHAnsi" w:cstheme="minorBidi"/>
          <w:color w:val="002060"/>
          <w:lang w:val="pt-PT"/>
        </w:rPr>
        <w:t xml:space="preserve"> correspondentes a cada</w:t>
      </w:r>
      <w:r w:rsidR="00963777" w:rsidRPr="00203E1F">
        <w:rPr>
          <w:rFonts w:asciiTheme="minorHAnsi" w:hAnsiTheme="minorHAnsi" w:cstheme="minorBidi"/>
          <w:color w:val="002060"/>
          <w:lang w:val="pt-PT"/>
        </w:rPr>
        <w:t xml:space="preserve"> fator facilitador, </w:t>
      </w:r>
      <w:r w:rsidRPr="00203E1F">
        <w:rPr>
          <w:rFonts w:asciiTheme="minorHAnsi" w:hAnsiTheme="minorHAnsi" w:cstheme="minorBidi"/>
          <w:color w:val="002060"/>
          <w:lang w:val="pt-PT"/>
        </w:rPr>
        <w:t xml:space="preserve">e </w:t>
      </w:r>
      <w:r w:rsidR="00963777" w:rsidRPr="00203E1F">
        <w:rPr>
          <w:rFonts w:asciiTheme="minorHAnsi" w:hAnsiTheme="minorHAnsi" w:cstheme="minorBidi"/>
          <w:color w:val="002060"/>
          <w:lang w:val="pt-PT"/>
        </w:rPr>
        <w:t xml:space="preserve">que </w:t>
      </w:r>
      <w:r w:rsidRPr="00203E1F">
        <w:rPr>
          <w:rFonts w:asciiTheme="minorHAnsi" w:hAnsiTheme="minorHAnsi" w:cstheme="minorBidi"/>
          <w:color w:val="002060"/>
          <w:lang w:val="pt-PT"/>
        </w:rPr>
        <w:t xml:space="preserve">possa </w:t>
      </w:r>
      <w:r w:rsidR="00963777" w:rsidRPr="00203E1F">
        <w:rPr>
          <w:rFonts w:asciiTheme="minorHAnsi" w:hAnsiTheme="minorHAnsi" w:cstheme="minorBidi"/>
          <w:b/>
          <w:bCs/>
          <w:color w:val="002060"/>
          <w:lang w:val="pt-PT"/>
        </w:rPr>
        <w:t>impedir a realização da reforma selecionada.</w:t>
      </w:r>
      <w:r w:rsidR="00963777" w:rsidRPr="00203E1F">
        <w:rPr>
          <w:rFonts w:asciiTheme="minorHAnsi" w:hAnsiTheme="minorHAnsi" w:cstheme="minorBidi"/>
          <w:color w:val="002060"/>
          <w:lang w:val="pt-PT"/>
        </w:rPr>
        <w:t xml:space="preserve"> Esta secção procura </w:t>
      </w:r>
      <w:r w:rsidR="00BF7BC4" w:rsidRPr="00203E1F">
        <w:rPr>
          <w:rFonts w:asciiTheme="minorHAnsi" w:hAnsiTheme="minorHAnsi" w:cstheme="minorBidi"/>
          <w:b/>
          <w:bCs/>
          <w:color w:val="002060"/>
          <w:lang w:val="pt-PT"/>
        </w:rPr>
        <w:t>destacar</w:t>
      </w:r>
      <w:r w:rsidR="00963777" w:rsidRPr="00203E1F">
        <w:rPr>
          <w:rFonts w:asciiTheme="minorHAnsi" w:hAnsiTheme="minorHAnsi" w:cstheme="minorBidi"/>
          <w:b/>
          <w:bCs/>
          <w:color w:val="002060"/>
          <w:lang w:val="pt-PT"/>
        </w:rPr>
        <w:t xml:space="preserve"> e resumir esses obstáculos</w:t>
      </w:r>
      <w:r w:rsidR="00963777" w:rsidRPr="00203E1F">
        <w:rPr>
          <w:rFonts w:asciiTheme="minorHAnsi" w:hAnsiTheme="minorHAnsi" w:cstheme="minorBidi"/>
          <w:color w:val="002060"/>
          <w:lang w:val="pt-PT"/>
        </w:rPr>
        <w:t>.</w:t>
      </w:r>
    </w:p>
    <w:p w14:paraId="0D9B7242" w14:textId="523AF31A" w:rsidR="00330C92" w:rsidRPr="00203E1F" w:rsidRDefault="00FB7E27" w:rsidP="0008711E">
      <w:pPr>
        <w:spacing w:before="240" w:after="0" w:line="240" w:lineRule="auto"/>
        <w:ind w:left="-426" w:right="547"/>
        <w:jc w:val="both"/>
        <w:rPr>
          <w:rFonts w:asciiTheme="minorHAnsi" w:hAnsiTheme="minorHAnsi" w:cstheme="minorBidi"/>
          <w:color w:val="002060"/>
          <w:lang w:val="pt-PT"/>
        </w:rPr>
      </w:pPr>
      <w:r w:rsidRPr="00203E1F">
        <w:rPr>
          <w:rFonts w:asciiTheme="minorHAnsi" w:hAnsiTheme="minorHAnsi" w:cstheme="minorBidi"/>
          <w:color w:val="002060"/>
          <w:lang w:val="pt-PT"/>
        </w:rPr>
        <w:t>Essa</w:t>
      </w:r>
      <w:r w:rsidR="0078547A" w:rsidRPr="00203E1F">
        <w:rPr>
          <w:rFonts w:asciiTheme="minorHAnsi" w:hAnsiTheme="minorHAnsi" w:cstheme="minorBidi"/>
          <w:color w:val="002060"/>
          <w:lang w:val="pt-PT"/>
        </w:rPr>
        <w:t xml:space="preserve"> análise</w:t>
      </w:r>
      <w:r w:rsidRPr="00203E1F">
        <w:rPr>
          <w:rFonts w:asciiTheme="minorHAnsi" w:hAnsiTheme="minorHAnsi" w:cstheme="minorBidi"/>
          <w:color w:val="002060"/>
          <w:lang w:val="pt-PT"/>
        </w:rPr>
        <w:t>, bem como as suas respostas,</w:t>
      </w:r>
      <w:r w:rsidR="0078547A" w:rsidRPr="00203E1F">
        <w:rPr>
          <w:rFonts w:asciiTheme="minorHAnsi" w:hAnsiTheme="minorHAnsi" w:cstheme="minorBidi"/>
          <w:color w:val="002060"/>
          <w:lang w:val="pt-PT"/>
        </w:rPr>
        <w:t xml:space="preserve"> deve</w:t>
      </w:r>
      <w:r w:rsidR="00A46BB7" w:rsidRPr="00203E1F">
        <w:rPr>
          <w:rFonts w:asciiTheme="minorHAnsi" w:hAnsiTheme="minorHAnsi" w:cstheme="minorBidi"/>
          <w:color w:val="002060"/>
          <w:lang w:val="pt-PT"/>
        </w:rPr>
        <w:t>m</w:t>
      </w:r>
      <w:r w:rsidR="0078547A" w:rsidRPr="00203E1F">
        <w:rPr>
          <w:rFonts w:asciiTheme="minorHAnsi" w:hAnsiTheme="minorHAnsi" w:cstheme="minorBidi"/>
          <w:color w:val="002060"/>
          <w:lang w:val="pt-PT"/>
        </w:rPr>
        <w:t xml:space="preserve"> ser </w:t>
      </w:r>
      <w:r w:rsidR="0078547A" w:rsidRPr="00203E1F">
        <w:rPr>
          <w:rFonts w:asciiTheme="minorHAnsi" w:hAnsiTheme="minorHAnsi" w:cstheme="minorBidi"/>
          <w:b/>
          <w:bCs/>
          <w:color w:val="002060"/>
          <w:lang w:val="pt-PT"/>
        </w:rPr>
        <w:t>concisa</w:t>
      </w:r>
      <w:r w:rsidR="00A46BB7" w:rsidRPr="00203E1F">
        <w:rPr>
          <w:rFonts w:asciiTheme="minorHAnsi" w:hAnsiTheme="minorHAnsi" w:cstheme="minorBidi"/>
          <w:b/>
          <w:bCs/>
          <w:color w:val="002060"/>
          <w:lang w:val="pt-PT"/>
        </w:rPr>
        <w:t>s</w:t>
      </w:r>
      <w:r w:rsidR="0078547A" w:rsidRPr="00203E1F">
        <w:rPr>
          <w:rFonts w:asciiTheme="minorHAnsi" w:hAnsiTheme="minorHAnsi" w:cstheme="minorBidi"/>
          <w:color w:val="002060"/>
          <w:lang w:val="pt-PT"/>
        </w:rPr>
        <w:t xml:space="preserve"> (por exemplo, por tópicos)</w:t>
      </w:r>
      <w:r w:rsidR="00A46BB7" w:rsidRPr="00203E1F">
        <w:rPr>
          <w:rFonts w:asciiTheme="minorHAnsi" w:hAnsiTheme="minorHAnsi" w:cstheme="minorBidi"/>
          <w:color w:val="002060"/>
          <w:lang w:val="pt-PT"/>
        </w:rPr>
        <w:t>. A</w:t>
      </w:r>
      <w:r w:rsidR="0078547A" w:rsidRPr="00203E1F">
        <w:rPr>
          <w:rFonts w:asciiTheme="minorHAnsi" w:hAnsiTheme="minorHAnsi" w:cstheme="minorBidi"/>
          <w:color w:val="002060"/>
          <w:lang w:val="pt-PT"/>
        </w:rPr>
        <w:t>o mesmo tempo</w:t>
      </w:r>
      <w:r w:rsidR="00A46BB7" w:rsidRPr="00203E1F">
        <w:rPr>
          <w:rFonts w:asciiTheme="minorHAnsi" w:hAnsiTheme="minorHAnsi" w:cstheme="minorBidi"/>
          <w:color w:val="002060"/>
          <w:lang w:val="pt-PT"/>
        </w:rPr>
        <w:t>,</w:t>
      </w:r>
      <w:r w:rsidR="0078547A" w:rsidRPr="00203E1F">
        <w:rPr>
          <w:rFonts w:asciiTheme="minorHAnsi" w:hAnsiTheme="minorHAnsi" w:cstheme="minorBidi"/>
          <w:color w:val="002060"/>
          <w:lang w:val="pt-PT"/>
        </w:rPr>
        <w:t xml:space="preserve"> </w:t>
      </w:r>
      <w:r w:rsidR="00782BBD" w:rsidRPr="00203E1F">
        <w:rPr>
          <w:rFonts w:asciiTheme="minorHAnsi" w:hAnsiTheme="minorHAnsi" w:cstheme="minorBidi"/>
          <w:color w:val="002060"/>
          <w:lang w:val="pt-PT"/>
        </w:rPr>
        <w:t xml:space="preserve">deve </w:t>
      </w:r>
      <w:r w:rsidR="00A46BB7" w:rsidRPr="00203E1F">
        <w:rPr>
          <w:rFonts w:asciiTheme="minorHAnsi" w:hAnsiTheme="minorHAnsi" w:cstheme="minorBidi"/>
          <w:color w:val="002060"/>
          <w:lang w:val="pt-PT"/>
        </w:rPr>
        <w:t>expor,</w:t>
      </w:r>
      <w:r w:rsidR="00782BBD" w:rsidRPr="00203E1F">
        <w:rPr>
          <w:rFonts w:asciiTheme="minorHAnsi" w:hAnsiTheme="minorHAnsi" w:cstheme="minorBidi"/>
          <w:color w:val="002060"/>
          <w:lang w:val="pt-PT"/>
        </w:rPr>
        <w:t xml:space="preserve"> </w:t>
      </w:r>
      <w:r w:rsidR="0078547A" w:rsidRPr="00203E1F">
        <w:rPr>
          <w:rFonts w:asciiTheme="minorHAnsi" w:hAnsiTheme="minorHAnsi" w:cstheme="minorBidi"/>
          <w:color w:val="002060"/>
          <w:lang w:val="pt-PT"/>
        </w:rPr>
        <w:t>claramente</w:t>
      </w:r>
      <w:r w:rsidR="00A46BB7" w:rsidRPr="00203E1F">
        <w:rPr>
          <w:rFonts w:asciiTheme="minorHAnsi" w:hAnsiTheme="minorHAnsi" w:cstheme="minorBidi"/>
          <w:color w:val="002060"/>
          <w:lang w:val="pt-PT"/>
        </w:rPr>
        <w:t>,</w:t>
      </w:r>
      <w:r w:rsidR="0078547A" w:rsidRPr="00203E1F">
        <w:rPr>
          <w:rFonts w:asciiTheme="minorHAnsi" w:hAnsiTheme="minorHAnsi" w:cstheme="minorBidi"/>
          <w:color w:val="002060"/>
          <w:lang w:val="pt-PT"/>
        </w:rPr>
        <w:t xml:space="preserve"> as lacunas e os </w:t>
      </w:r>
      <w:r w:rsidR="00782BBD" w:rsidRPr="00203E1F">
        <w:rPr>
          <w:rFonts w:asciiTheme="minorHAnsi" w:hAnsiTheme="minorHAnsi" w:cstheme="minorBidi"/>
          <w:color w:val="002060"/>
          <w:lang w:val="pt-PT"/>
        </w:rPr>
        <w:t>obstáculos que podem constituir um impedimento</w:t>
      </w:r>
      <w:r w:rsidR="0078547A" w:rsidRPr="00203E1F">
        <w:rPr>
          <w:rFonts w:asciiTheme="minorHAnsi" w:hAnsiTheme="minorHAnsi" w:cstheme="minorBidi"/>
          <w:color w:val="002060"/>
          <w:lang w:val="pt-PT"/>
        </w:rPr>
        <w:t xml:space="preserve"> </w:t>
      </w:r>
      <w:r w:rsidR="00782BBD" w:rsidRPr="00203E1F">
        <w:rPr>
          <w:rFonts w:asciiTheme="minorHAnsi" w:hAnsiTheme="minorHAnsi" w:cstheme="minorBidi"/>
          <w:color w:val="002060"/>
          <w:lang w:val="pt-PT"/>
        </w:rPr>
        <w:t>ao sucesso da</w:t>
      </w:r>
      <w:r w:rsidR="0078547A" w:rsidRPr="00203E1F">
        <w:rPr>
          <w:rFonts w:asciiTheme="minorHAnsi" w:hAnsiTheme="minorHAnsi" w:cstheme="minorBidi"/>
          <w:color w:val="002060"/>
          <w:lang w:val="pt-PT"/>
        </w:rPr>
        <w:t xml:space="preserve"> reforma selecionada. A equipa de trabalho pode procurar opiniões de outras entidades interessadas</w:t>
      </w:r>
      <w:r w:rsidR="00782BBD" w:rsidRPr="00203E1F">
        <w:rPr>
          <w:rFonts w:asciiTheme="minorHAnsi" w:hAnsiTheme="minorHAnsi" w:cstheme="minorBidi"/>
          <w:color w:val="002060"/>
          <w:lang w:val="pt-PT"/>
        </w:rPr>
        <w:t xml:space="preserve">, com o objetivo </w:t>
      </w:r>
      <w:r w:rsidR="00BF7BC4" w:rsidRPr="00203E1F">
        <w:rPr>
          <w:rFonts w:asciiTheme="minorHAnsi" w:hAnsiTheme="minorHAnsi" w:cstheme="minorBidi"/>
          <w:color w:val="002060"/>
          <w:lang w:val="pt-PT"/>
        </w:rPr>
        <w:t xml:space="preserve">de </w:t>
      </w:r>
      <w:r w:rsidR="0078547A" w:rsidRPr="00203E1F">
        <w:rPr>
          <w:rFonts w:asciiTheme="minorHAnsi" w:hAnsiTheme="minorHAnsi" w:cstheme="minorBidi"/>
          <w:color w:val="002060"/>
          <w:lang w:val="pt-PT"/>
        </w:rPr>
        <w:t xml:space="preserve">identificar </w:t>
      </w:r>
      <w:r w:rsidR="00782BBD" w:rsidRPr="00203E1F">
        <w:rPr>
          <w:rFonts w:asciiTheme="minorHAnsi" w:hAnsiTheme="minorHAnsi" w:cstheme="minorBidi"/>
          <w:color w:val="002060"/>
          <w:lang w:val="pt-PT"/>
        </w:rPr>
        <w:t xml:space="preserve">tais </w:t>
      </w:r>
      <w:r w:rsidR="0078547A" w:rsidRPr="00203E1F">
        <w:rPr>
          <w:rFonts w:asciiTheme="minorHAnsi" w:hAnsiTheme="minorHAnsi" w:cstheme="minorBidi"/>
          <w:color w:val="002060"/>
          <w:lang w:val="pt-PT"/>
        </w:rPr>
        <w:t xml:space="preserve">lacunas e </w:t>
      </w:r>
      <w:r w:rsidR="00782BBD" w:rsidRPr="00203E1F">
        <w:rPr>
          <w:rFonts w:asciiTheme="minorHAnsi" w:hAnsiTheme="minorHAnsi" w:cstheme="minorBidi"/>
          <w:color w:val="002060"/>
          <w:lang w:val="pt-PT"/>
        </w:rPr>
        <w:t>obstáculos</w:t>
      </w:r>
      <w:r w:rsidR="0078547A" w:rsidRPr="00203E1F">
        <w:rPr>
          <w:rFonts w:asciiTheme="minorHAnsi" w:hAnsiTheme="minorHAnsi" w:cstheme="minorBidi"/>
          <w:color w:val="002060"/>
          <w:lang w:val="pt-PT"/>
        </w:rPr>
        <w:t xml:space="preserve">, </w:t>
      </w:r>
      <w:r w:rsidR="00782BBD" w:rsidRPr="00203E1F">
        <w:rPr>
          <w:rFonts w:asciiTheme="minorHAnsi" w:hAnsiTheme="minorHAnsi" w:cstheme="minorBidi"/>
          <w:color w:val="002060"/>
          <w:lang w:val="pt-PT"/>
        </w:rPr>
        <w:t>uma vez que</w:t>
      </w:r>
      <w:r w:rsidR="00BF7BC4" w:rsidRPr="00203E1F">
        <w:rPr>
          <w:rFonts w:asciiTheme="minorHAnsi" w:hAnsiTheme="minorHAnsi" w:cstheme="minorBidi"/>
          <w:color w:val="002060"/>
          <w:lang w:val="pt-PT"/>
        </w:rPr>
        <w:t xml:space="preserve"> isto</w:t>
      </w:r>
      <w:r w:rsidR="00782BBD" w:rsidRPr="00203E1F">
        <w:rPr>
          <w:rFonts w:asciiTheme="minorHAnsi" w:hAnsiTheme="minorHAnsi" w:cstheme="minorBidi"/>
          <w:color w:val="002060"/>
          <w:lang w:val="pt-PT"/>
        </w:rPr>
        <w:t xml:space="preserve"> poderá ser decisivo para </w:t>
      </w:r>
      <w:r w:rsidR="009A4034" w:rsidRPr="00203E1F">
        <w:rPr>
          <w:rFonts w:asciiTheme="minorHAnsi" w:hAnsiTheme="minorHAnsi" w:cstheme="minorBidi"/>
          <w:color w:val="002060"/>
          <w:lang w:val="pt-PT"/>
        </w:rPr>
        <w:t>desenvolver</w:t>
      </w:r>
      <w:r w:rsidR="00782BBD" w:rsidRPr="00203E1F">
        <w:rPr>
          <w:rFonts w:asciiTheme="minorHAnsi" w:hAnsiTheme="minorHAnsi" w:cstheme="minorBidi"/>
          <w:color w:val="002060"/>
          <w:lang w:val="pt-PT"/>
        </w:rPr>
        <w:t xml:space="preserve"> a solução</w:t>
      </w:r>
      <w:r w:rsidR="0078547A" w:rsidRPr="00203E1F">
        <w:rPr>
          <w:rFonts w:asciiTheme="minorHAnsi" w:hAnsiTheme="minorHAnsi" w:cstheme="minorBidi"/>
          <w:color w:val="002060"/>
          <w:lang w:val="pt-PT"/>
        </w:rPr>
        <w:t xml:space="preserve"> </w:t>
      </w:r>
      <w:r w:rsidR="00782BBD" w:rsidRPr="00203E1F">
        <w:rPr>
          <w:rFonts w:asciiTheme="minorHAnsi" w:hAnsiTheme="minorHAnsi" w:cstheme="minorBidi"/>
          <w:color w:val="002060"/>
          <w:lang w:val="pt-PT"/>
        </w:rPr>
        <w:t>para a</w:t>
      </w:r>
      <w:r w:rsidR="0078547A" w:rsidRPr="00203E1F">
        <w:rPr>
          <w:rFonts w:asciiTheme="minorHAnsi" w:hAnsiTheme="minorHAnsi" w:cstheme="minorBidi"/>
          <w:color w:val="002060"/>
          <w:lang w:val="pt-PT"/>
        </w:rPr>
        <w:t xml:space="preserve"> reforma no pacto de parceria.</w:t>
      </w:r>
    </w:p>
    <w:p w14:paraId="75127A8F" w14:textId="2BA82766" w:rsidR="00AB6A9C" w:rsidRPr="00203E1F" w:rsidRDefault="009A4034" w:rsidP="00AB6A9C">
      <w:pPr>
        <w:spacing w:before="240" w:after="0" w:line="240" w:lineRule="auto"/>
        <w:ind w:left="-426" w:right="547"/>
        <w:jc w:val="both"/>
        <w:rPr>
          <w:rFonts w:asciiTheme="minorHAnsi" w:hAnsiTheme="minorHAnsi" w:cstheme="minorBidi"/>
          <w:color w:val="002060"/>
          <w:lang w:val="pt-PT"/>
        </w:rPr>
      </w:pPr>
      <w:r w:rsidRPr="00203E1F">
        <w:rPr>
          <w:rFonts w:asciiTheme="minorHAnsi" w:hAnsiTheme="minorHAnsi" w:cstheme="minorBidi"/>
          <w:color w:val="002060"/>
          <w:lang w:val="pt-PT"/>
        </w:rPr>
        <w:t>Na secção seguinte, irá encontrar</w:t>
      </w:r>
      <w:r w:rsidRPr="00203E1F">
        <w:rPr>
          <w:rFonts w:asciiTheme="minorHAnsi" w:hAnsiTheme="minorHAnsi" w:cstheme="minorBidi"/>
          <w:b/>
          <w:bCs/>
          <w:color w:val="000000" w:themeColor="text1"/>
          <w:lang w:val="pt-PT"/>
        </w:rPr>
        <w:t xml:space="preserve"> </w:t>
      </w:r>
      <w:r w:rsidR="00993FDA">
        <w:rPr>
          <w:rFonts w:asciiTheme="minorHAnsi" w:hAnsiTheme="minorHAnsi" w:cstheme="minorBidi"/>
          <w:b/>
          <w:bCs/>
          <w:color w:val="000000" w:themeColor="text1"/>
          <w:lang w:val="pt-PT"/>
        </w:rPr>
        <w:t xml:space="preserve">as </w:t>
      </w:r>
      <w:r w:rsidRPr="00203E1F">
        <w:rPr>
          <w:rFonts w:asciiTheme="minorHAnsi" w:hAnsiTheme="minorHAnsi" w:cstheme="minorBidi"/>
          <w:b/>
          <w:bCs/>
          <w:color w:val="002060"/>
          <w:lang w:val="pt-PT"/>
        </w:rPr>
        <w:t>t</w:t>
      </w:r>
      <w:r w:rsidR="0078547A" w:rsidRPr="00203E1F">
        <w:rPr>
          <w:rFonts w:asciiTheme="minorHAnsi" w:hAnsiTheme="minorHAnsi" w:cstheme="minorBidi"/>
          <w:b/>
          <w:bCs/>
          <w:color w:val="002060"/>
          <w:lang w:val="pt-PT"/>
        </w:rPr>
        <w:t>abelas</w:t>
      </w:r>
      <w:r w:rsidR="0078547A" w:rsidRPr="00203E1F">
        <w:rPr>
          <w:rFonts w:asciiTheme="minorHAnsi" w:hAnsiTheme="minorHAnsi" w:cstheme="minorBidi"/>
          <w:color w:val="002060"/>
          <w:lang w:val="pt-PT"/>
        </w:rPr>
        <w:t xml:space="preserve"> de apoio à análise dos fatores facilitadores</w:t>
      </w:r>
      <w:r w:rsidRPr="00203E1F">
        <w:rPr>
          <w:rFonts w:asciiTheme="minorHAnsi" w:hAnsiTheme="minorHAnsi" w:cstheme="minorBidi"/>
          <w:color w:val="002060"/>
          <w:lang w:val="pt-PT"/>
        </w:rPr>
        <w:t>,</w:t>
      </w:r>
      <w:r w:rsidR="0078547A" w:rsidRPr="00203E1F">
        <w:rPr>
          <w:rFonts w:asciiTheme="minorHAnsi" w:hAnsiTheme="minorHAnsi" w:cstheme="minorBidi"/>
          <w:color w:val="002060"/>
          <w:lang w:val="pt-PT"/>
        </w:rPr>
        <w:t xml:space="preserve"> </w:t>
      </w:r>
      <w:r w:rsidRPr="00203E1F">
        <w:rPr>
          <w:rFonts w:asciiTheme="minorHAnsi" w:hAnsiTheme="minorHAnsi" w:cstheme="minorBidi"/>
          <w:color w:val="002060"/>
          <w:lang w:val="pt-PT"/>
        </w:rPr>
        <w:t>organizadas por</w:t>
      </w:r>
      <w:r w:rsidR="0078547A" w:rsidRPr="00203E1F">
        <w:rPr>
          <w:rFonts w:asciiTheme="minorHAnsi" w:hAnsiTheme="minorHAnsi" w:cstheme="minorBidi"/>
          <w:color w:val="002060"/>
          <w:lang w:val="pt-PT"/>
        </w:rPr>
        <w:t xml:space="preserve"> componentes</w:t>
      </w:r>
      <w:r w:rsidRPr="00203E1F">
        <w:rPr>
          <w:rFonts w:asciiTheme="minorHAnsi" w:hAnsiTheme="minorHAnsi" w:cstheme="minorBidi"/>
          <w:color w:val="002060"/>
          <w:lang w:val="pt-PT"/>
        </w:rPr>
        <w:t>, bem como</w:t>
      </w:r>
      <w:r w:rsidR="0078547A" w:rsidRPr="00203E1F">
        <w:rPr>
          <w:rFonts w:asciiTheme="minorHAnsi" w:hAnsiTheme="minorHAnsi" w:cstheme="minorBidi"/>
          <w:color w:val="002060"/>
          <w:lang w:val="pt-PT"/>
        </w:rPr>
        <w:t xml:space="preserve"> considerações orientadoras</w:t>
      </w:r>
      <w:r w:rsidRPr="00203E1F">
        <w:rPr>
          <w:rFonts w:asciiTheme="minorHAnsi" w:hAnsiTheme="minorHAnsi" w:cstheme="minorBidi"/>
          <w:color w:val="002060"/>
          <w:lang w:val="pt-PT"/>
        </w:rPr>
        <w:t>.</w:t>
      </w:r>
    </w:p>
    <w:p w14:paraId="7D1766B8" w14:textId="7D6E5AC7" w:rsidR="00330C92" w:rsidRPr="00203E1F" w:rsidRDefault="0078547A" w:rsidP="0DE58FA3">
      <w:pPr>
        <w:spacing w:before="240" w:after="0" w:line="240" w:lineRule="auto"/>
        <w:ind w:left="-426" w:right="547"/>
        <w:jc w:val="both"/>
        <w:rPr>
          <w:rFonts w:ascii="Poppins" w:eastAsiaTheme="majorEastAsia" w:hAnsi="Poppins" w:cs="Poppins"/>
          <w:b/>
          <w:bCs/>
          <w:color w:val="062172" w:themeColor="accent1"/>
          <w:lang w:val="pt-PT"/>
        </w:rPr>
      </w:pPr>
      <w:r w:rsidRPr="00203E1F">
        <w:rPr>
          <w:rFonts w:ascii="Poppins" w:eastAsiaTheme="majorEastAsia" w:hAnsi="Poppins" w:cs="Poppins"/>
          <w:b/>
          <w:bCs/>
          <w:color w:val="062172" w:themeColor="accent1"/>
          <w:lang w:val="pt-PT"/>
        </w:rPr>
        <w:t xml:space="preserve"> Acordo inicial do grupo </w:t>
      </w:r>
      <w:r w:rsidR="00993FDA" w:rsidRPr="00203E1F">
        <w:rPr>
          <w:rFonts w:ascii="Poppins" w:eastAsiaTheme="majorEastAsia" w:hAnsi="Poppins" w:cs="Poppins"/>
          <w:b/>
          <w:bCs/>
          <w:color w:val="062172" w:themeColor="accent1"/>
          <w:lang w:val="pt-PT"/>
        </w:rPr>
        <w:t xml:space="preserve">local </w:t>
      </w:r>
      <w:r w:rsidRPr="00203E1F">
        <w:rPr>
          <w:rFonts w:ascii="Poppins" w:eastAsiaTheme="majorEastAsia" w:hAnsi="Poppins" w:cs="Poppins"/>
          <w:b/>
          <w:bCs/>
          <w:color w:val="062172" w:themeColor="accent1"/>
          <w:lang w:val="pt-PT"/>
        </w:rPr>
        <w:t>de educação sobre a reforma prioritária</w:t>
      </w:r>
    </w:p>
    <w:p w14:paraId="497F71A1" w14:textId="0D9D7E6E" w:rsidR="00330C92" w:rsidRPr="00203E1F" w:rsidRDefault="0078547A" w:rsidP="00066668">
      <w:pPr>
        <w:spacing w:line="240" w:lineRule="auto"/>
        <w:ind w:left="-426" w:right="547"/>
        <w:jc w:val="both"/>
        <w:rPr>
          <w:rFonts w:asciiTheme="minorHAnsi" w:hAnsiTheme="minorHAnsi" w:cstheme="minorHAnsi"/>
          <w:color w:val="002060"/>
          <w:lang w:val="pt-PT"/>
        </w:rPr>
      </w:pPr>
      <w:r w:rsidRPr="00203E1F">
        <w:rPr>
          <w:rFonts w:asciiTheme="minorHAnsi" w:hAnsiTheme="minorHAnsi" w:cstheme="minorHAnsi"/>
          <w:color w:val="002060"/>
          <w:lang w:val="pt-PT"/>
        </w:rPr>
        <w:t xml:space="preserve">Inclua um breve resumo do acordo inicial </w:t>
      </w:r>
      <w:r w:rsidR="009A4034" w:rsidRPr="00203E1F">
        <w:rPr>
          <w:rFonts w:asciiTheme="minorHAnsi" w:hAnsiTheme="minorHAnsi" w:cstheme="minorHAnsi"/>
          <w:color w:val="002060"/>
          <w:lang w:val="pt-PT"/>
        </w:rPr>
        <w:t>relativo à</w:t>
      </w:r>
      <w:r w:rsidRPr="00203E1F">
        <w:rPr>
          <w:rFonts w:asciiTheme="minorHAnsi" w:hAnsiTheme="minorHAnsi" w:cstheme="minorHAnsi"/>
          <w:color w:val="002060"/>
          <w:lang w:val="pt-PT"/>
        </w:rPr>
        <w:t xml:space="preserve"> reforma prioritária com potencial para transforma</w:t>
      </w:r>
      <w:r w:rsidR="009A4034" w:rsidRPr="00203E1F">
        <w:rPr>
          <w:rFonts w:asciiTheme="minorHAnsi" w:hAnsiTheme="minorHAnsi" w:cstheme="minorHAnsi"/>
          <w:color w:val="002060"/>
          <w:lang w:val="pt-PT"/>
        </w:rPr>
        <w:t>r</w:t>
      </w:r>
      <w:r w:rsidRPr="00203E1F">
        <w:rPr>
          <w:rFonts w:asciiTheme="minorHAnsi" w:hAnsiTheme="minorHAnsi" w:cstheme="minorHAnsi"/>
          <w:color w:val="002060"/>
          <w:lang w:val="pt-PT"/>
        </w:rPr>
        <w:t xml:space="preserve"> </w:t>
      </w:r>
      <w:r w:rsidR="009A4034" w:rsidRPr="00203E1F">
        <w:rPr>
          <w:rFonts w:asciiTheme="minorHAnsi" w:hAnsiTheme="minorHAnsi" w:cstheme="minorHAnsi"/>
          <w:color w:val="002060"/>
          <w:lang w:val="pt-PT"/>
        </w:rPr>
        <w:t xml:space="preserve">o </w:t>
      </w:r>
      <w:r w:rsidRPr="00203E1F">
        <w:rPr>
          <w:rFonts w:asciiTheme="minorHAnsi" w:hAnsiTheme="minorHAnsi" w:cstheme="minorHAnsi"/>
          <w:color w:val="002060"/>
          <w:lang w:val="pt-PT"/>
        </w:rPr>
        <w:t xml:space="preserve">sistema, conforme determinado pelo grupo </w:t>
      </w:r>
      <w:r w:rsidR="00993FDA" w:rsidRPr="00203E1F">
        <w:rPr>
          <w:rFonts w:asciiTheme="minorHAnsi" w:hAnsiTheme="minorHAnsi" w:cstheme="minorHAnsi"/>
          <w:color w:val="002060"/>
          <w:lang w:val="pt-PT"/>
        </w:rPr>
        <w:t xml:space="preserve">local </w:t>
      </w:r>
      <w:r w:rsidRPr="00203E1F">
        <w:rPr>
          <w:rFonts w:asciiTheme="minorHAnsi" w:hAnsiTheme="minorHAnsi" w:cstheme="minorHAnsi"/>
          <w:color w:val="002060"/>
          <w:lang w:val="pt-PT"/>
        </w:rPr>
        <w:t xml:space="preserve">de educação. É favor notar que a reforma prioritária será </w:t>
      </w:r>
      <w:r w:rsidR="009A4034" w:rsidRPr="00203E1F">
        <w:rPr>
          <w:rFonts w:asciiTheme="minorHAnsi" w:hAnsiTheme="minorHAnsi" w:cstheme="minorHAnsi"/>
          <w:b/>
          <w:bCs/>
          <w:color w:val="002060"/>
          <w:lang w:val="pt-PT"/>
        </w:rPr>
        <w:t xml:space="preserve">exposta de forma </w:t>
      </w:r>
      <w:r w:rsidR="00A46BB7" w:rsidRPr="00203E1F">
        <w:rPr>
          <w:rFonts w:asciiTheme="minorHAnsi" w:hAnsiTheme="minorHAnsi" w:cstheme="minorHAnsi"/>
          <w:b/>
          <w:bCs/>
          <w:color w:val="002060"/>
          <w:lang w:val="pt-PT"/>
        </w:rPr>
        <w:t>pormenorizada</w:t>
      </w:r>
      <w:r w:rsidRPr="00203E1F">
        <w:rPr>
          <w:rFonts w:asciiTheme="minorHAnsi" w:hAnsiTheme="minorHAnsi" w:cstheme="minorHAnsi"/>
          <w:b/>
          <w:bCs/>
          <w:color w:val="002060"/>
          <w:lang w:val="pt-PT"/>
        </w:rPr>
        <w:t xml:space="preserve"> no pacto de parceria</w:t>
      </w:r>
      <w:r w:rsidRPr="00203E1F">
        <w:rPr>
          <w:rFonts w:asciiTheme="minorHAnsi" w:hAnsiTheme="minorHAnsi" w:cstheme="minorHAnsi"/>
          <w:color w:val="002060"/>
          <w:lang w:val="pt-PT"/>
        </w:rPr>
        <w:t xml:space="preserve"> e </w:t>
      </w:r>
      <w:r w:rsidR="009A4034" w:rsidRPr="00203E1F">
        <w:rPr>
          <w:rFonts w:asciiTheme="minorHAnsi" w:hAnsiTheme="minorHAnsi" w:cstheme="minorHAnsi"/>
          <w:color w:val="002060"/>
          <w:lang w:val="pt-PT"/>
        </w:rPr>
        <w:t xml:space="preserve">poderá acontecer que a sua </w:t>
      </w:r>
      <w:r w:rsidRPr="00203E1F">
        <w:rPr>
          <w:rFonts w:asciiTheme="minorHAnsi" w:hAnsiTheme="minorHAnsi" w:cstheme="minorHAnsi"/>
          <w:color w:val="002060"/>
          <w:lang w:val="pt-PT"/>
        </w:rPr>
        <w:t>descrição</w:t>
      </w:r>
      <w:r w:rsidR="00A46BB7" w:rsidRPr="00203E1F">
        <w:rPr>
          <w:rFonts w:asciiTheme="minorHAnsi" w:hAnsiTheme="minorHAnsi" w:cstheme="minorHAnsi"/>
          <w:color w:val="002060"/>
          <w:lang w:val="pt-PT"/>
        </w:rPr>
        <w:t>,</w:t>
      </w:r>
      <w:r w:rsidRPr="00203E1F">
        <w:rPr>
          <w:rFonts w:asciiTheme="minorHAnsi" w:hAnsiTheme="minorHAnsi" w:cstheme="minorHAnsi"/>
          <w:color w:val="002060"/>
          <w:lang w:val="pt-PT"/>
        </w:rPr>
        <w:t xml:space="preserve"> </w:t>
      </w:r>
      <w:r w:rsidR="009A4034" w:rsidRPr="00203E1F">
        <w:rPr>
          <w:rFonts w:asciiTheme="minorHAnsi" w:hAnsiTheme="minorHAnsi" w:cstheme="minorHAnsi"/>
          <w:color w:val="002060"/>
          <w:lang w:val="pt-PT"/>
        </w:rPr>
        <w:t>neste momento</w:t>
      </w:r>
      <w:r w:rsidR="00A46BB7" w:rsidRPr="00203E1F">
        <w:rPr>
          <w:rFonts w:asciiTheme="minorHAnsi" w:hAnsiTheme="minorHAnsi" w:cstheme="minorHAnsi"/>
          <w:color w:val="002060"/>
          <w:lang w:val="pt-PT"/>
        </w:rPr>
        <w:t>,</w:t>
      </w:r>
      <w:r w:rsidR="009A4034" w:rsidRPr="00203E1F">
        <w:rPr>
          <w:rFonts w:asciiTheme="minorHAnsi" w:hAnsiTheme="minorHAnsi" w:cstheme="minorHAnsi"/>
          <w:color w:val="002060"/>
          <w:lang w:val="pt-PT"/>
        </w:rPr>
        <w:t xml:space="preserve"> </w:t>
      </w:r>
      <w:r w:rsidR="00A46BB7" w:rsidRPr="00203E1F">
        <w:rPr>
          <w:rFonts w:asciiTheme="minorHAnsi" w:hAnsiTheme="minorHAnsi" w:cstheme="minorHAnsi"/>
          <w:color w:val="002060"/>
          <w:lang w:val="pt-PT"/>
        </w:rPr>
        <w:t xml:space="preserve">não reflita </w:t>
      </w:r>
      <w:r w:rsidR="009A4034" w:rsidRPr="00203E1F">
        <w:rPr>
          <w:rFonts w:asciiTheme="minorHAnsi" w:hAnsiTheme="minorHAnsi" w:cstheme="minorHAnsi"/>
          <w:color w:val="002060"/>
          <w:lang w:val="pt-PT"/>
        </w:rPr>
        <w:t>o seu formato</w:t>
      </w:r>
      <w:r w:rsidRPr="00203E1F">
        <w:rPr>
          <w:rFonts w:asciiTheme="minorHAnsi" w:hAnsiTheme="minorHAnsi" w:cstheme="minorHAnsi"/>
          <w:color w:val="002060"/>
          <w:lang w:val="pt-PT"/>
        </w:rPr>
        <w:t xml:space="preserve"> final. </w:t>
      </w:r>
      <w:r w:rsidR="009A4034" w:rsidRPr="00203E1F">
        <w:rPr>
          <w:rFonts w:asciiTheme="minorHAnsi" w:hAnsiTheme="minorHAnsi" w:cstheme="minorHAnsi"/>
          <w:color w:val="002060"/>
          <w:lang w:val="pt-PT"/>
        </w:rPr>
        <w:t xml:space="preserve">Deverá anexar, </w:t>
      </w:r>
      <w:r w:rsidR="004146B3" w:rsidRPr="00203E1F">
        <w:rPr>
          <w:rFonts w:asciiTheme="minorHAnsi" w:hAnsiTheme="minorHAnsi" w:cstheme="minorHAnsi"/>
          <w:color w:val="002060"/>
          <w:lang w:val="pt-PT"/>
        </w:rPr>
        <w:t>também</w:t>
      </w:r>
      <w:r w:rsidR="009A4034" w:rsidRPr="00203E1F">
        <w:rPr>
          <w:rFonts w:asciiTheme="minorHAnsi" w:hAnsiTheme="minorHAnsi" w:cstheme="minorHAnsi"/>
          <w:color w:val="002060"/>
          <w:lang w:val="pt-PT"/>
        </w:rPr>
        <w:t>,</w:t>
      </w:r>
      <w:r w:rsidR="004146B3" w:rsidRPr="00203E1F">
        <w:rPr>
          <w:rFonts w:asciiTheme="minorHAnsi" w:hAnsiTheme="minorHAnsi" w:cstheme="minorHAnsi"/>
          <w:color w:val="002060"/>
          <w:lang w:val="pt-PT"/>
        </w:rPr>
        <w:t xml:space="preserve"> </w:t>
      </w:r>
      <w:r w:rsidR="009A4034" w:rsidRPr="00203E1F">
        <w:rPr>
          <w:rFonts w:asciiTheme="minorHAnsi" w:hAnsiTheme="minorHAnsi" w:cstheme="minorHAnsi"/>
          <w:color w:val="002060"/>
          <w:lang w:val="pt-PT"/>
        </w:rPr>
        <w:t xml:space="preserve">o </w:t>
      </w:r>
      <w:r w:rsidR="004146B3" w:rsidRPr="00203E1F">
        <w:rPr>
          <w:rFonts w:asciiTheme="minorHAnsi" w:hAnsiTheme="minorHAnsi" w:cstheme="minorHAnsi"/>
          <w:color w:val="002060"/>
          <w:lang w:val="pt-PT"/>
        </w:rPr>
        <w:t xml:space="preserve">resumo ou ata da reunião durante a qual foi </w:t>
      </w:r>
      <w:r w:rsidR="009A4034" w:rsidRPr="00203E1F">
        <w:rPr>
          <w:rFonts w:asciiTheme="minorHAnsi" w:hAnsiTheme="minorHAnsi" w:cstheme="minorHAnsi"/>
          <w:color w:val="002060"/>
          <w:lang w:val="pt-PT"/>
        </w:rPr>
        <w:t>selecionada a</w:t>
      </w:r>
      <w:r w:rsidR="004146B3" w:rsidRPr="00203E1F">
        <w:rPr>
          <w:rFonts w:asciiTheme="minorHAnsi" w:hAnsiTheme="minorHAnsi" w:cstheme="minorHAnsi"/>
          <w:color w:val="002060"/>
          <w:lang w:val="pt-PT"/>
        </w:rPr>
        <w:t xml:space="preserve"> reforma prioritária.</w:t>
      </w:r>
    </w:p>
    <w:tbl>
      <w:tblPr>
        <w:tblStyle w:val="TableGrid"/>
        <w:tblW w:w="0" w:type="auto"/>
        <w:tblInd w:w="-426" w:type="dxa"/>
        <w:tblBorders>
          <w:top w:val="single" w:sz="4" w:space="0" w:color="43D596" w:themeColor="accent2"/>
          <w:left w:val="single" w:sz="4" w:space="0" w:color="43D596" w:themeColor="accent2"/>
          <w:bottom w:val="single" w:sz="4" w:space="0" w:color="43D596" w:themeColor="accent2"/>
          <w:right w:val="single" w:sz="4" w:space="0" w:color="43D596" w:themeColor="accent2"/>
          <w:insideH w:val="single" w:sz="4" w:space="0" w:color="43D596" w:themeColor="accent2"/>
          <w:insideV w:val="single" w:sz="4" w:space="0" w:color="43D596" w:themeColor="accent2"/>
        </w:tblBorders>
        <w:tblLook w:val="04A0" w:firstRow="1" w:lastRow="0" w:firstColumn="1" w:lastColumn="0" w:noHBand="0" w:noVBand="1"/>
      </w:tblPr>
      <w:tblGrid>
        <w:gridCol w:w="9962"/>
      </w:tblGrid>
      <w:tr w:rsidR="00066668" w:rsidRPr="009D08DB" w14:paraId="4BCE32EB" w14:textId="77777777" w:rsidTr="00317673">
        <w:trPr>
          <w:trHeight w:val="670"/>
        </w:trPr>
        <w:sdt>
          <w:sdtPr>
            <w:rPr>
              <w:rFonts w:asciiTheme="minorHAnsi" w:hAnsiTheme="minorHAnsi" w:cstheme="minorHAnsi"/>
              <w:color w:val="062172" w:themeColor="accent1"/>
              <w:lang w:val="pt-PT"/>
            </w:rPr>
            <w:id w:val="1896940332"/>
            <w:placeholder>
              <w:docPart w:val="DefaultPlaceholder_-1854013440"/>
            </w:placeholder>
            <w:text/>
          </w:sdtPr>
          <w:sdtContent>
            <w:tc>
              <w:tcPr>
                <w:tcW w:w="9962" w:type="dxa"/>
                <w:vAlign w:val="center"/>
              </w:tcPr>
              <w:p w14:paraId="6B699035" w14:textId="61F7BCA0" w:rsidR="00066668" w:rsidRPr="00203E1F" w:rsidRDefault="00203E1F" w:rsidP="00066668">
                <w:pPr>
                  <w:spacing w:after="0" w:line="240" w:lineRule="auto"/>
                  <w:ind w:right="547"/>
                  <w:rPr>
                    <w:rFonts w:asciiTheme="minorHAnsi" w:hAnsiTheme="minorHAnsi" w:cstheme="minorHAnsi"/>
                    <w:color w:val="062172" w:themeColor="accent1"/>
                    <w:lang w:val="pt-PT"/>
                  </w:rPr>
                </w:pPr>
                <w:r w:rsidRPr="00203E1F">
                  <w:rPr>
                    <w:rFonts w:asciiTheme="minorHAnsi" w:hAnsiTheme="minorHAnsi" w:cstheme="minorHAnsi"/>
                    <w:color w:val="062172" w:themeColor="accent1"/>
                    <w:lang w:val="pt-PT"/>
                  </w:rPr>
                  <w:t xml:space="preserve"> Clique aqui para resumir o acordo sobre a reforma prioritária</w:t>
                </w:r>
              </w:p>
            </w:tc>
          </w:sdtContent>
        </w:sdt>
      </w:tr>
    </w:tbl>
    <w:p w14:paraId="7A0C3538" w14:textId="36D05231" w:rsidR="00EF6239" w:rsidRDefault="00EF6239">
      <w:pPr>
        <w:rPr>
          <w:lang w:val="pt-PT"/>
        </w:rPr>
      </w:pPr>
    </w:p>
    <w:p w14:paraId="70EE029B" w14:textId="77777777" w:rsidR="00EF6239" w:rsidRDefault="00EF6239">
      <w:pPr>
        <w:spacing w:after="0" w:line="240" w:lineRule="auto"/>
        <w:rPr>
          <w:lang w:val="pt-PT"/>
        </w:rPr>
      </w:pPr>
      <w:r>
        <w:rPr>
          <w:lang w:val="pt-PT"/>
        </w:rPr>
        <w:br w:type="page"/>
      </w:r>
    </w:p>
    <w:p w14:paraId="0529FCB5" w14:textId="77777777" w:rsidR="0014763C" w:rsidRPr="00203E1F" w:rsidRDefault="0014763C">
      <w:pPr>
        <w:rPr>
          <w:lang w:val="pt-PT"/>
        </w:rPr>
      </w:pPr>
    </w:p>
    <w:tbl>
      <w:tblPr>
        <w:tblStyle w:val="TableGrid"/>
        <w:tblW w:w="10065" w:type="dxa"/>
        <w:tblInd w:w="-434" w:type="dxa"/>
        <w:tblBorders>
          <w:top w:val="single" w:sz="6" w:space="0" w:color="43D596" w:themeColor="accent2"/>
          <w:left w:val="single" w:sz="6" w:space="0" w:color="43D596" w:themeColor="accent2"/>
          <w:bottom w:val="single" w:sz="6" w:space="0" w:color="43D596" w:themeColor="accent2"/>
          <w:right w:val="single" w:sz="6" w:space="0" w:color="43D596" w:themeColor="accent2"/>
          <w:insideH w:val="single" w:sz="6" w:space="0" w:color="43D596" w:themeColor="accent2"/>
          <w:insideV w:val="single" w:sz="6" w:space="0" w:color="43D596" w:themeColor="accent2"/>
        </w:tblBorders>
        <w:tblLook w:val="04A0" w:firstRow="1" w:lastRow="0" w:firstColumn="1" w:lastColumn="0" w:noHBand="0" w:noVBand="1"/>
      </w:tblPr>
      <w:tblGrid>
        <w:gridCol w:w="10065"/>
      </w:tblGrid>
      <w:tr w:rsidR="00966E05" w:rsidRPr="00203E1F" w14:paraId="42BF3614" w14:textId="77777777" w:rsidTr="4C4EC6E8">
        <w:trPr>
          <w:trHeight w:val="628"/>
        </w:trPr>
        <w:tc>
          <w:tcPr>
            <w:tcW w:w="10065" w:type="dxa"/>
            <w:tcBorders>
              <w:top w:val="single" w:sz="4" w:space="0" w:color="auto"/>
              <w:left w:val="single" w:sz="4" w:space="0" w:color="062172" w:themeColor="accent1"/>
              <w:bottom w:val="nil"/>
              <w:right w:val="single" w:sz="4" w:space="0" w:color="062172" w:themeColor="accent1"/>
            </w:tcBorders>
            <w:shd w:val="clear" w:color="auto" w:fill="062172" w:themeFill="accent1"/>
            <w:vAlign w:val="center"/>
          </w:tcPr>
          <w:p w14:paraId="22D439EE" w14:textId="0CA69E54" w:rsidR="00A5395B" w:rsidRPr="00203E1F" w:rsidRDefault="00260343" w:rsidP="00A5395B">
            <w:pPr>
              <w:pStyle w:val="Heading3"/>
              <w:spacing w:line="240" w:lineRule="auto"/>
              <w:rPr>
                <w:rFonts w:ascii="Poppins" w:hAnsi="Poppins" w:cs="Poppins"/>
                <w:color w:val="FFFFFF" w:themeColor="background1"/>
                <w:sz w:val="28"/>
                <w:szCs w:val="24"/>
                <w:u w:val="none"/>
                <w:lang w:val="pt-PT"/>
              </w:rPr>
            </w:pPr>
            <w:bookmarkStart w:id="18" w:name="_Toc128557331"/>
            <w:r w:rsidRPr="00203E1F">
              <w:rPr>
                <w:rFonts w:ascii="Poppins" w:hAnsi="Poppins" w:cs="Poppins"/>
                <w:color w:val="43D596" w:themeColor="accent2"/>
                <w:sz w:val="28"/>
                <w:szCs w:val="24"/>
                <w:u w:val="none"/>
                <w:lang w:val="pt-PT"/>
              </w:rPr>
              <w:t>Resumos das Discussões</w:t>
            </w:r>
            <w:bookmarkStart w:id="19" w:name="_Toc127955578"/>
            <w:bookmarkEnd w:id="18"/>
          </w:p>
        </w:tc>
      </w:tr>
      <w:tr w:rsidR="00B36B88" w:rsidRPr="00203E1F" w14:paraId="4D86D36F" w14:textId="77777777" w:rsidTr="4C4EC6E8">
        <w:trPr>
          <w:trHeight w:val="435"/>
        </w:trPr>
        <w:tc>
          <w:tcPr>
            <w:tcW w:w="10065" w:type="dxa"/>
            <w:tcBorders>
              <w:top w:val="single" w:sz="4" w:space="0" w:color="43D596" w:themeColor="accent2"/>
              <w:bottom w:val="nil"/>
            </w:tcBorders>
            <w:shd w:val="clear" w:color="auto" w:fill="43D596" w:themeFill="accent2"/>
            <w:vAlign w:val="center"/>
          </w:tcPr>
          <w:p w14:paraId="7DE822AA" w14:textId="230C28BB" w:rsidR="00211EB6" w:rsidRPr="00203E1F" w:rsidRDefault="00260343" w:rsidP="009F2748">
            <w:pPr>
              <w:spacing w:after="0" w:line="240" w:lineRule="auto"/>
              <w:rPr>
                <w:rFonts w:asciiTheme="minorHAnsi" w:hAnsiTheme="minorHAnsi" w:cstheme="minorHAnsi"/>
                <w:b/>
                <w:bCs/>
                <w:color w:val="FFFFFF" w:themeColor="background1"/>
                <w:lang w:val="pt-PT"/>
              </w:rPr>
            </w:pPr>
            <w:r w:rsidRPr="00203E1F">
              <w:rPr>
                <w:rFonts w:asciiTheme="minorHAnsi" w:hAnsiTheme="minorHAnsi" w:cstheme="minorHAnsi"/>
                <w:b/>
                <w:bCs/>
                <w:color w:val="FFFFFF" w:themeColor="background1"/>
                <w:sz w:val="28"/>
                <w:szCs w:val="28"/>
                <w:lang w:val="pt-PT"/>
              </w:rPr>
              <w:t>Dados e</w:t>
            </w:r>
            <w:r w:rsidR="006B0705" w:rsidRPr="00203E1F">
              <w:rPr>
                <w:rFonts w:asciiTheme="minorHAnsi" w:hAnsiTheme="minorHAnsi" w:cstheme="minorHAnsi"/>
                <w:b/>
                <w:bCs/>
                <w:color w:val="FFFFFF" w:themeColor="background1"/>
                <w:sz w:val="28"/>
                <w:szCs w:val="28"/>
                <w:lang w:val="pt-PT"/>
              </w:rPr>
              <w:t xml:space="preserve"> Evidências</w:t>
            </w:r>
            <w:r w:rsidR="007A5267" w:rsidRPr="00203E1F">
              <w:rPr>
                <w:rFonts w:asciiTheme="minorHAnsi" w:hAnsiTheme="minorHAnsi" w:cstheme="minorHAnsi"/>
                <w:b/>
                <w:bCs/>
                <w:color w:val="FFFFFF" w:themeColor="background1"/>
                <w:sz w:val="28"/>
                <w:szCs w:val="28"/>
                <w:lang w:val="pt-PT"/>
              </w:rPr>
              <w:t xml:space="preserve"> </w:t>
            </w:r>
          </w:p>
        </w:tc>
      </w:tr>
      <w:tr w:rsidR="00B36B88" w:rsidRPr="009D08DB" w14:paraId="369F59E3" w14:textId="77777777" w:rsidTr="4C4EC6E8">
        <w:trPr>
          <w:trHeight w:val="2556"/>
        </w:trPr>
        <w:tc>
          <w:tcPr>
            <w:tcW w:w="10065" w:type="dxa"/>
            <w:tcBorders>
              <w:top w:val="nil"/>
            </w:tcBorders>
            <w:shd w:val="clear" w:color="auto" w:fill="F2F2F2" w:themeFill="background1" w:themeFillShade="F2"/>
            <w:vAlign w:val="center"/>
          </w:tcPr>
          <w:p w14:paraId="47CF2F7F" w14:textId="09993BF4" w:rsidR="00B16CC5" w:rsidRPr="00203E1F" w:rsidRDefault="00260343" w:rsidP="009F2748">
            <w:pPr>
              <w:spacing w:after="0" w:line="240" w:lineRule="auto"/>
              <w:rPr>
                <w:rFonts w:asciiTheme="minorHAnsi" w:hAnsiTheme="minorHAnsi" w:cstheme="minorHAnsi"/>
                <w:color w:val="062172" w:themeColor="accent1"/>
                <w:lang w:val="pt-PT"/>
              </w:rPr>
            </w:pPr>
            <w:r w:rsidRPr="00203E1F">
              <w:rPr>
                <w:rFonts w:asciiTheme="minorHAnsi" w:hAnsiTheme="minorHAnsi" w:cstheme="minorHAnsi"/>
                <w:color w:val="062172" w:themeColor="accent1"/>
                <w:lang w:val="pt-PT"/>
              </w:rPr>
              <w:t xml:space="preserve">Resuma as discussões </w:t>
            </w:r>
            <w:r w:rsidR="00D17934">
              <w:rPr>
                <w:rFonts w:asciiTheme="minorHAnsi" w:hAnsiTheme="minorHAnsi" w:cstheme="minorHAnsi"/>
                <w:color w:val="062172" w:themeColor="accent1"/>
                <w:lang w:val="pt-PT"/>
              </w:rPr>
              <w:t>sobre</w:t>
            </w:r>
            <w:r w:rsidR="00D17934" w:rsidRPr="00203E1F">
              <w:rPr>
                <w:rFonts w:asciiTheme="minorHAnsi" w:hAnsiTheme="minorHAnsi" w:cstheme="minorHAnsi"/>
                <w:color w:val="062172" w:themeColor="accent1"/>
                <w:lang w:val="pt-PT"/>
              </w:rPr>
              <w:t xml:space="preserve"> </w:t>
            </w:r>
            <w:r w:rsidRPr="00203E1F">
              <w:rPr>
                <w:rFonts w:asciiTheme="minorHAnsi" w:hAnsiTheme="minorHAnsi" w:cstheme="minorHAnsi"/>
                <w:color w:val="062172" w:themeColor="accent1"/>
                <w:lang w:val="pt-PT"/>
              </w:rPr>
              <w:t>este fator facilitador, incluindo os seguintes elementos:</w:t>
            </w:r>
          </w:p>
          <w:p w14:paraId="1A7A81C3" w14:textId="04C6A0B2" w:rsidR="00B16CC5" w:rsidRPr="00203E1F" w:rsidRDefault="00260343" w:rsidP="0DE58FA3">
            <w:pPr>
              <w:pStyle w:val="Bullets"/>
              <w:numPr>
                <w:ilvl w:val="0"/>
                <w:numId w:val="4"/>
              </w:numPr>
              <w:spacing w:before="240" w:after="0" w:line="240" w:lineRule="auto"/>
              <w:rPr>
                <w:rFonts w:asciiTheme="minorHAnsi" w:hAnsiTheme="minorHAnsi" w:cstheme="minorBidi"/>
                <w:color w:val="062172" w:themeColor="accent1"/>
                <w:lang w:val="pt-PT"/>
              </w:rPr>
            </w:pPr>
            <w:r w:rsidRPr="00203E1F">
              <w:rPr>
                <w:rFonts w:asciiTheme="minorHAnsi" w:hAnsiTheme="minorHAnsi" w:cstheme="minorBidi"/>
                <w:color w:val="062172" w:themeColor="accent1"/>
                <w:lang w:val="pt-PT"/>
              </w:rPr>
              <w:t xml:space="preserve">De que forma é que as principais questões identificadas impedem a </w:t>
            </w:r>
            <w:r w:rsidR="00A46BB7" w:rsidRPr="00203E1F">
              <w:rPr>
                <w:rFonts w:asciiTheme="minorHAnsi" w:hAnsiTheme="minorHAnsi" w:cstheme="minorBidi"/>
                <w:color w:val="062172" w:themeColor="accent1"/>
                <w:lang w:val="pt-PT"/>
              </w:rPr>
              <w:t>concretização</w:t>
            </w:r>
            <w:r w:rsidRPr="00203E1F">
              <w:rPr>
                <w:rFonts w:asciiTheme="minorHAnsi" w:hAnsiTheme="minorHAnsi" w:cstheme="minorBidi"/>
                <w:color w:val="062172" w:themeColor="accent1"/>
                <w:lang w:val="pt-PT"/>
              </w:rPr>
              <w:t xml:space="preserve"> da reforma prioritária. Considere estas questões</w:t>
            </w:r>
            <w:r w:rsidR="00D51340" w:rsidRPr="00203E1F">
              <w:rPr>
                <w:rFonts w:asciiTheme="minorHAnsi" w:hAnsiTheme="minorHAnsi" w:cstheme="minorBidi"/>
                <w:color w:val="062172" w:themeColor="accent1"/>
                <w:lang w:val="pt-PT"/>
              </w:rPr>
              <w:t>,</w:t>
            </w:r>
            <w:r w:rsidRPr="00203E1F">
              <w:rPr>
                <w:rFonts w:asciiTheme="minorHAnsi" w:hAnsiTheme="minorHAnsi" w:cstheme="minorBidi"/>
                <w:color w:val="062172" w:themeColor="accent1"/>
                <w:lang w:val="pt-PT"/>
              </w:rPr>
              <w:t xml:space="preserve"> analisando os componentes do fator facilitador (sistemas de informação e gestão da educação, sistemas de avaliação da aprendizagem</w:t>
            </w:r>
            <w:r w:rsidR="000D12C0" w:rsidRPr="00203E1F">
              <w:rPr>
                <w:rFonts w:asciiTheme="minorHAnsi" w:hAnsiTheme="minorHAnsi" w:cstheme="minorBidi"/>
                <w:color w:val="062172" w:themeColor="accent1"/>
                <w:lang w:val="pt-PT"/>
              </w:rPr>
              <w:t xml:space="preserve">, evidências) e </w:t>
            </w:r>
            <w:r w:rsidR="00D51340" w:rsidRPr="00203E1F">
              <w:rPr>
                <w:rFonts w:asciiTheme="minorHAnsi" w:hAnsiTheme="minorHAnsi" w:cstheme="minorBidi"/>
                <w:color w:val="062172" w:themeColor="accent1"/>
                <w:lang w:val="pt-PT"/>
              </w:rPr>
              <w:t>tendo em conta as</w:t>
            </w:r>
            <w:r w:rsidR="000D12C0" w:rsidRPr="00203E1F">
              <w:rPr>
                <w:rFonts w:asciiTheme="minorHAnsi" w:hAnsiTheme="minorHAnsi" w:cstheme="minorBidi"/>
                <w:color w:val="062172" w:themeColor="accent1"/>
                <w:lang w:val="pt-PT"/>
              </w:rPr>
              <w:t xml:space="preserve"> capacidades organizacionais, </w:t>
            </w:r>
            <w:r w:rsidR="00D51340" w:rsidRPr="00203E1F">
              <w:rPr>
                <w:rFonts w:asciiTheme="minorHAnsi" w:hAnsiTheme="minorHAnsi" w:cstheme="minorBidi"/>
                <w:color w:val="062172" w:themeColor="accent1"/>
                <w:lang w:val="pt-PT"/>
              </w:rPr>
              <w:t>se aplicável</w:t>
            </w:r>
            <w:r w:rsidR="000D12C0" w:rsidRPr="00203E1F">
              <w:rPr>
                <w:rFonts w:asciiTheme="minorHAnsi" w:hAnsiTheme="minorHAnsi" w:cstheme="minorBidi"/>
                <w:color w:val="062172" w:themeColor="accent1"/>
                <w:lang w:val="pt-PT"/>
              </w:rPr>
              <w:t>. Consulte o</w:t>
            </w:r>
            <w:r w:rsidR="006750E8" w:rsidRPr="00203E1F">
              <w:rPr>
                <w:rFonts w:asciiTheme="minorHAnsi" w:hAnsiTheme="minorHAnsi" w:cstheme="minorBidi"/>
                <w:color w:val="062172" w:themeColor="accent1"/>
                <w:lang w:val="pt-PT"/>
              </w:rPr>
              <w:t xml:space="preserve"> documento,</w:t>
            </w:r>
            <w:r w:rsidR="000D12C0" w:rsidRPr="00203E1F">
              <w:rPr>
                <w:rFonts w:asciiTheme="minorHAnsi" w:hAnsiTheme="minorHAnsi" w:cstheme="minorHAnsi"/>
                <w:color w:val="062172" w:themeColor="accent1"/>
                <w:lang w:val="pt-PT"/>
              </w:rPr>
              <w:t xml:space="preserve"> </w:t>
            </w:r>
            <w:hyperlink r:id="rId18" w:tgtFrame="_blank" w:history="1">
              <w:r w:rsidR="006750E8" w:rsidRPr="00203E1F">
                <w:rPr>
                  <w:rStyle w:val="Hyperlink"/>
                  <w:rFonts w:asciiTheme="minorHAnsi" w:hAnsiTheme="minorHAnsi" w:cstheme="minorHAnsi"/>
                  <w:u w:val="none"/>
                  <w:lang w:val="pt-PT"/>
                </w:rPr>
                <w:t>Diretrizes para o Desenvolvimento do Pacto de Parceria</w:t>
              </w:r>
            </w:hyperlink>
            <w:r w:rsidR="000D12C0" w:rsidRPr="00203E1F">
              <w:rPr>
                <w:rFonts w:asciiTheme="minorHAnsi" w:hAnsiTheme="minorHAnsi" w:cstheme="minorBidi"/>
                <w:color w:val="062172" w:themeColor="accent1"/>
                <w:lang w:val="pt-PT"/>
              </w:rPr>
              <w:t>, caso seja necessário.</w:t>
            </w:r>
          </w:p>
          <w:p w14:paraId="68D0CC29" w14:textId="31533B95" w:rsidR="00B16CC5" w:rsidRPr="00203E1F" w:rsidRDefault="000D12C0">
            <w:pPr>
              <w:pStyle w:val="Bullets"/>
              <w:numPr>
                <w:ilvl w:val="0"/>
                <w:numId w:val="4"/>
              </w:numPr>
              <w:spacing w:after="0" w:line="240" w:lineRule="auto"/>
              <w:contextualSpacing w:val="0"/>
              <w:rPr>
                <w:rFonts w:asciiTheme="minorHAnsi" w:hAnsiTheme="minorHAnsi" w:cstheme="minorHAnsi"/>
                <w:color w:val="062172" w:themeColor="accent1"/>
                <w:lang w:val="pt-PT"/>
              </w:rPr>
            </w:pPr>
            <w:r w:rsidRPr="00203E1F">
              <w:rPr>
                <w:rFonts w:asciiTheme="minorHAnsi" w:hAnsiTheme="minorHAnsi" w:cstheme="minorHAnsi"/>
                <w:color w:val="062172" w:themeColor="accent1"/>
                <w:lang w:val="pt-PT"/>
              </w:rPr>
              <w:t>Principais investimentos ou oportunidades atuais ou futuras para abordar os problemas.</w:t>
            </w:r>
          </w:p>
          <w:p w14:paraId="6D462250" w14:textId="3BA87A5C" w:rsidR="00D8157F" w:rsidRPr="00203E1F" w:rsidRDefault="00D51340">
            <w:pPr>
              <w:pStyle w:val="Bullets"/>
              <w:numPr>
                <w:ilvl w:val="0"/>
                <w:numId w:val="4"/>
              </w:numPr>
              <w:spacing w:after="0" w:line="240" w:lineRule="auto"/>
              <w:contextualSpacing w:val="0"/>
              <w:rPr>
                <w:color w:val="062172" w:themeColor="accent1"/>
                <w:lang w:val="pt-PT"/>
              </w:rPr>
            </w:pPr>
            <w:r w:rsidRPr="00203E1F">
              <w:rPr>
                <w:rFonts w:asciiTheme="minorHAnsi" w:hAnsiTheme="minorHAnsi" w:cstheme="minorHAnsi"/>
                <w:color w:val="062172" w:themeColor="accent1"/>
                <w:lang w:val="pt-PT"/>
              </w:rPr>
              <w:t>As l</w:t>
            </w:r>
            <w:r w:rsidR="000D12C0" w:rsidRPr="00203E1F">
              <w:rPr>
                <w:rFonts w:asciiTheme="minorHAnsi" w:hAnsiTheme="minorHAnsi" w:cstheme="minorHAnsi"/>
                <w:color w:val="062172" w:themeColor="accent1"/>
                <w:lang w:val="pt-PT"/>
              </w:rPr>
              <w:t>acunas</w:t>
            </w:r>
            <w:r w:rsidR="00DF10D3" w:rsidRPr="00203E1F">
              <w:rPr>
                <w:rFonts w:asciiTheme="minorHAnsi" w:hAnsiTheme="minorHAnsi" w:cstheme="minorHAnsi"/>
                <w:color w:val="062172" w:themeColor="accent1"/>
                <w:lang w:val="pt-PT"/>
              </w:rPr>
              <w:t xml:space="preserve"> verificadas ao nível d</w:t>
            </w:r>
            <w:r w:rsidRPr="00203E1F">
              <w:rPr>
                <w:rFonts w:asciiTheme="minorHAnsi" w:hAnsiTheme="minorHAnsi" w:cstheme="minorHAnsi"/>
                <w:color w:val="062172" w:themeColor="accent1"/>
                <w:lang w:val="pt-PT"/>
              </w:rPr>
              <w:t>o</w:t>
            </w:r>
            <w:r w:rsidR="000D12C0" w:rsidRPr="00203E1F">
              <w:rPr>
                <w:rFonts w:asciiTheme="minorHAnsi" w:hAnsiTheme="minorHAnsi" w:cstheme="minorHAnsi"/>
                <w:color w:val="062172" w:themeColor="accent1"/>
                <w:lang w:val="pt-PT"/>
              </w:rPr>
              <w:t xml:space="preserve"> apoio programático para </w:t>
            </w:r>
            <w:r w:rsidRPr="00203E1F">
              <w:rPr>
                <w:rFonts w:asciiTheme="minorHAnsi" w:hAnsiTheme="minorHAnsi" w:cstheme="minorHAnsi"/>
                <w:color w:val="062172" w:themeColor="accent1"/>
                <w:lang w:val="pt-PT"/>
              </w:rPr>
              <w:t>abordar estas questões.</w:t>
            </w:r>
          </w:p>
        </w:tc>
      </w:tr>
      <w:tr w:rsidR="00A947BA" w:rsidRPr="009D08DB" w14:paraId="71C1290C" w14:textId="77777777" w:rsidTr="00317673">
        <w:trPr>
          <w:trHeight w:val="984"/>
        </w:trPr>
        <w:tc>
          <w:tcPr>
            <w:tcW w:w="10065" w:type="dxa"/>
            <w:shd w:val="clear" w:color="auto" w:fill="auto"/>
          </w:tcPr>
          <w:p w14:paraId="34FE565C" w14:textId="77777777" w:rsidR="00967226" w:rsidRPr="00203E1F" w:rsidRDefault="00967226" w:rsidP="009A3D62">
            <w:pPr>
              <w:spacing w:after="0" w:line="240" w:lineRule="auto"/>
              <w:contextualSpacing/>
              <w:rPr>
                <w:rFonts w:ascii="Poppins" w:hAnsi="Poppins" w:cs="Poppins"/>
                <w:color w:val="062172" w:themeColor="accent1"/>
                <w:lang w:val="pt-PT"/>
              </w:rPr>
            </w:pPr>
          </w:p>
          <w:sdt>
            <w:sdtPr>
              <w:rPr>
                <w:rFonts w:asciiTheme="minorHAnsi" w:hAnsiTheme="minorHAnsi" w:cstheme="minorHAnsi"/>
                <w:bCs/>
                <w:color w:val="062172" w:themeColor="accent1"/>
                <w:lang w:val="pt-PT"/>
              </w:rPr>
              <w:id w:val="965238856"/>
              <w:placeholder>
                <w:docPart w:val="BD24B07E8A2F4B669F8136FFBEEDCEC5"/>
              </w:placeholder>
              <w:text/>
            </w:sdtPr>
            <w:sdtContent>
              <w:p w14:paraId="01975549" w14:textId="36505177" w:rsidR="00A5395B" w:rsidRPr="00203E1F" w:rsidRDefault="00203E1F" w:rsidP="00A5395B">
                <w:pPr>
                  <w:spacing w:after="0" w:line="240" w:lineRule="auto"/>
                  <w:contextualSpacing/>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Clique aqui para escrever (máximo 600 palavras) </w:t>
                </w:r>
              </w:p>
            </w:sdtContent>
          </w:sdt>
          <w:p w14:paraId="1C43D7F9" w14:textId="46ADAB7C" w:rsidR="00967226" w:rsidRPr="00203E1F" w:rsidRDefault="00967226" w:rsidP="009A3D62">
            <w:pPr>
              <w:spacing w:after="0" w:line="240" w:lineRule="auto"/>
              <w:contextualSpacing/>
              <w:rPr>
                <w:rFonts w:ascii="Poppins" w:hAnsi="Poppins" w:cs="Poppins"/>
                <w:b/>
                <w:bCs/>
                <w:color w:val="062172" w:themeColor="accent1"/>
                <w:lang w:val="pt-PT"/>
              </w:rPr>
            </w:pPr>
          </w:p>
        </w:tc>
      </w:tr>
      <w:tr w:rsidR="00BF47A2" w:rsidRPr="009D08DB" w14:paraId="297FA571" w14:textId="77777777" w:rsidTr="4C4EC6E8">
        <w:trPr>
          <w:trHeight w:val="435"/>
        </w:trPr>
        <w:tc>
          <w:tcPr>
            <w:tcW w:w="10065" w:type="dxa"/>
            <w:shd w:val="clear" w:color="auto" w:fill="43D596" w:themeFill="accent2"/>
            <w:vAlign w:val="center"/>
          </w:tcPr>
          <w:p w14:paraId="61DE556A" w14:textId="42182DA1" w:rsidR="00CC4840" w:rsidRPr="00203E1F" w:rsidRDefault="000D12C0" w:rsidP="009203A9">
            <w:pPr>
              <w:spacing w:after="0" w:line="240" w:lineRule="auto"/>
              <w:rPr>
                <w:rFonts w:asciiTheme="minorHAnsi" w:hAnsiTheme="minorHAnsi" w:cstheme="minorHAnsi"/>
                <w:b/>
                <w:color w:val="FFFFFF" w:themeColor="background1"/>
                <w:lang w:val="pt-PT"/>
              </w:rPr>
            </w:pPr>
            <w:bookmarkStart w:id="20" w:name="_Hlk86315940"/>
            <w:r w:rsidRPr="00203E1F">
              <w:rPr>
                <w:rFonts w:asciiTheme="minorHAnsi" w:hAnsiTheme="minorHAnsi" w:cstheme="minorHAnsi"/>
                <w:b/>
                <w:color w:val="FFFFFF" w:themeColor="background1"/>
                <w:sz w:val="28"/>
                <w:szCs w:val="28"/>
                <w:lang w:val="pt-PT"/>
              </w:rPr>
              <w:t xml:space="preserve">Planeamento, </w:t>
            </w:r>
            <w:r w:rsidR="007642F1" w:rsidRPr="00203E1F">
              <w:rPr>
                <w:rFonts w:asciiTheme="minorHAnsi" w:hAnsiTheme="minorHAnsi" w:cstheme="minorHAnsi"/>
                <w:b/>
                <w:color w:val="FFFFFF" w:themeColor="background1"/>
                <w:sz w:val="28"/>
                <w:szCs w:val="28"/>
                <w:lang w:val="pt-PT"/>
              </w:rPr>
              <w:t>P</w:t>
            </w:r>
            <w:r w:rsidRPr="00203E1F">
              <w:rPr>
                <w:rFonts w:asciiTheme="minorHAnsi" w:hAnsiTheme="minorHAnsi" w:cstheme="minorHAnsi"/>
                <w:b/>
                <w:color w:val="FFFFFF" w:themeColor="background1"/>
                <w:sz w:val="28"/>
                <w:szCs w:val="28"/>
                <w:lang w:val="pt-PT"/>
              </w:rPr>
              <w:t xml:space="preserve">olítica e </w:t>
            </w:r>
            <w:r w:rsidR="007642F1" w:rsidRPr="00203E1F">
              <w:rPr>
                <w:rFonts w:asciiTheme="minorHAnsi" w:hAnsiTheme="minorHAnsi" w:cstheme="minorHAnsi"/>
                <w:b/>
                <w:color w:val="FFFFFF" w:themeColor="background1"/>
                <w:sz w:val="28"/>
                <w:szCs w:val="28"/>
                <w:lang w:val="pt-PT"/>
              </w:rPr>
              <w:t>M</w:t>
            </w:r>
            <w:r w:rsidRPr="00203E1F">
              <w:rPr>
                <w:rFonts w:asciiTheme="minorHAnsi" w:hAnsiTheme="minorHAnsi" w:cstheme="minorHAnsi"/>
                <w:b/>
                <w:color w:val="FFFFFF" w:themeColor="background1"/>
                <w:sz w:val="28"/>
                <w:szCs w:val="28"/>
                <w:lang w:val="pt-PT"/>
              </w:rPr>
              <w:t>onitorização d</w:t>
            </w:r>
            <w:r w:rsidR="00B5114A" w:rsidRPr="00203E1F">
              <w:rPr>
                <w:rFonts w:asciiTheme="minorHAnsi" w:hAnsiTheme="minorHAnsi" w:cstheme="minorHAnsi"/>
                <w:b/>
                <w:color w:val="FFFFFF" w:themeColor="background1"/>
                <w:sz w:val="28"/>
                <w:szCs w:val="28"/>
                <w:lang w:val="pt-PT"/>
              </w:rPr>
              <w:t>e</w:t>
            </w:r>
            <w:r w:rsidRPr="00203E1F">
              <w:rPr>
                <w:rFonts w:asciiTheme="minorHAnsi" w:hAnsiTheme="minorHAnsi" w:cstheme="minorHAnsi"/>
                <w:b/>
                <w:color w:val="FFFFFF" w:themeColor="background1"/>
                <w:sz w:val="28"/>
                <w:szCs w:val="28"/>
                <w:lang w:val="pt-PT"/>
              </w:rPr>
              <w:t xml:space="preserve"> </w:t>
            </w:r>
            <w:r w:rsidR="007642F1" w:rsidRPr="00203E1F">
              <w:rPr>
                <w:rFonts w:asciiTheme="minorHAnsi" w:hAnsiTheme="minorHAnsi" w:cstheme="minorHAnsi"/>
                <w:b/>
                <w:color w:val="FFFFFF" w:themeColor="background1"/>
                <w:sz w:val="28"/>
                <w:szCs w:val="28"/>
                <w:lang w:val="pt-PT"/>
              </w:rPr>
              <w:t>S</w:t>
            </w:r>
            <w:r w:rsidRPr="00203E1F">
              <w:rPr>
                <w:rFonts w:asciiTheme="minorHAnsi" w:hAnsiTheme="minorHAnsi" w:cstheme="minorHAnsi"/>
                <w:b/>
                <w:color w:val="FFFFFF" w:themeColor="background1"/>
                <w:sz w:val="28"/>
                <w:szCs w:val="28"/>
                <w:lang w:val="pt-PT"/>
              </w:rPr>
              <w:t xml:space="preserve">etor </w:t>
            </w:r>
            <w:r w:rsidR="00D51340" w:rsidRPr="00203E1F">
              <w:rPr>
                <w:rFonts w:asciiTheme="minorHAnsi" w:hAnsiTheme="minorHAnsi" w:cstheme="minorHAnsi"/>
                <w:b/>
                <w:color w:val="FFFFFF" w:themeColor="background1"/>
                <w:sz w:val="28"/>
                <w:szCs w:val="28"/>
                <w:lang w:val="pt-PT"/>
              </w:rPr>
              <w:t xml:space="preserve">na </w:t>
            </w:r>
            <w:r w:rsidR="007642F1" w:rsidRPr="00203E1F">
              <w:rPr>
                <w:rFonts w:asciiTheme="minorHAnsi" w:hAnsiTheme="minorHAnsi" w:cstheme="minorHAnsi"/>
                <w:b/>
                <w:color w:val="FFFFFF" w:themeColor="background1"/>
                <w:sz w:val="28"/>
                <w:szCs w:val="28"/>
                <w:lang w:val="pt-PT"/>
              </w:rPr>
              <w:t>P</w:t>
            </w:r>
            <w:r w:rsidR="00D51340" w:rsidRPr="00203E1F">
              <w:rPr>
                <w:rFonts w:asciiTheme="minorHAnsi" w:hAnsiTheme="minorHAnsi" w:cstheme="minorHAnsi"/>
                <w:b/>
                <w:color w:val="FFFFFF" w:themeColor="background1"/>
                <w:sz w:val="28"/>
                <w:szCs w:val="28"/>
                <w:lang w:val="pt-PT"/>
              </w:rPr>
              <w:t>erspetiva</w:t>
            </w:r>
            <w:r w:rsidRPr="00203E1F">
              <w:rPr>
                <w:rFonts w:asciiTheme="minorHAnsi" w:hAnsiTheme="minorHAnsi" w:cstheme="minorHAnsi"/>
                <w:b/>
                <w:color w:val="FFFFFF" w:themeColor="background1"/>
                <w:sz w:val="28"/>
                <w:szCs w:val="28"/>
                <w:lang w:val="pt-PT"/>
              </w:rPr>
              <w:t xml:space="preserve"> de </w:t>
            </w:r>
            <w:r w:rsidR="007642F1" w:rsidRPr="00203E1F">
              <w:rPr>
                <w:rFonts w:asciiTheme="minorHAnsi" w:hAnsiTheme="minorHAnsi" w:cstheme="minorHAnsi"/>
                <w:b/>
                <w:color w:val="FFFFFF" w:themeColor="background1"/>
                <w:sz w:val="28"/>
                <w:szCs w:val="28"/>
                <w:lang w:val="pt-PT"/>
              </w:rPr>
              <w:t>G</w:t>
            </w:r>
            <w:r w:rsidRPr="00203E1F">
              <w:rPr>
                <w:rFonts w:asciiTheme="minorHAnsi" w:hAnsiTheme="minorHAnsi" w:cstheme="minorHAnsi"/>
                <w:b/>
                <w:color w:val="FFFFFF" w:themeColor="background1"/>
                <w:sz w:val="28"/>
                <w:szCs w:val="28"/>
                <w:lang w:val="pt-PT"/>
              </w:rPr>
              <w:t>énero</w:t>
            </w:r>
          </w:p>
        </w:tc>
      </w:tr>
      <w:tr w:rsidR="00F50E09" w:rsidRPr="009D08DB" w14:paraId="2E48000C" w14:textId="77777777" w:rsidTr="4C4EC6E8">
        <w:trPr>
          <w:trHeight w:val="2685"/>
        </w:trPr>
        <w:tc>
          <w:tcPr>
            <w:tcW w:w="10065" w:type="dxa"/>
            <w:shd w:val="clear" w:color="auto" w:fill="F2F2F2" w:themeFill="background1" w:themeFillShade="F2"/>
            <w:vAlign w:val="center"/>
          </w:tcPr>
          <w:p w14:paraId="454682E6" w14:textId="7D09BF41" w:rsidR="00B16CC5" w:rsidRPr="00203E1F" w:rsidRDefault="000D12C0" w:rsidP="00CC4840">
            <w:pPr>
              <w:spacing w:after="0" w:line="240" w:lineRule="auto"/>
              <w:rPr>
                <w:rFonts w:asciiTheme="minorHAnsi" w:hAnsiTheme="minorHAnsi" w:cstheme="minorHAnsi"/>
                <w:color w:val="062172" w:themeColor="accent1"/>
                <w:lang w:val="pt-PT"/>
              </w:rPr>
            </w:pPr>
            <w:r w:rsidRPr="00203E1F">
              <w:rPr>
                <w:rFonts w:asciiTheme="minorHAnsi" w:hAnsiTheme="minorHAnsi" w:cstheme="minorHAnsi"/>
                <w:color w:val="062172" w:themeColor="accent1"/>
                <w:lang w:val="pt-PT"/>
              </w:rPr>
              <w:t xml:space="preserve">Resuma as discussões </w:t>
            </w:r>
            <w:r w:rsidR="00CA404D">
              <w:rPr>
                <w:rFonts w:asciiTheme="minorHAnsi" w:hAnsiTheme="minorHAnsi" w:cstheme="minorHAnsi"/>
                <w:color w:val="062172" w:themeColor="accent1"/>
                <w:lang w:val="pt-PT"/>
              </w:rPr>
              <w:t>sobre</w:t>
            </w:r>
            <w:r w:rsidR="00CA404D" w:rsidRPr="00203E1F">
              <w:rPr>
                <w:rFonts w:asciiTheme="minorHAnsi" w:hAnsiTheme="minorHAnsi" w:cstheme="minorHAnsi"/>
                <w:color w:val="062172" w:themeColor="accent1"/>
                <w:lang w:val="pt-PT"/>
              </w:rPr>
              <w:t xml:space="preserve"> </w:t>
            </w:r>
            <w:r w:rsidRPr="00203E1F">
              <w:rPr>
                <w:rFonts w:asciiTheme="minorHAnsi" w:hAnsiTheme="minorHAnsi" w:cstheme="minorHAnsi"/>
                <w:color w:val="062172" w:themeColor="accent1"/>
                <w:lang w:val="pt-PT"/>
              </w:rPr>
              <w:t>este fator facilitador, incluindo os seguintes elementos:</w:t>
            </w:r>
          </w:p>
          <w:p w14:paraId="0F4E423E" w14:textId="77777777" w:rsidR="009203A9" w:rsidRPr="00203E1F" w:rsidRDefault="009203A9" w:rsidP="00B312F7">
            <w:pPr>
              <w:spacing w:after="0" w:line="240" w:lineRule="auto"/>
              <w:rPr>
                <w:rFonts w:asciiTheme="minorHAnsi" w:hAnsiTheme="minorHAnsi" w:cstheme="minorHAnsi"/>
                <w:color w:val="062172" w:themeColor="accent1"/>
                <w:lang w:val="pt-PT"/>
              </w:rPr>
            </w:pPr>
          </w:p>
          <w:p w14:paraId="73D6F791" w14:textId="0A47C1BB" w:rsidR="00B86529" w:rsidRPr="00203E1F" w:rsidRDefault="0022103B" w:rsidP="0022103B">
            <w:pPr>
              <w:pStyle w:val="Bullets"/>
              <w:numPr>
                <w:ilvl w:val="0"/>
                <w:numId w:val="5"/>
              </w:numPr>
              <w:spacing w:after="0" w:line="240" w:lineRule="auto"/>
              <w:contextualSpacing w:val="0"/>
              <w:rPr>
                <w:rFonts w:asciiTheme="minorHAnsi" w:hAnsiTheme="minorHAnsi" w:cstheme="minorHAnsi"/>
                <w:color w:val="062172" w:themeColor="accent1"/>
                <w:lang w:val="pt-PT"/>
              </w:rPr>
            </w:pPr>
            <w:r w:rsidRPr="00203E1F">
              <w:rPr>
                <w:rFonts w:asciiTheme="minorHAnsi" w:hAnsiTheme="minorHAnsi" w:cstheme="minorHAnsi"/>
                <w:color w:val="062172" w:themeColor="accent1"/>
                <w:lang w:val="pt-PT"/>
              </w:rPr>
              <w:t xml:space="preserve">De que forma  as principais questões identificadas </w:t>
            </w:r>
            <w:r w:rsidR="00D51340" w:rsidRPr="00203E1F">
              <w:rPr>
                <w:rFonts w:asciiTheme="minorHAnsi" w:hAnsiTheme="minorHAnsi" w:cstheme="minorHAnsi"/>
                <w:color w:val="062172" w:themeColor="accent1"/>
                <w:lang w:val="pt-PT"/>
              </w:rPr>
              <w:t>são um obstáculo</w:t>
            </w:r>
            <w:r w:rsidRPr="00203E1F">
              <w:rPr>
                <w:rFonts w:asciiTheme="minorHAnsi" w:hAnsiTheme="minorHAnsi" w:cstheme="minorHAnsi"/>
                <w:color w:val="062172" w:themeColor="accent1"/>
                <w:lang w:val="pt-PT"/>
              </w:rPr>
              <w:t xml:space="preserve"> </w:t>
            </w:r>
            <w:r w:rsidR="00D51340" w:rsidRPr="00203E1F">
              <w:rPr>
                <w:rFonts w:asciiTheme="minorHAnsi" w:hAnsiTheme="minorHAnsi" w:cstheme="minorHAnsi"/>
                <w:color w:val="062172" w:themeColor="accent1"/>
                <w:lang w:val="pt-PT"/>
              </w:rPr>
              <w:t>à</w:t>
            </w:r>
            <w:r w:rsidRPr="00203E1F">
              <w:rPr>
                <w:rFonts w:asciiTheme="minorHAnsi" w:hAnsiTheme="minorHAnsi" w:cstheme="minorHAnsi"/>
                <w:color w:val="062172" w:themeColor="accent1"/>
                <w:lang w:val="pt-PT"/>
              </w:rPr>
              <w:t xml:space="preserve"> </w:t>
            </w:r>
            <w:r w:rsidR="00DF10D3" w:rsidRPr="00203E1F">
              <w:rPr>
                <w:rFonts w:asciiTheme="minorHAnsi" w:hAnsiTheme="minorHAnsi" w:cstheme="minorHAnsi"/>
                <w:color w:val="062172" w:themeColor="accent1"/>
                <w:lang w:val="pt-PT"/>
              </w:rPr>
              <w:t>concretização</w:t>
            </w:r>
            <w:r w:rsidRPr="00203E1F">
              <w:rPr>
                <w:rFonts w:asciiTheme="minorHAnsi" w:hAnsiTheme="minorHAnsi" w:cstheme="minorHAnsi"/>
                <w:color w:val="062172" w:themeColor="accent1"/>
                <w:lang w:val="pt-PT"/>
              </w:rPr>
              <w:t xml:space="preserve"> da reforma prioritária: </w:t>
            </w:r>
            <w:r w:rsidRPr="00203E1F">
              <w:rPr>
                <w:rFonts w:asciiTheme="minorHAnsi" w:hAnsiTheme="minorHAnsi" w:cstheme="minorBidi"/>
                <w:color w:val="062172" w:themeColor="accent1"/>
                <w:lang w:val="pt-PT"/>
              </w:rPr>
              <w:t xml:space="preserve">Considere estas questões analisando os componentes do fator facilitador (planeamento estratégico, planeamento operacional, monitorização e programação do orçamento, monitorização do setor) e </w:t>
            </w:r>
            <w:r w:rsidR="00D51340" w:rsidRPr="00203E1F">
              <w:rPr>
                <w:rFonts w:asciiTheme="minorHAnsi" w:hAnsiTheme="minorHAnsi" w:cstheme="minorBidi"/>
                <w:color w:val="062172" w:themeColor="accent1"/>
                <w:lang w:val="pt-PT"/>
              </w:rPr>
              <w:t>tendo em conta as</w:t>
            </w:r>
            <w:r w:rsidRPr="00203E1F">
              <w:rPr>
                <w:rFonts w:asciiTheme="minorHAnsi" w:hAnsiTheme="minorHAnsi" w:cstheme="minorBidi"/>
                <w:color w:val="062172" w:themeColor="accent1"/>
                <w:lang w:val="pt-PT"/>
              </w:rPr>
              <w:t xml:space="preserve"> capacidades organizacionais, </w:t>
            </w:r>
            <w:r w:rsidR="00D51340" w:rsidRPr="00203E1F">
              <w:rPr>
                <w:rFonts w:asciiTheme="minorHAnsi" w:hAnsiTheme="minorHAnsi" w:cstheme="minorBidi"/>
                <w:color w:val="062172" w:themeColor="accent1"/>
                <w:lang w:val="pt-PT"/>
              </w:rPr>
              <w:t>se aplicável</w:t>
            </w:r>
          </w:p>
          <w:p w14:paraId="02386654" w14:textId="6F6A5B64" w:rsidR="0022103B" w:rsidRPr="00203E1F" w:rsidRDefault="0022103B" w:rsidP="0022103B">
            <w:pPr>
              <w:pStyle w:val="Bullets"/>
              <w:numPr>
                <w:ilvl w:val="0"/>
                <w:numId w:val="5"/>
              </w:numPr>
              <w:spacing w:after="0" w:line="240" w:lineRule="auto"/>
              <w:contextualSpacing w:val="0"/>
              <w:rPr>
                <w:rFonts w:asciiTheme="minorHAnsi" w:hAnsiTheme="minorHAnsi" w:cstheme="minorHAnsi"/>
                <w:color w:val="062172" w:themeColor="accent1"/>
                <w:lang w:val="pt-PT"/>
              </w:rPr>
            </w:pPr>
            <w:r w:rsidRPr="00203E1F">
              <w:rPr>
                <w:rFonts w:asciiTheme="minorHAnsi" w:hAnsiTheme="minorHAnsi" w:cstheme="minorHAnsi"/>
                <w:color w:val="062172" w:themeColor="accent1"/>
                <w:lang w:val="pt-PT"/>
              </w:rPr>
              <w:t>Principais investimentos ou oportunidades atuais ou futuras para abordar os problemas.</w:t>
            </w:r>
          </w:p>
          <w:p w14:paraId="641FAD4B" w14:textId="463E9C4E" w:rsidR="0022103B" w:rsidRPr="00203E1F" w:rsidRDefault="00DF10D3" w:rsidP="0022103B">
            <w:pPr>
              <w:pStyle w:val="Bullets"/>
              <w:numPr>
                <w:ilvl w:val="0"/>
                <w:numId w:val="5"/>
              </w:numPr>
              <w:spacing w:after="0" w:line="240" w:lineRule="auto"/>
              <w:contextualSpacing w:val="0"/>
              <w:rPr>
                <w:color w:val="062172" w:themeColor="accent1"/>
                <w:lang w:val="pt-PT"/>
              </w:rPr>
            </w:pPr>
            <w:r w:rsidRPr="00203E1F">
              <w:rPr>
                <w:rFonts w:asciiTheme="minorHAnsi" w:hAnsiTheme="minorHAnsi" w:cstheme="minorHAnsi"/>
                <w:color w:val="062172" w:themeColor="accent1"/>
                <w:lang w:val="pt-PT"/>
              </w:rPr>
              <w:t>As lacunas verificadas ao nível do apoio programático para abordar estas questões.</w:t>
            </w:r>
          </w:p>
        </w:tc>
      </w:tr>
      <w:tr w:rsidR="00A947BA" w:rsidRPr="009D08DB" w14:paraId="6E17C48C" w14:textId="77777777" w:rsidTr="0032489B">
        <w:trPr>
          <w:trHeight w:val="943"/>
        </w:trPr>
        <w:tc>
          <w:tcPr>
            <w:tcW w:w="10065" w:type="dxa"/>
            <w:shd w:val="clear" w:color="auto" w:fill="auto"/>
          </w:tcPr>
          <w:p w14:paraId="1EF1810C" w14:textId="77777777" w:rsidR="00967226" w:rsidRPr="00203E1F" w:rsidRDefault="00967226" w:rsidP="009A3D62">
            <w:pPr>
              <w:spacing w:after="0" w:line="240" w:lineRule="auto"/>
              <w:contextualSpacing/>
              <w:rPr>
                <w:rFonts w:ascii="Poppins" w:hAnsi="Poppins" w:cs="Poppins"/>
                <w:color w:val="062172" w:themeColor="accent1"/>
                <w:lang w:val="pt-PT"/>
              </w:rPr>
            </w:pPr>
          </w:p>
          <w:p w14:paraId="31F06321" w14:textId="2B02B99F" w:rsidR="00967226" w:rsidRPr="00203E1F" w:rsidRDefault="00000000" w:rsidP="009A3D62">
            <w:pPr>
              <w:spacing w:after="0" w:line="240" w:lineRule="auto"/>
              <w:contextualSpacing/>
              <w:rPr>
                <w:rFonts w:ascii="Poppins" w:hAnsi="Poppins" w:cs="Poppins"/>
                <w:color w:val="062172" w:themeColor="accent1"/>
                <w:lang w:val="pt-PT"/>
              </w:rPr>
            </w:pPr>
            <w:sdt>
              <w:sdtPr>
                <w:rPr>
                  <w:rFonts w:asciiTheme="minorHAnsi" w:hAnsiTheme="minorHAnsi" w:cstheme="minorHAnsi"/>
                  <w:bCs/>
                  <w:color w:val="062172" w:themeColor="accent1"/>
                  <w:lang w:val="pt-PT"/>
                </w:rPr>
                <w:id w:val="-1934350802"/>
                <w:placeholder>
                  <w:docPart w:val="635D4C6746D640919BB81F9357E8BD90"/>
                </w:placeholder>
                <w:text/>
              </w:sdtPr>
              <w:sdtContent>
                <w:r w:rsidR="00203E1F" w:rsidRPr="00203E1F">
                  <w:rPr>
                    <w:rFonts w:asciiTheme="minorHAnsi" w:hAnsiTheme="minorHAnsi" w:cstheme="minorHAnsi"/>
                    <w:bCs/>
                    <w:color w:val="062172" w:themeColor="accent1"/>
                    <w:lang w:val="pt-PT"/>
                  </w:rPr>
                  <w:t xml:space="preserve">Clique aqui para escrever (máximo 600 palavras) </w:t>
                </w:r>
              </w:sdtContent>
            </w:sdt>
          </w:p>
        </w:tc>
      </w:tr>
    </w:tbl>
    <w:p w14:paraId="6EC7079C" w14:textId="77777777" w:rsidR="00EF6239" w:rsidRDefault="00EF6239">
      <w:bookmarkStart w:id="21" w:name="_Hlk86316001"/>
      <w:bookmarkEnd w:id="20"/>
      <w:r>
        <w:br w:type="page"/>
      </w:r>
    </w:p>
    <w:tbl>
      <w:tblPr>
        <w:tblStyle w:val="TableGrid"/>
        <w:tblW w:w="10065" w:type="dxa"/>
        <w:tblInd w:w="-437" w:type="dxa"/>
        <w:tblBorders>
          <w:top w:val="single" w:sz="6" w:space="0" w:color="43D596" w:themeColor="accent2"/>
          <w:left w:val="single" w:sz="6" w:space="0" w:color="43D596" w:themeColor="accent2"/>
          <w:bottom w:val="single" w:sz="6" w:space="0" w:color="43D596" w:themeColor="accent2"/>
          <w:right w:val="single" w:sz="6" w:space="0" w:color="43D596" w:themeColor="accent2"/>
          <w:insideH w:val="single" w:sz="6" w:space="0" w:color="43D596" w:themeColor="accent2"/>
          <w:insideV w:val="single" w:sz="6" w:space="0" w:color="43D596" w:themeColor="accent2"/>
        </w:tblBorders>
        <w:tblLook w:val="04A0" w:firstRow="1" w:lastRow="0" w:firstColumn="1" w:lastColumn="0" w:noHBand="0" w:noVBand="1"/>
      </w:tblPr>
      <w:tblGrid>
        <w:gridCol w:w="10065"/>
      </w:tblGrid>
      <w:tr w:rsidR="00BF47A2" w:rsidRPr="00203E1F" w14:paraId="1BED7AF4" w14:textId="77777777" w:rsidTr="00EF6239">
        <w:trPr>
          <w:trHeight w:val="345"/>
        </w:trPr>
        <w:tc>
          <w:tcPr>
            <w:tcW w:w="10065" w:type="dxa"/>
            <w:shd w:val="clear" w:color="auto" w:fill="43D596" w:themeFill="accent2"/>
            <w:vAlign w:val="center"/>
          </w:tcPr>
          <w:p w14:paraId="7689B4E4" w14:textId="35754439" w:rsidR="00221E07" w:rsidRPr="00203E1F" w:rsidRDefault="0022103B" w:rsidP="008B2E8E">
            <w:pPr>
              <w:spacing w:after="0" w:line="240" w:lineRule="auto"/>
              <w:rPr>
                <w:rFonts w:asciiTheme="minorHAnsi" w:hAnsiTheme="minorHAnsi" w:cstheme="minorHAnsi"/>
                <w:color w:val="FFFFFF" w:themeColor="background1"/>
                <w:sz w:val="28"/>
                <w:szCs w:val="28"/>
                <w:lang w:val="pt-PT"/>
              </w:rPr>
            </w:pPr>
            <w:r w:rsidRPr="00203E1F">
              <w:rPr>
                <w:rFonts w:asciiTheme="minorHAnsi" w:hAnsiTheme="minorHAnsi" w:cstheme="minorHAnsi"/>
                <w:b/>
                <w:bCs/>
                <w:color w:val="FFFFFF" w:themeColor="background1"/>
                <w:sz w:val="28"/>
                <w:szCs w:val="28"/>
                <w:lang w:val="pt-PT"/>
              </w:rPr>
              <w:lastRenderedPageBreak/>
              <w:t xml:space="preserve">Coordenação </w:t>
            </w:r>
            <w:r w:rsidR="007E1EFF" w:rsidRPr="00203E1F">
              <w:rPr>
                <w:rFonts w:asciiTheme="minorHAnsi" w:hAnsiTheme="minorHAnsi" w:cstheme="minorHAnsi"/>
                <w:b/>
                <w:bCs/>
                <w:color w:val="FFFFFF" w:themeColor="background1"/>
                <w:sz w:val="28"/>
                <w:szCs w:val="28"/>
                <w:lang w:val="pt-PT"/>
              </w:rPr>
              <w:t>Setorial</w:t>
            </w:r>
            <w:r w:rsidR="007A5267" w:rsidRPr="00203E1F">
              <w:rPr>
                <w:rFonts w:asciiTheme="minorHAnsi" w:hAnsiTheme="minorHAnsi" w:cstheme="minorHAnsi"/>
                <w:b/>
                <w:bCs/>
                <w:color w:val="FFFFFF" w:themeColor="background1"/>
                <w:sz w:val="28"/>
                <w:szCs w:val="28"/>
                <w:lang w:val="pt-PT"/>
              </w:rPr>
              <w:t xml:space="preserve"> </w:t>
            </w:r>
          </w:p>
        </w:tc>
      </w:tr>
      <w:tr w:rsidR="00BF47A2" w:rsidRPr="009D08DB" w14:paraId="11904AE1" w14:textId="77777777" w:rsidTr="00EF6239">
        <w:trPr>
          <w:trHeight w:val="426"/>
        </w:trPr>
        <w:tc>
          <w:tcPr>
            <w:tcW w:w="10065" w:type="dxa"/>
            <w:shd w:val="clear" w:color="auto" w:fill="F2F2F2" w:themeFill="background1" w:themeFillShade="F2"/>
            <w:vAlign w:val="center"/>
          </w:tcPr>
          <w:p w14:paraId="7B449836" w14:textId="0FDCF898" w:rsidR="00902974" w:rsidRPr="00203E1F" w:rsidRDefault="009073E5" w:rsidP="008B2E8E">
            <w:pPr>
              <w:spacing w:after="0" w:line="240" w:lineRule="auto"/>
              <w:rPr>
                <w:rFonts w:asciiTheme="minorHAnsi" w:hAnsiTheme="minorHAnsi" w:cstheme="minorHAnsi"/>
                <w:color w:val="062172" w:themeColor="accent1"/>
                <w:lang w:val="pt-PT"/>
              </w:rPr>
            </w:pPr>
            <w:bookmarkStart w:id="22" w:name="_Hlk86314691"/>
            <w:r w:rsidRPr="00203E1F">
              <w:rPr>
                <w:rFonts w:asciiTheme="minorHAnsi" w:hAnsiTheme="minorHAnsi" w:cstheme="minorHAnsi"/>
                <w:b/>
                <w:color w:val="062172" w:themeColor="accent1"/>
                <w:lang w:val="pt-PT"/>
              </w:rPr>
              <w:t>Diálogo Setorial Inclusivo e Ação Coordenada</w:t>
            </w:r>
          </w:p>
        </w:tc>
      </w:tr>
      <w:bookmarkEnd w:id="22"/>
      <w:tr w:rsidR="00F50E09" w:rsidRPr="009D08DB" w14:paraId="7C77577E" w14:textId="77777777" w:rsidTr="00EF6239">
        <w:trPr>
          <w:trHeight w:val="3414"/>
        </w:trPr>
        <w:tc>
          <w:tcPr>
            <w:tcW w:w="10065" w:type="dxa"/>
            <w:shd w:val="clear" w:color="auto" w:fill="F2F2F2" w:themeFill="background1" w:themeFillShade="F2"/>
            <w:vAlign w:val="center"/>
          </w:tcPr>
          <w:p w14:paraId="1812C12B" w14:textId="79FB18DF" w:rsidR="00B16CC5" w:rsidRPr="00203E1F" w:rsidRDefault="0022103B" w:rsidP="00B312F7">
            <w:pPr>
              <w:spacing w:after="0" w:line="240" w:lineRule="auto"/>
              <w:rPr>
                <w:rFonts w:asciiTheme="minorHAnsi" w:hAnsiTheme="minorHAnsi" w:cstheme="minorHAnsi"/>
                <w:color w:val="062172" w:themeColor="accent1"/>
                <w:lang w:val="pt-PT"/>
              </w:rPr>
            </w:pPr>
            <w:r w:rsidRPr="00203E1F">
              <w:rPr>
                <w:rFonts w:asciiTheme="minorHAnsi" w:hAnsiTheme="minorHAnsi" w:cstheme="minorHAnsi"/>
                <w:color w:val="062172" w:themeColor="accent1"/>
                <w:lang w:val="pt-PT"/>
              </w:rPr>
              <w:t xml:space="preserve">Resuma as discussões </w:t>
            </w:r>
            <w:r w:rsidR="00CA404D">
              <w:rPr>
                <w:rFonts w:asciiTheme="minorHAnsi" w:hAnsiTheme="minorHAnsi" w:cstheme="minorHAnsi"/>
                <w:color w:val="062172" w:themeColor="accent1"/>
                <w:lang w:val="pt-PT"/>
              </w:rPr>
              <w:t>sobre este</w:t>
            </w:r>
            <w:r w:rsidRPr="00203E1F">
              <w:rPr>
                <w:rFonts w:asciiTheme="minorHAnsi" w:hAnsiTheme="minorHAnsi" w:cstheme="minorHAnsi"/>
                <w:color w:val="062172" w:themeColor="accent1"/>
                <w:lang w:val="pt-PT"/>
              </w:rPr>
              <w:t xml:space="preserve"> fator facilitador, incluindo os seguintes elementos</w:t>
            </w:r>
            <w:r w:rsidR="00B16CC5" w:rsidRPr="00203E1F">
              <w:rPr>
                <w:rFonts w:asciiTheme="minorHAnsi" w:hAnsiTheme="minorHAnsi" w:cstheme="minorHAnsi"/>
                <w:color w:val="062172" w:themeColor="accent1"/>
                <w:lang w:val="pt-PT"/>
              </w:rPr>
              <w:t>:</w:t>
            </w:r>
          </w:p>
          <w:p w14:paraId="0494EE02" w14:textId="77777777" w:rsidR="00950F0D" w:rsidRPr="00203E1F" w:rsidRDefault="00950F0D" w:rsidP="00B312F7">
            <w:pPr>
              <w:spacing w:after="0" w:line="240" w:lineRule="auto"/>
              <w:rPr>
                <w:rFonts w:asciiTheme="minorHAnsi" w:hAnsiTheme="minorHAnsi" w:cstheme="minorHAnsi"/>
                <w:color w:val="062172" w:themeColor="accent1"/>
                <w:lang w:val="pt-PT"/>
              </w:rPr>
            </w:pPr>
          </w:p>
          <w:p w14:paraId="03FC9A0D" w14:textId="5EFA4736" w:rsidR="00B86529" w:rsidRPr="00203E1F" w:rsidRDefault="0022103B" w:rsidP="00DF10D3">
            <w:pPr>
              <w:pStyle w:val="Bullets"/>
              <w:numPr>
                <w:ilvl w:val="0"/>
                <w:numId w:val="6"/>
              </w:numPr>
              <w:spacing w:after="0" w:line="240" w:lineRule="auto"/>
              <w:contextualSpacing w:val="0"/>
              <w:rPr>
                <w:rFonts w:asciiTheme="minorHAnsi" w:hAnsiTheme="minorHAnsi" w:cstheme="minorHAnsi"/>
                <w:color w:val="062172" w:themeColor="accent1"/>
                <w:lang w:val="pt-PT"/>
              </w:rPr>
            </w:pPr>
            <w:r w:rsidRPr="00203E1F">
              <w:rPr>
                <w:rFonts w:asciiTheme="minorHAnsi" w:hAnsiTheme="minorHAnsi" w:cstheme="minorHAnsi"/>
                <w:color w:val="062172" w:themeColor="accent1"/>
                <w:lang w:val="pt-PT"/>
              </w:rPr>
              <w:t xml:space="preserve">De que forma é que as principais questões identificadas impedem a </w:t>
            </w:r>
            <w:r w:rsidR="00DF10D3" w:rsidRPr="00203E1F">
              <w:rPr>
                <w:rFonts w:asciiTheme="minorHAnsi" w:hAnsiTheme="minorHAnsi" w:cstheme="minorHAnsi"/>
                <w:color w:val="062172" w:themeColor="accent1"/>
                <w:lang w:val="pt-PT"/>
              </w:rPr>
              <w:t>concretização</w:t>
            </w:r>
            <w:r w:rsidRPr="00203E1F">
              <w:rPr>
                <w:rFonts w:asciiTheme="minorHAnsi" w:hAnsiTheme="minorHAnsi" w:cstheme="minorHAnsi"/>
                <w:color w:val="062172" w:themeColor="accent1"/>
                <w:lang w:val="pt-PT"/>
              </w:rPr>
              <w:t xml:space="preserve"> da reforma prioritária: </w:t>
            </w:r>
            <w:r w:rsidRPr="00203E1F">
              <w:rPr>
                <w:rFonts w:asciiTheme="minorHAnsi" w:hAnsiTheme="minorHAnsi" w:cstheme="minorBidi"/>
                <w:color w:val="062172" w:themeColor="accent1"/>
                <w:lang w:val="pt-PT"/>
              </w:rPr>
              <w:t xml:space="preserve">Considere estas questões analisando os componentes do fator facilitador (diálogo em torno da formulação de políticas/planeamento setorial; mobilização de recursos e financiamento; harmonização e alinhamento; monitorização e responsabilidade mútua) </w:t>
            </w:r>
            <w:r w:rsidR="00D51340" w:rsidRPr="00203E1F">
              <w:rPr>
                <w:rFonts w:asciiTheme="minorHAnsi" w:hAnsiTheme="minorHAnsi" w:cstheme="minorBidi"/>
                <w:color w:val="062172" w:themeColor="accent1"/>
                <w:lang w:val="pt-PT"/>
              </w:rPr>
              <w:t>tendo em conta as</w:t>
            </w:r>
            <w:r w:rsidRPr="00203E1F">
              <w:rPr>
                <w:rFonts w:asciiTheme="minorHAnsi" w:hAnsiTheme="minorHAnsi" w:cstheme="minorBidi"/>
                <w:color w:val="062172" w:themeColor="accent1"/>
                <w:lang w:val="pt-PT"/>
              </w:rPr>
              <w:t xml:space="preserve"> capacidades organizacionais, conforme necessário</w:t>
            </w:r>
            <w:r w:rsidR="009073E5" w:rsidRPr="00203E1F">
              <w:rPr>
                <w:rFonts w:asciiTheme="minorHAnsi" w:hAnsiTheme="minorHAnsi" w:cstheme="minorBidi"/>
                <w:color w:val="062172" w:themeColor="accent1"/>
                <w:lang w:val="pt-PT"/>
              </w:rPr>
              <w:t>.</w:t>
            </w:r>
          </w:p>
          <w:p w14:paraId="296CD9BA" w14:textId="4E1BD2CA" w:rsidR="00523915" w:rsidRPr="00203E1F" w:rsidRDefault="009073E5" w:rsidP="0022103B">
            <w:pPr>
              <w:pStyle w:val="Bullets"/>
              <w:numPr>
                <w:ilvl w:val="0"/>
                <w:numId w:val="6"/>
              </w:numPr>
              <w:spacing w:after="0" w:line="240" w:lineRule="auto"/>
              <w:ind w:right="-200"/>
              <w:contextualSpacing w:val="0"/>
              <w:rPr>
                <w:rFonts w:asciiTheme="minorHAnsi" w:hAnsiTheme="minorHAnsi" w:cstheme="minorHAnsi"/>
                <w:color w:val="062172" w:themeColor="accent1"/>
                <w:lang w:val="pt-PT"/>
              </w:rPr>
            </w:pPr>
            <w:r w:rsidRPr="00203E1F">
              <w:rPr>
                <w:rFonts w:asciiTheme="minorHAnsi" w:hAnsiTheme="minorHAnsi" w:cstheme="minorHAnsi"/>
                <w:color w:val="062172" w:themeColor="accent1"/>
                <w:lang w:val="pt-PT"/>
              </w:rPr>
              <w:t>Inclua considerações sobre organizações nacionais da sociedade civil e organizações de professores.</w:t>
            </w:r>
          </w:p>
          <w:p w14:paraId="1C8672D2" w14:textId="7631A377" w:rsidR="0022103B" w:rsidRPr="00203E1F" w:rsidRDefault="0022103B" w:rsidP="0022103B">
            <w:pPr>
              <w:pStyle w:val="Bullets"/>
              <w:numPr>
                <w:ilvl w:val="0"/>
                <w:numId w:val="6"/>
              </w:numPr>
              <w:spacing w:after="0" w:line="240" w:lineRule="auto"/>
              <w:contextualSpacing w:val="0"/>
              <w:rPr>
                <w:rFonts w:asciiTheme="minorHAnsi" w:hAnsiTheme="minorHAnsi" w:cstheme="minorHAnsi"/>
                <w:color w:val="062172" w:themeColor="accent1"/>
                <w:lang w:val="pt-PT"/>
              </w:rPr>
            </w:pPr>
            <w:r w:rsidRPr="00203E1F">
              <w:rPr>
                <w:rFonts w:asciiTheme="minorHAnsi" w:hAnsiTheme="minorHAnsi" w:cstheme="minorHAnsi"/>
                <w:color w:val="062172" w:themeColor="accent1"/>
                <w:lang w:val="pt-PT"/>
              </w:rPr>
              <w:t>Principais investimentos ou oportunidades atuais ou futuras para abordar os problemas.</w:t>
            </w:r>
          </w:p>
          <w:p w14:paraId="08032A38" w14:textId="27B43B9D" w:rsidR="0022103B" w:rsidRPr="00203E1F" w:rsidRDefault="007642F1" w:rsidP="0022103B">
            <w:pPr>
              <w:pStyle w:val="Bullets"/>
              <w:numPr>
                <w:ilvl w:val="0"/>
                <w:numId w:val="6"/>
              </w:numPr>
              <w:spacing w:after="0" w:line="240" w:lineRule="auto"/>
              <w:contextualSpacing w:val="0"/>
              <w:rPr>
                <w:color w:val="062172" w:themeColor="accent1"/>
                <w:lang w:val="pt-PT"/>
              </w:rPr>
            </w:pPr>
            <w:r w:rsidRPr="00203E1F">
              <w:rPr>
                <w:rFonts w:asciiTheme="minorHAnsi" w:hAnsiTheme="minorHAnsi" w:cstheme="minorHAnsi"/>
                <w:color w:val="062172" w:themeColor="accent1"/>
                <w:lang w:val="pt-PT"/>
              </w:rPr>
              <w:t>Principais</w:t>
            </w:r>
            <w:r w:rsidR="00DF10D3" w:rsidRPr="00203E1F">
              <w:rPr>
                <w:rFonts w:asciiTheme="minorHAnsi" w:hAnsiTheme="minorHAnsi" w:cstheme="minorHAnsi"/>
                <w:color w:val="062172" w:themeColor="accent1"/>
                <w:lang w:val="pt-PT"/>
              </w:rPr>
              <w:t xml:space="preserve"> lacunas verificadas ao nível do apoio programático para abordar estas questões.</w:t>
            </w:r>
          </w:p>
        </w:tc>
      </w:tr>
      <w:tr w:rsidR="00A947BA" w:rsidRPr="009D08DB" w14:paraId="71FFDF69" w14:textId="77777777" w:rsidTr="00EF6239">
        <w:trPr>
          <w:trHeight w:val="1078"/>
        </w:trPr>
        <w:tc>
          <w:tcPr>
            <w:tcW w:w="10065" w:type="dxa"/>
            <w:shd w:val="clear" w:color="auto" w:fill="auto"/>
          </w:tcPr>
          <w:p w14:paraId="785D809E" w14:textId="77777777" w:rsidR="00967226" w:rsidRPr="00203E1F" w:rsidRDefault="00967226" w:rsidP="009A3D62">
            <w:pPr>
              <w:spacing w:after="0" w:line="240" w:lineRule="auto"/>
              <w:contextualSpacing/>
              <w:rPr>
                <w:rFonts w:ascii="Poppins" w:hAnsi="Poppins" w:cs="Poppins"/>
                <w:color w:val="062172" w:themeColor="accent1"/>
                <w:lang w:val="pt-PT"/>
              </w:rPr>
            </w:pPr>
          </w:p>
          <w:sdt>
            <w:sdtPr>
              <w:rPr>
                <w:rFonts w:asciiTheme="minorHAnsi" w:hAnsiTheme="minorHAnsi" w:cstheme="minorHAnsi"/>
                <w:bCs/>
                <w:color w:val="062172" w:themeColor="accent1"/>
                <w:lang w:val="pt-PT"/>
              </w:rPr>
              <w:id w:val="-902760724"/>
              <w:placeholder>
                <w:docPart w:val="68A01250F63F4769863F86BF3EB2DBBA"/>
              </w:placeholder>
              <w:text/>
            </w:sdtPr>
            <w:sdtContent>
              <w:p w14:paraId="361C2D3A" w14:textId="5EB211AA" w:rsidR="00963308" w:rsidRPr="00203E1F" w:rsidRDefault="00203E1F" w:rsidP="009A3D62">
                <w:pPr>
                  <w:spacing w:after="0" w:line="240" w:lineRule="auto"/>
                  <w:contextualSpacing/>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Clique aqui para escrever (máximo 600 palavras) </w:t>
                </w:r>
              </w:p>
            </w:sdtContent>
          </w:sdt>
        </w:tc>
      </w:tr>
      <w:tr w:rsidR="00BF47A2" w:rsidRPr="00203E1F" w14:paraId="1026EEF1" w14:textId="77777777" w:rsidTr="00AB6A9C">
        <w:trPr>
          <w:trHeight w:val="426"/>
        </w:trPr>
        <w:tc>
          <w:tcPr>
            <w:tcW w:w="10065" w:type="dxa"/>
            <w:shd w:val="clear" w:color="auto" w:fill="F2F2F2" w:themeFill="background1" w:themeFillShade="F2"/>
            <w:vAlign w:val="center"/>
          </w:tcPr>
          <w:p w14:paraId="11C00FB3" w14:textId="2B246295" w:rsidR="000D18E3" w:rsidRPr="00203E1F" w:rsidRDefault="009073E5" w:rsidP="009A3D62">
            <w:pPr>
              <w:spacing w:after="0" w:line="240" w:lineRule="auto"/>
              <w:rPr>
                <w:rFonts w:asciiTheme="minorHAnsi" w:hAnsiTheme="minorHAnsi" w:cstheme="minorHAnsi"/>
                <w:color w:val="062172" w:themeColor="accent1"/>
                <w:lang w:val="pt-PT"/>
              </w:rPr>
            </w:pPr>
            <w:r w:rsidRPr="00203E1F">
              <w:rPr>
                <w:rFonts w:asciiTheme="minorHAnsi" w:hAnsiTheme="minorHAnsi" w:cstheme="minorHAnsi"/>
                <w:b/>
                <w:color w:val="062172" w:themeColor="accent1"/>
                <w:lang w:val="pt-PT"/>
              </w:rPr>
              <w:t xml:space="preserve"> Financiamento e Fundos Coordenados</w:t>
            </w:r>
          </w:p>
        </w:tc>
      </w:tr>
      <w:tr w:rsidR="00F50E09" w:rsidRPr="009D08DB" w14:paraId="692D9F96" w14:textId="77777777" w:rsidTr="00AB6A9C">
        <w:trPr>
          <w:trHeight w:val="2424"/>
        </w:trPr>
        <w:tc>
          <w:tcPr>
            <w:tcW w:w="10065" w:type="dxa"/>
            <w:shd w:val="clear" w:color="auto" w:fill="F2F2F2" w:themeFill="background1" w:themeFillShade="F2"/>
            <w:vAlign w:val="center"/>
          </w:tcPr>
          <w:p w14:paraId="2BBC74CA" w14:textId="6B05A581" w:rsidR="00A115C4" w:rsidRPr="00203E1F" w:rsidRDefault="009073E5" w:rsidP="00A115C4">
            <w:pPr>
              <w:spacing w:after="0" w:line="240" w:lineRule="auto"/>
              <w:rPr>
                <w:rFonts w:asciiTheme="minorHAnsi" w:hAnsiTheme="minorHAnsi" w:cstheme="minorHAnsi"/>
                <w:color w:val="062172" w:themeColor="accent1"/>
                <w:lang w:val="pt-PT"/>
              </w:rPr>
            </w:pPr>
            <w:r w:rsidRPr="00203E1F">
              <w:rPr>
                <w:rFonts w:asciiTheme="minorHAnsi" w:hAnsiTheme="minorHAnsi" w:cstheme="minorHAnsi"/>
                <w:color w:val="062172" w:themeColor="accent1"/>
                <w:lang w:val="pt-PT"/>
              </w:rPr>
              <w:t xml:space="preserve">Resuma as discussões </w:t>
            </w:r>
            <w:r w:rsidR="00CA404D">
              <w:rPr>
                <w:rFonts w:asciiTheme="minorHAnsi" w:hAnsiTheme="minorHAnsi" w:cstheme="minorHAnsi"/>
                <w:color w:val="062172" w:themeColor="accent1"/>
                <w:lang w:val="pt-PT"/>
              </w:rPr>
              <w:t>sobre</w:t>
            </w:r>
            <w:r w:rsidR="00CA404D" w:rsidRPr="00203E1F">
              <w:rPr>
                <w:rFonts w:asciiTheme="minorHAnsi" w:hAnsiTheme="minorHAnsi" w:cstheme="minorHAnsi"/>
                <w:color w:val="062172" w:themeColor="accent1"/>
                <w:lang w:val="pt-PT"/>
              </w:rPr>
              <w:t xml:space="preserve"> </w:t>
            </w:r>
            <w:r w:rsidRPr="00203E1F">
              <w:rPr>
                <w:rFonts w:asciiTheme="minorHAnsi" w:hAnsiTheme="minorHAnsi" w:cstheme="minorHAnsi"/>
                <w:color w:val="062172" w:themeColor="accent1"/>
                <w:lang w:val="pt-PT"/>
              </w:rPr>
              <w:t>este fator facilitador, incluindo os seguintes elementos</w:t>
            </w:r>
            <w:r w:rsidR="00A115C4" w:rsidRPr="00203E1F">
              <w:rPr>
                <w:rFonts w:asciiTheme="minorHAnsi" w:hAnsiTheme="minorHAnsi" w:cstheme="minorHAnsi"/>
                <w:color w:val="062172" w:themeColor="accent1"/>
                <w:lang w:val="pt-PT"/>
              </w:rPr>
              <w:t>:</w:t>
            </w:r>
          </w:p>
          <w:p w14:paraId="1AF4254A" w14:textId="77777777" w:rsidR="00A115C4" w:rsidRPr="00203E1F" w:rsidRDefault="00A115C4" w:rsidP="00B312F7">
            <w:pPr>
              <w:spacing w:after="0" w:line="240" w:lineRule="auto"/>
              <w:rPr>
                <w:rFonts w:asciiTheme="minorHAnsi" w:hAnsiTheme="minorHAnsi" w:cstheme="minorHAnsi"/>
                <w:color w:val="062172" w:themeColor="accent1"/>
                <w:lang w:val="pt-PT"/>
              </w:rPr>
            </w:pPr>
          </w:p>
          <w:p w14:paraId="77D93D60" w14:textId="130D741B" w:rsidR="00A115C4" w:rsidRPr="00203E1F" w:rsidRDefault="009073E5" w:rsidP="00DF10D3">
            <w:pPr>
              <w:pStyle w:val="Bullets"/>
              <w:numPr>
                <w:ilvl w:val="0"/>
                <w:numId w:val="6"/>
              </w:numPr>
              <w:spacing w:after="0" w:line="240" w:lineRule="auto"/>
              <w:contextualSpacing w:val="0"/>
              <w:rPr>
                <w:rFonts w:asciiTheme="minorHAnsi" w:hAnsiTheme="minorHAnsi" w:cstheme="minorHAnsi"/>
                <w:color w:val="062172" w:themeColor="accent1"/>
                <w:lang w:val="pt-PT"/>
              </w:rPr>
            </w:pPr>
            <w:r w:rsidRPr="00203E1F">
              <w:rPr>
                <w:rFonts w:asciiTheme="minorHAnsi" w:hAnsiTheme="minorHAnsi" w:cstheme="minorHAnsi"/>
                <w:color w:val="062172" w:themeColor="accent1"/>
                <w:lang w:val="pt-PT"/>
              </w:rPr>
              <w:t xml:space="preserve">De que forma é que as principais questões identificadas impedem a </w:t>
            </w:r>
            <w:r w:rsidR="00DF10D3" w:rsidRPr="00203E1F">
              <w:rPr>
                <w:rFonts w:asciiTheme="minorHAnsi" w:hAnsiTheme="minorHAnsi" w:cstheme="minorHAnsi"/>
                <w:color w:val="062172" w:themeColor="accent1"/>
                <w:lang w:val="pt-PT"/>
              </w:rPr>
              <w:t>concretização</w:t>
            </w:r>
            <w:r w:rsidRPr="00203E1F">
              <w:rPr>
                <w:rFonts w:asciiTheme="minorHAnsi" w:hAnsiTheme="minorHAnsi" w:cstheme="minorHAnsi"/>
                <w:color w:val="062172" w:themeColor="accent1"/>
                <w:lang w:val="pt-PT"/>
              </w:rPr>
              <w:t xml:space="preserve"> da reforma prioritária: </w:t>
            </w:r>
            <w:r w:rsidRPr="00203E1F">
              <w:rPr>
                <w:rFonts w:asciiTheme="minorHAnsi" w:hAnsiTheme="minorHAnsi" w:cstheme="minorBidi"/>
                <w:color w:val="062172" w:themeColor="accent1"/>
                <w:lang w:val="pt-PT"/>
              </w:rPr>
              <w:t xml:space="preserve">Considere estas questões analisando os desafios na coordenação de financiamento externo e </w:t>
            </w:r>
            <w:r w:rsidR="004709D3" w:rsidRPr="00203E1F">
              <w:rPr>
                <w:rFonts w:asciiTheme="minorHAnsi" w:hAnsiTheme="minorHAnsi" w:cstheme="minorBidi"/>
                <w:color w:val="062172" w:themeColor="accent1"/>
                <w:lang w:val="pt-PT"/>
              </w:rPr>
              <w:t>n</w:t>
            </w:r>
            <w:r w:rsidRPr="00203E1F">
              <w:rPr>
                <w:rFonts w:asciiTheme="minorHAnsi" w:hAnsiTheme="minorHAnsi" w:cstheme="minorBidi"/>
                <w:color w:val="062172" w:themeColor="accent1"/>
                <w:lang w:val="pt-PT"/>
              </w:rPr>
              <w:t>o alinhamento com os sistemas e orçamento nacionais.</w:t>
            </w:r>
          </w:p>
          <w:p w14:paraId="0797E4B5" w14:textId="393E4297" w:rsidR="00A115C4" w:rsidRPr="00203E1F" w:rsidRDefault="008C2483">
            <w:pPr>
              <w:pStyle w:val="Bullets"/>
              <w:numPr>
                <w:ilvl w:val="0"/>
                <w:numId w:val="7"/>
              </w:numPr>
              <w:spacing w:after="0" w:line="240" w:lineRule="auto"/>
              <w:ind w:left="610"/>
              <w:contextualSpacing w:val="0"/>
              <w:rPr>
                <w:rFonts w:asciiTheme="minorHAnsi" w:hAnsiTheme="minorHAnsi" w:cstheme="minorHAnsi"/>
                <w:color w:val="062172" w:themeColor="accent1"/>
                <w:lang w:val="pt-PT"/>
              </w:rPr>
            </w:pPr>
            <w:r w:rsidRPr="00203E1F">
              <w:rPr>
                <w:rFonts w:asciiTheme="minorHAnsi" w:hAnsiTheme="minorHAnsi" w:cstheme="minorHAnsi"/>
                <w:color w:val="062172" w:themeColor="accent1"/>
                <w:lang w:val="pt-PT"/>
              </w:rPr>
              <w:t>Todas as medidas que tenham sido adotadas para abordar estas questões.</w:t>
            </w:r>
          </w:p>
        </w:tc>
      </w:tr>
      <w:tr w:rsidR="00A947BA" w:rsidRPr="009D08DB" w14:paraId="23B66B63" w14:textId="77777777" w:rsidTr="00AB6A9C">
        <w:trPr>
          <w:trHeight w:val="975"/>
        </w:trPr>
        <w:tc>
          <w:tcPr>
            <w:tcW w:w="10065" w:type="dxa"/>
            <w:shd w:val="clear" w:color="auto" w:fill="auto"/>
          </w:tcPr>
          <w:p w14:paraId="6F4E0D89" w14:textId="77777777" w:rsidR="00967226" w:rsidRPr="00203E1F" w:rsidRDefault="00967226" w:rsidP="009A3D62">
            <w:pPr>
              <w:spacing w:after="0" w:line="240" w:lineRule="auto"/>
              <w:contextualSpacing/>
              <w:rPr>
                <w:rFonts w:ascii="Poppins" w:hAnsi="Poppins" w:cs="Poppins"/>
                <w:color w:val="062172" w:themeColor="accent1"/>
                <w:lang w:val="pt-PT"/>
              </w:rPr>
            </w:pPr>
          </w:p>
          <w:sdt>
            <w:sdtPr>
              <w:rPr>
                <w:rFonts w:asciiTheme="minorHAnsi" w:hAnsiTheme="minorHAnsi" w:cstheme="minorHAnsi"/>
                <w:bCs/>
                <w:color w:val="062172" w:themeColor="accent1"/>
                <w:lang w:val="pt-PT"/>
              </w:rPr>
              <w:id w:val="1375727514"/>
              <w:placeholder>
                <w:docPart w:val="6DB489C08AF348E69758E6388DCF0BF5"/>
              </w:placeholder>
              <w:text/>
            </w:sdtPr>
            <w:sdtContent>
              <w:p w14:paraId="2F7F2E78" w14:textId="67126F77" w:rsidR="009073E5" w:rsidRPr="00203E1F" w:rsidRDefault="00203E1F" w:rsidP="009073E5">
                <w:pPr>
                  <w:spacing w:after="0" w:line="240" w:lineRule="auto"/>
                  <w:contextualSpacing/>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Clique aqui para escrever (máximo 600 palavras) </w:t>
                </w:r>
              </w:p>
            </w:sdtContent>
          </w:sdt>
          <w:p w14:paraId="206A2912" w14:textId="38160AE5" w:rsidR="00967226" w:rsidRPr="00203E1F" w:rsidRDefault="00967226" w:rsidP="009A3D62">
            <w:pPr>
              <w:spacing w:after="0" w:line="240" w:lineRule="auto"/>
              <w:contextualSpacing/>
              <w:rPr>
                <w:rFonts w:ascii="Poppins" w:hAnsi="Poppins" w:cs="Poppins"/>
                <w:color w:val="062172" w:themeColor="accent1"/>
                <w:lang w:val="pt-PT"/>
              </w:rPr>
            </w:pPr>
          </w:p>
        </w:tc>
      </w:tr>
      <w:bookmarkEnd w:id="21"/>
    </w:tbl>
    <w:p w14:paraId="6D434882" w14:textId="77777777" w:rsidR="00EF6239" w:rsidRDefault="00EF6239">
      <w:r>
        <w:br w:type="page"/>
      </w:r>
    </w:p>
    <w:tbl>
      <w:tblPr>
        <w:tblStyle w:val="TableGrid"/>
        <w:tblW w:w="10065" w:type="dxa"/>
        <w:tblInd w:w="-437" w:type="dxa"/>
        <w:tblBorders>
          <w:top w:val="single" w:sz="6" w:space="0" w:color="43D596" w:themeColor="accent2"/>
          <w:left w:val="single" w:sz="6" w:space="0" w:color="43D596" w:themeColor="accent2"/>
          <w:bottom w:val="single" w:sz="6" w:space="0" w:color="43D596" w:themeColor="accent2"/>
          <w:right w:val="single" w:sz="6" w:space="0" w:color="43D596" w:themeColor="accent2"/>
          <w:insideH w:val="single" w:sz="6" w:space="0" w:color="43D596" w:themeColor="accent2"/>
          <w:insideV w:val="single" w:sz="6" w:space="0" w:color="43D596" w:themeColor="accent2"/>
        </w:tblBorders>
        <w:tblLook w:val="04A0" w:firstRow="1" w:lastRow="0" w:firstColumn="1" w:lastColumn="0" w:noHBand="0" w:noVBand="1"/>
      </w:tblPr>
      <w:tblGrid>
        <w:gridCol w:w="10065"/>
      </w:tblGrid>
      <w:tr w:rsidR="00BF47A2" w:rsidRPr="009D08DB" w14:paraId="48DA260D" w14:textId="77777777" w:rsidTr="00AB6A9C">
        <w:trPr>
          <w:trHeight w:val="498"/>
        </w:trPr>
        <w:tc>
          <w:tcPr>
            <w:tcW w:w="10065" w:type="dxa"/>
            <w:shd w:val="clear" w:color="auto" w:fill="43D596" w:themeFill="accent2"/>
            <w:vAlign w:val="center"/>
          </w:tcPr>
          <w:p w14:paraId="7FB7CA55" w14:textId="7F90B381" w:rsidR="00797E13" w:rsidRPr="00203E1F" w:rsidRDefault="009073E5" w:rsidP="00611D03">
            <w:pPr>
              <w:spacing w:after="0" w:line="240" w:lineRule="auto"/>
              <w:contextualSpacing/>
              <w:rPr>
                <w:rFonts w:asciiTheme="minorHAnsi" w:hAnsiTheme="minorHAnsi" w:cstheme="minorHAnsi"/>
                <w:color w:val="062172" w:themeColor="accent1"/>
                <w:lang w:val="pt-PT"/>
              </w:rPr>
            </w:pPr>
            <w:r w:rsidRPr="00203E1F">
              <w:rPr>
                <w:rFonts w:asciiTheme="minorHAnsi" w:hAnsiTheme="minorHAnsi" w:cstheme="minorHAnsi"/>
                <w:b/>
                <w:bCs/>
                <w:color w:val="FFFFFF" w:themeColor="background1"/>
                <w:sz w:val="28"/>
                <w:szCs w:val="28"/>
                <w:lang w:val="pt-PT"/>
              </w:rPr>
              <w:lastRenderedPageBreak/>
              <w:t>Volume, Equidade e Eficiência da</w:t>
            </w:r>
            <w:r w:rsidR="00925F54">
              <w:rPr>
                <w:rFonts w:asciiTheme="minorHAnsi" w:hAnsiTheme="minorHAnsi" w:cstheme="minorHAnsi"/>
                <w:b/>
                <w:bCs/>
                <w:color w:val="FFFFFF" w:themeColor="background1"/>
                <w:sz w:val="28"/>
                <w:szCs w:val="28"/>
                <w:lang w:val="pt-PT"/>
              </w:rPr>
              <w:t>s</w:t>
            </w:r>
            <w:r w:rsidRPr="00203E1F">
              <w:rPr>
                <w:rFonts w:asciiTheme="minorHAnsi" w:hAnsiTheme="minorHAnsi" w:cstheme="minorHAnsi"/>
                <w:b/>
                <w:bCs/>
                <w:color w:val="FFFFFF" w:themeColor="background1"/>
                <w:sz w:val="28"/>
                <w:szCs w:val="28"/>
                <w:lang w:val="pt-PT"/>
              </w:rPr>
              <w:t xml:space="preserve"> Despesa</w:t>
            </w:r>
            <w:r w:rsidR="00925F54">
              <w:rPr>
                <w:rFonts w:asciiTheme="minorHAnsi" w:hAnsiTheme="minorHAnsi" w:cstheme="minorHAnsi"/>
                <w:b/>
                <w:bCs/>
                <w:color w:val="FFFFFF" w:themeColor="background1"/>
                <w:sz w:val="28"/>
                <w:szCs w:val="28"/>
                <w:lang w:val="pt-PT"/>
              </w:rPr>
              <w:t>s</w:t>
            </w:r>
            <w:r w:rsidRPr="00203E1F">
              <w:rPr>
                <w:rFonts w:asciiTheme="minorHAnsi" w:hAnsiTheme="minorHAnsi" w:cstheme="minorHAnsi"/>
                <w:b/>
                <w:bCs/>
                <w:color w:val="FFFFFF" w:themeColor="background1"/>
                <w:sz w:val="28"/>
                <w:szCs w:val="28"/>
                <w:lang w:val="pt-PT"/>
              </w:rPr>
              <w:t xml:space="preserve"> Pública</w:t>
            </w:r>
            <w:r w:rsidR="00925F54">
              <w:rPr>
                <w:rFonts w:asciiTheme="minorHAnsi" w:hAnsiTheme="minorHAnsi" w:cstheme="minorHAnsi"/>
                <w:b/>
                <w:bCs/>
                <w:color w:val="FFFFFF" w:themeColor="background1"/>
                <w:sz w:val="28"/>
                <w:szCs w:val="28"/>
                <w:lang w:val="pt-PT"/>
              </w:rPr>
              <w:t>s</w:t>
            </w:r>
            <w:r w:rsidRPr="00203E1F">
              <w:rPr>
                <w:rFonts w:asciiTheme="minorHAnsi" w:hAnsiTheme="minorHAnsi" w:cstheme="minorHAnsi"/>
                <w:b/>
                <w:bCs/>
                <w:color w:val="FFFFFF" w:themeColor="background1"/>
                <w:sz w:val="28"/>
                <w:szCs w:val="28"/>
                <w:lang w:val="pt-PT"/>
              </w:rPr>
              <w:t xml:space="preserve"> </w:t>
            </w:r>
            <w:r w:rsidR="00925F54" w:rsidRPr="00203E1F">
              <w:rPr>
                <w:rFonts w:asciiTheme="minorHAnsi" w:hAnsiTheme="minorHAnsi" w:cstheme="minorHAnsi"/>
                <w:b/>
                <w:bCs/>
                <w:color w:val="FFFFFF" w:themeColor="background1"/>
                <w:sz w:val="28"/>
                <w:szCs w:val="28"/>
                <w:lang w:val="pt-PT"/>
              </w:rPr>
              <w:t>Naciona</w:t>
            </w:r>
            <w:r w:rsidR="00925F54">
              <w:rPr>
                <w:rFonts w:asciiTheme="minorHAnsi" w:hAnsiTheme="minorHAnsi" w:cstheme="minorHAnsi"/>
                <w:b/>
                <w:bCs/>
                <w:color w:val="FFFFFF" w:themeColor="background1"/>
                <w:sz w:val="28"/>
                <w:szCs w:val="28"/>
                <w:lang w:val="pt-PT"/>
              </w:rPr>
              <w:t>is</w:t>
            </w:r>
            <w:r w:rsidR="00925F54" w:rsidRPr="00203E1F">
              <w:rPr>
                <w:rFonts w:asciiTheme="minorHAnsi" w:hAnsiTheme="minorHAnsi" w:cstheme="minorHAnsi"/>
                <w:b/>
                <w:bCs/>
                <w:color w:val="FFFFFF" w:themeColor="background1"/>
                <w:sz w:val="28"/>
                <w:szCs w:val="28"/>
                <w:lang w:val="pt-PT"/>
              </w:rPr>
              <w:t xml:space="preserve"> </w:t>
            </w:r>
            <w:r w:rsidRPr="00203E1F">
              <w:rPr>
                <w:rFonts w:asciiTheme="minorHAnsi" w:hAnsiTheme="minorHAnsi" w:cstheme="minorHAnsi"/>
                <w:b/>
                <w:bCs/>
                <w:color w:val="FFFFFF" w:themeColor="background1"/>
                <w:sz w:val="28"/>
                <w:szCs w:val="28"/>
                <w:lang w:val="pt-PT"/>
              </w:rPr>
              <w:t>na Educação</w:t>
            </w:r>
          </w:p>
        </w:tc>
      </w:tr>
      <w:tr w:rsidR="00BF47A2" w:rsidRPr="009D08DB" w14:paraId="698C2FFC" w14:textId="77777777" w:rsidTr="00AB6A9C">
        <w:trPr>
          <w:trHeight w:val="2514"/>
        </w:trPr>
        <w:tc>
          <w:tcPr>
            <w:tcW w:w="10065" w:type="dxa"/>
            <w:shd w:val="clear" w:color="auto" w:fill="F2F2F2" w:themeFill="background1" w:themeFillShade="F2"/>
            <w:vAlign w:val="center"/>
          </w:tcPr>
          <w:p w14:paraId="19C61E47" w14:textId="259645FC" w:rsidR="00797E13" w:rsidRPr="00203E1F" w:rsidRDefault="009073E5" w:rsidP="00B312F7">
            <w:pPr>
              <w:spacing w:after="0" w:line="240" w:lineRule="auto"/>
              <w:contextualSpacing/>
              <w:rPr>
                <w:rFonts w:asciiTheme="minorHAnsi" w:hAnsiTheme="minorHAnsi" w:cstheme="minorHAnsi"/>
                <w:color w:val="062172" w:themeColor="accent1"/>
                <w:lang w:val="pt-PT"/>
              </w:rPr>
            </w:pPr>
            <w:r w:rsidRPr="00203E1F">
              <w:rPr>
                <w:rFonts w:asciiTheme="minorHAnsi" w:hAnsiTheme="minorHAnsi" w:cstheme="minorHAnsi"/>
                <w:color w:val="062172" w:themeColor="accent1"/>
                <w:lang w:val="pt-PT"/>
              </w:rPr>
              <w:t xml:space="preserve">Resuma as discussões </w:t>
            </w:r>
            <w:r w:rsidR="00925F54">
              <w:rPr>
                <w:rFonts w:asciiTheme="minorHAnsi" w:hAnsiTheme="minorHAnsi" w:cstheme="minorHAnsi"/>
                <w:color w:val="062172" w:themeColor="accent1"/>
                <w:lang w:val="pt-PT"/>
              </w:rPr>
              <w:t>sobre</w:t>
            </w:r>
            <w:r w:rsidR="00925F54" w:rsidRPr="00203E1F">
              <w:rPr>
                <w:rFonts w:asciiTheme="minorHAnsi" w:hAnsiTheme="minorHAnsi" w:cstheme="minorHAnsi"/>
                <w:color w:val="062172" w:themeColor="accent1"/>
                <w:lang w:val="pt-PT"/>
              </w:rPr>
              <w:t xml:space="preserve"> </w:t>
            </w:r>
            <w:r w:rsidRPr="00203E1F">
              <w:rPr>
                <w:rFonts w:asciiTheme="minorHAnsi" w:hAnsiTheme="minorHAnsi" w:cstheme="minorHAnsi"/>
                <w:color w:val="062172" w:themeColor="accent1"/>
                <w:lang w:val="pt-PT"/>
              </w:rPr>
              <w:t>este fator facilitador, incluindo os seguintes elementos:</w:t>
            </w:r>
          </w:p>
          <w:p w14:paraId="1F66FB82" w14:textId="77777777" w:rsidR="00EC5AFC" w:rsidRPr="00203E1F" w:rsidRDefault="00EC5AFC" w:rsidP="00B312F7">
            <w:pPr>
              <w:spacing w:after="0" w:line="240" w:lineRule="auto"/>
              <w:contextualSpacing/>
              <w:rPr>
                <w:rFonts w:asciiTheme="minorHAnsi" w:hAnsiTheme="minorHAnsi" w:cstheme="minorHAnsi"/>
                <w:color w:val="062172" w:themeColor="accent1"/>
                <w:lang w:val="pt-PT"/>
              </w:rPr>
            </w:pPr>
          </w:p>
          <w:p w14:paraId="47496643" w14:textId="1E5D5935" w:rsidR="009073E5" w:rsidRPr="00203E1F" w:rsidRDefault="009073E5" w:rsidP="009073E5">
            <w:pPr>
              <w:pStyle w:val="Bullets"/>
              <w:numPr>
                <w:ilvl w:val="0"/>
                <w:numId w:val="8"/>
              </w:numPr>
              <w:spacing w:after="0" w:line="240" w:lineRule="auto"/>
              <w:contextualSpacing w:val="0"/>
              <w:rPr>
                <w:rFonts w:asciiTheme="minorHAnsi" w:hAnsiTheme="minorHAnsi" w:cstheme="minorHAnsi"/>
                <w:color w:val="062172" w:themeColor="accent1"/>
                <w:lang w:val="pt-PT"/>
              </w:rPr>
            </w:pPr>
            <w:r w:rsidRPr="00203E1F">
              <w:rPr>
                <w:rFonts w:asciiTheme="minorHAnsi" w:hAnsiTheme="minorHAnsi" w:cstheme="minorHAnsi"/>
                <w:color w:val="062172" w:themeColor="accent1"/>
                <w:lang w:val="pt-PT"/>
              </w:rPr>
              <w:t xml:space="preserve">De que forma é que as principais questões identificadas impedem a </w:t>
            </w:r>
            <w:r w:rsidR="00DF10D3" w:rsidRPr="00203E1F">
              <w:rPr>
                <w:rFonts w:asciiTheme="minorHAnsi" w:hAnsiTheme="minorHAnsi" w:cstheme="minorHAnsi"/>
                <w:color w:val="062172" w:themeColor="accent1"/>
                <w:lang w:val="pt-PT"/>
              </w:rPr>
              <w:t>concretização</w:t>
            </w:r>
            <w:r w:rsidRPr="00203E1F">
              <w:rPr>
                <w:rFonts w:asciiTheme="minorHAnsi" w:hAnsiTheme="minorHAnsi" w:cstheme="minorHAnsi"/>
                <w:color w:val="062172" w:themeColor="accent1"/>
                <w:lang w:val="pt-PT"/>
              </w:rPr>
              <w:t xml:space="preserve"> da reforma prioritária: </w:t>
            </w:r>
            <w:r w:rsidRPr="00203E1F">
              <w:rPr>
                <w:rFonts w:asciiTheme="minorHAnsi" w:hAnsiTheme="minorHAnsi" w:cstheme="minorBidi"/>
                <w:color w:val="062172" w:themeColor="accent1"/>
                <w:lang w:val="pt-PT"/>
              </w:rPr>
              <w:t xml:space="preserve">Considere estas questões analisando os componentes do fator facilitador (volume, equidade, eficiência) e </w:t>
            </w:r>
            <w:r w:rsidR="008C2483" w:rsidRPr="00203E1F">
              <w:rPr>
                <w:rFonts w:asciiTheme="minorHAnsi" w:hAnsiTheme="minorHAnsi" w:cstheme="minorBidi"/>
                <w:color w:val="062172" w:themeColor="accent1"/>
                <w:lang w:val="pt-PT"/>
              </w:rPr>
              <w:t>tendo em conta as</w:t>
            </w:r>
            <w:r w:rsidRPr="00203E1F">
              <w:rPr>
                <w:rFonts w:asciiTheme="minorHAnsi" w:hAnsiTheme="minorHAnsi" w:cstheme="minorBidi"/>
                <w:color w:val="062172" w:themeColor="accent1"/>
                <w:lang w:val="pt-PT"/>
              </w:rPr>
              <w:t xml:space="preserve"> capacidades organizacionais, conforme necessário.</w:t>
            </w:r>
          </w:p>
          <w:p w14:paraId="315EBCDC" w14:textId="68764563" w:rsidR="00797E13" w:rsidRPr="00203E1F" w:rsidRDefault="009073E5" w:rsidP="00DF10D3">
            <w:pPr>
              <w:pStyle w:val="Bullets"/>
              <w:numPr>
                <w:ilvl w:val="0"/>
                <w:numId w:val="8"/>
              </w:numPr>
              <w:spacing w:after="0" w:line="240" w:lineRule="auto"/>
              <w:contextualSpacing w:val="0"/>
              <w:rPr>
                <w:rFonts w:asciiTheme="minorHAnsi" w:hAnsiTheme="minorHAnsi" w:cstheme="minorHAnsi"/>
                <w:color w:val="062172" w:themeColor="accent1"/>
                <w:lang w:val="pt-PT"/>
              </w:rPr>
            </w:pPr>
            <w:r w:rsidRPr="00203E1F">
              <w:rPr>
                <w:rFonts w:asciiTheme="minorHAnsi" w:hAnsiTheme="minorHAnsi" w:cstheme="minorHAnsi"/>
                <w:color w:val="062172" w:themeColor="accent1"/>
                <w:lang w:val="pt-PT"/>
              </w:rPr>
              <w:t xml:space="preserve"> Principais investimentos ou oportunidades atuais ou futuras para abordar os problemas.</w:t>
            </w:r>
          </w:p>
          <w:p w14:paraId="3DF48B2E" w14:textId="3E05AE16" w:rsidR="009073E5" w:rsidRPr="00203E1F" w:rsidRDefault="00EC5AFC" w:rsidP="009073E5">
            <w:pPr>
              <w:pStyle w:val="Bullets"/>
              <w:numPr>
                <w:ilvl w:val="0"/>
                <w:numId w:val="8"/>
              </w:numPr>
              <w:spacing w:after="0" w:line="240" w:lineRule="auto"/>
              <w:rPr>
                <w:color w:val="062172" w:themeColor="accent1"/>
                <w:lang w:val="pt-PT"/>
              </w:rPr>
            </w:pPr>
            <w:r w:rsidRPr="00203E1F">
              <w:rPr>
                <w:rFonts w:asciiTheme="minorHAnsi" w:hAnsiTheme="minorHAnsi" w:cstheme="minorHAnsi"/>
                <w:color w:val="062172" w:themeColor="accent1"/>
                <w:lang w:val="pt-PT"/>
              </w:rPr>
              <w:t>Principais</w:t>
            </w:r>
            <w:r w:rsidR="00DF10D3" w:rsidRPr="00203E1F">
              <w:rPr>
                <w:rFonts w:asciiTheme="minorHAnsi" w:hAnsiTheme="minorHAnsi" w:cstheme="minorHAnsi"/>
                <w:color w:val="062172" w:themeColor="accent1"/>
                <w:lang w:val="pt-PT"/>
              </w:rPr>
              <w:t xml:space="preserve"> lacunas verificadas ao nível do apoio programático para abordar estas questões.</w:t>
            </w:r>
          </w:p>
        </w:tc>
      </w:tr>
      <w:tr w:rsidR="00A947BA" w:rsidRPr="009D08DB" w14:paraId="7FA04F7B" w14:textId="77777777" w:rsidTr="00AB6A9C">
        <w:trPr>
          <w:trHeight w:val="885"/>
        </w:trPr>
        <w:tc>
          <w:tcPr>
            <w:tcW w:w="10065" w:type="dxa"/>
            <w:shd w:val="clear" w:color="auto" w:fill="auto"/>
          </w:tcPr>
          <w:p w14:paraId="433E55F3" w14:textId="77777777" w:rsidR="00C552E6" w:rsidRPr="00203E1F" w:rsidRDefault="00C552E6" w:rsidP="00B312F7">
            <w:pPr>
              <w:spacing w:after="0" w:line="240" w:lineRule="auto"/>
              <w:contextualSpacing/>
              <w:rPr>
                <w:rFonts w:ascii="Poppins" w:hAnsi="Poppins" w:cs="Poppins"/>
                <w:color w:val="062172" w:themeColor="accent1"/>
                <w:lang w:val="pt-PT"/>
              </w:rPr>
            </w:pPr>
            <w:bookmarkStart w:id="23" w:name="_Hlk86316564"/>
          </w:p>
          <w:sdt>
            <w:sdtPr>
              <w:rPr>
                <w:rFonts w:asciiTheme="minorHAnsi" w:hAnsiTheme="minorHAnsi" w:cstheme="minorHAnsi"/>
                <w:bCs/>
                <w:color w:val="062172" w:themeColor="accent1"/>
                <w:lang w:val="pt-PT"/>
              </w:rPr>
              <w:id w:val="-1568344795"/>
              <w:placeholder>
                <w:docPart w:val="5CD948CAE53448C98E32AB6029848F69"/>
              </w:placeholder>
              <w:text/>
            </w:sdtPr>
            <w:sdtContent>
              <w:p w14:paraId="001E7B44" w14:textId="19788DC3" w:rsidR="00A5395B" w:rsidRPr="00203E1F" w:rsidRDefault="00203E1F" w:rsidP="00A5395B">
                <w:pPr>
                  <w:spacing w:after="0" w:line="240" w:lineRule="auto"/>
                  <w:contextualSpacing/>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Clique aqui para escrever (máximo 600 palavras) </w:t>
                </w:r>
              </w:p>
            </w:sdtContent>
          </w:sdt>
          <w:p w14:paraId="61FB4559" w14:textId="5CD721AF" w:rsidR="002E0C73" w:rsidRPr="00203E1F" w:rsidRDefault="002E0C73" w:rsidP="00B312F7">
            <w:pPr>
              <w:spacing w:after="0" w:line="240" w:lineRule="auto"/>
              <w:contextualSpacing/>
              <w:rPr>
                <w:rFonts w:ascii="Poppins" w:hAnsi="Poppins" w:cs="Poppins"/>
                <w:color w:val="062172" w:themeColor="accent1"/>
                <w:lang w:val="pt-PT"/>
              </w:rPr>
            </w:pPr>
          </w:p>
        </w:tc>
      </w:tr>
    </w:tbl>
    <w:p w14:paraId="50D8F56B" w14:textId="77777777" w:rsidR="00611D03" w:rsidRPr="00203E1F" w:rsidRDefault="00611D03" w:rsidP="00611D03">
      <w:pPr>
        <w:spacing w:line="240" w:lineRule="auto"/>
        <w:rPr>
          <w:rFonts w:asciiTheme="minorHAnsi" w:hAnsiTheme="minorHAnsi" w:cstheme="minorHAnsi"/>
          <w:color w:val="062172" w:themeColor="accent1"/>
          <w:lang w:val="pt-PT"/>
        </w:rPr>
      </w:pPr>
      <w:bookmarkStart w:id="24" w:name="_Toc83746434"/>
      <w:bookmarkEnd w:id="23"/>
    </w:p>
    <w:p w14:paraId="253AE414" w14:textId="7EDCF0CF" w:rsidR="000930DF" w:rsidRPr="00203E1F" w:rsidRDefault="00D60E45" w:rsidP="003F28D1">
      <w:pPr>
        <w:pStyle w:val="Heading3"/>
        <w:spacing w:line="240" w:lineRule="auto"/>
        <w:ind w:left="-284"/>
        <w:rPr>
          <w:rFonts w:ascii="Poppins" w:hAnsi="Poppins" w:cs="Poppins"/>
          <w:color w:val="43D596" w:themeColor="accent2"/>
          <w:sz w:val="28"/>
          <w:szCs w:val="24"/>
          <w:u w:val="none"/>
          <w:lang w:val="pt-PT"/>
        </w:rPr>
      </w:pPr>
      <w:bookmarkStart w:id="25" w:name="_Toc128557332"/>
      <w:bookmarkEnd w:id="24"/>
      <w:r w:rsidRPr="00203E1F">
        <w:rPr>
          <w:rFonts w:ascii="Poppins" w:hAnsi="Poppins" w:cs="Poppins"/>
          <w:color w:val="43D596" w:themeColor="accent2"/>
          <w:sz w:val="28"/>
          <w:szCs w:val="24"/>
          <w:u w:val="none"/>
          <w:lang w:val="pt-PT"/>
        </w:rPr>
        <w:t>C</w:t>
      </w:r>
      <w:r>
        <w:rPr>
          <w:rFonts w:ascii="Poppins" w:hAnsi="Poppins" w:cs="Poppins"/>
          <w:color w:val="43D596" w:themeColor="accent2"/>
          <w:sz w:val="28"/>
          <w:szCs w:val="24"/>
          <w:u w:val="none"/>
          <w:lang w:val="pt-PT"/>
        </w:rPr>
        <w:t>la</w:t>
      </w:r>
      <w:r w:rsidR="004067EE">
        <w:rPr>
          <w:rFonts w:ascii="Poppins" w:hAnsi="Poppins" w:cs="Poppins"/>
          <w:color w:val="43D596" w:themeColor="accent2"/>
          <w:sz w:val="28"/>
          <w:szCs w:val="24"/>
          <w:u w:val="none"/>
          <w:lang w:val="pt-PT"/>
        </w:rPr>
        <w:t>s</w:t>
      </w:r>
      <w:r>
        <w:rPr>
          <w:rFonts w:ascii="Poppins" w:hAnsi="Poppins" w:cs="Poppins"/>
          <w:color w:val="43D596" w:themeColor="accent2"/>
          <w:sz w:val="28"/>
          <w:szCs w:val="24"/>
          <w:u w:val="none"/>
          <w:lang w:val="pt-PT"/>
        </w:rPr>
        <w:t>sifica</w:t>
      </w:r>
      <w:r w:rsidRPr="00203E1F">
        <w:rPr>
          <w:rFonts w:ascii="Poppins" w:hAnsi="Poppins" w:cs="Poppins"/>
          <w:color w:val="43D596" w:themeColor="accent2"/>
          <w:sz w:val="28"/>
          <w:szCs w:val="24"/>
          <w:u w:val="none"/>
          <w:lang w:val="pt-PT"/>
        </w:rPr>
        <w:t xml:space="preserve">ção </w:t>
      </w:r>
      <w:r w:rsidR="00437747" w:rsidRPr="00203E1F">
        <w:rPr>
          <w:rFonts w:ascii="Poppins" w:hAnsi="Poppins" w:cs="Poppins"/>
          <w:color w:val="43D596" w:themeColor="accent2"/>
          <w:sz w:val="28"/>
          <w:szCs w:val="24"/>
          <w:u w:val="none"/>
          <w:lang w:val="pt-PT"/>
        </w:rPr>
        <w:t>das Prioridades</w:t>
      </w:r>
      <w:bookmarkEnd w:id="25"/>
    </w:p>
    <w:p w14:paraId="3414D613" w14:textId="408A3F7B" w:rsidR="00B16CC5" w:rsidRPr="00203E1F" w:rsidRDefault="00437747" w:rsidP="00BA759F">
      <w:pPr>
        <w:pStyle w:val="Bullets"/>
        <w:numPr>
          <w:ilvl w:val="0"/>
          <w:numId w:val="0"/>
        </w:numPr>
        <w:spacing w:after="0" w:line="240" w:lineRule="auto"/>
        <w:ind w:left="-284" w:right="191"/>
        <w:contextualSpacing w:val="0"/>
        <w:jc w:val="both"/>
        <w:rPr>
          <w:rFonts w:asciiTheme="minorHAnsi" w:hAnsiTheme="minorHAnsi" w:cstheme="minorHAnsi"/>
          <w:color w:val="002060"/>
          <w:lang w:val="pt-PT" w:eastAsia="ko-KR"/>
        </w:rPr>
      </w:pPr>
      <w:r w:rsidRPr="00203E1F">
        <w:rPr>
          <w:rFonts w:asciiTheme="minorHAnsi" w:hAnsiTheme="minorHAnsi" w:cstheme="minorHAnsi"/>
          <w:color w:val="062172" w:themeColor="accent1"/>
          <w:lang w:val="pt-PT" w:eastAsia="ko-KR"/>
        </w:rPr>
        <w:t>Indique o nível de prioridade (alta, média, baixa) para cada fator facilitador:</w:t>
      </w:r>
    </w:p>
    <w:p w14:paraId="1E655A6A" w14:textId="2693AE35" w:rsidR="00B16CC5" w:rsidRPr="00203E1F" w:rsidRDefault="00437747" w:rsidP="00BA759F">
      <w:pPr>
        <w:pStyle w:val="Bullets"/>
        <w:numPr>
          <w:ilvl w:val="0"/>
          <w:numId w:val="3"/>
        </w:numPr>
        <w:spacing w:before="240" w:after="0" w:line="240" w:lineRule="auto"/>
        <w:ind w:left="0" w:right="191"/>
        <w:contextualSpacing w:val="0"/>
        <w:jc w:val="both"/>
        <w:rPr>
          <w:rFonts w:asciiTheme="minorHAnsi" w:hAnsiTheme="minorHAnsi" w:cstheme="minorHAnsi"/>
          <w:color w:val="062172" w:themeColor="accent1"/>
          <w:lang w:val="pt-PT" w:eastAsia="ko-KR"/>
        </w:rPr>
      </w:pPr>
      <w:r w:rsidRPr="00203E1F">
        <w:rPr>
          <w:rFonts w:asciiTheme="minorHAnsi" w:hAnsiTheme="minorHAnsi" w:cstheme="minorHAnsi"/>
          <w:b/>
          <w:bCs/>
          <w:color w:val="062172" w:themeColor="accent1"/>
          <w:lang w:val="pt-PT" w:eastAsia="ko-KR"/>
        </w:rPr>
        <w:t>PRIORIDADE</w:t>
      </w:r>
      <w:r w:rsidR="00312C8B" w:rsidRPr="00203E1F">
        <w:rPr>
          <w:rFonts w:asciiTheme="minorHAnsi" w:hAnsiTheme="minorHAnsi" w:cstheme="minorHAnsi"/>
          <w:b/>
          <w:bCs/>
          <w:color w:val="062172" w:themeColor="accent1"/>
          <w:lang w:val="pt-PT" w:eastAsia="ko-KR"/>
        </w:rPr>
        <w:t xml:space="preserve"> ALTA</w:t>
      </w:r>
      <w:r w:rsidRPr="00203E1F">
        <w:rPr>
          <w:rFonts w:asciiTheme="minorHAnsi" w:hAnsiTheme="minorHAnsi" w:cstheme="minorHAnsi"/>
          <w:b/>
          <w:bCs/>
          <w:color w:val="062172" w:themeColor="accent1"/>
          <w:lang w:val="pt-PT" w:eastAsia="ko-KR"/>
        </w:rPr>
        <w:t>:</w:t>
      </w:r>
      <w:r w:rsidRPr="00203E1F">
        <w:rPr>
          <w:rFonts w:asciiTheme="minorHAnsi" w:hAnsiTheme="minorHAnsi" w:cstheme="minorHAnsi"/>
          <w:color w:val="062172" w:themeColor="accent1"/>
          <w:lang w:val="pt-PT" w:eastAsia="ko-KR"/>
        </w:rPr>
        <w:t xml:space="preserve"> É considerado </w:t>
      </w:r>
      <w:r w:rsidRPr="00203E1F">
        <w:rPr>
          <w:rFonts w:asciiTheme="minorHAnsi" w:hAnsiTheme="minorHAnsi" w:cstheme="minorHAnsi"/>
          <w:b/>
          <w:bCs/>
          <w:color w:val="062172" w:themeColor="accent1"/>
          <w:lang w:val="pt-PT" w:eastAsia="ko-KR"/>
        </w:rPr>
        <w:t>impossível ou pouco provável</w:t>
      </w:r>
      <w:r w:rsidRPr="00203E1F">
        <w:rPr>
          <w:rFonts w:asciiTheme="minorHAnsi" w:hAnsiTheme="minorHAnsi" w:cstheme="minorHAnsi"/>
          <w:color w:val="062172" w:themeColor="accent1"/>
          <w:lang w:val="pt-PT" w:eastAsia="ko-KR"/>
        </w:rPr>
        <w:t xml:space="preserve"> conseguir avanços na reforma prioritária identificada</w:t>
      </w:r>
      <w:r w:rsidR="008C2483" w:rsidRPr="00203E1F">
        <w:rPr>
          <w:rFonts w:asciiTheme="minorHAnsi" w:hAnsiTheme="minorHAnsi" w:cstheme="minorHAnsi"/>
          <w:color w:val="062172" w:themeColor="accent1"/>
          <w:lang w:val="pt-PT" w:eastAsia="ko-KR"/>
        </w:rPr>
        <w:t>,</w:t>
      </w:r>
      <w:r w:rsidRPr="00203E1F">
        <w:rPr>
          <w:rFonts w:asciiTheme="minorHAnsi" w:hAnsiTheme="minorHAnsi" w:cstheme="minorHAnsi"/>
          <w:color w:val="062172" w:themeColor="accent1"/>
          <w:lang w:val="pt-PT" w:eastAsia="ko-KR"/>
        </w:rPr>
        <w:t xml:space="preserve"> a não ser que se realizem reformas significativas para desbloquear os fatores facilitadores. As autoridades da educação ou os parceiros de desenvolvimento não estão a trabalhar ativamente nesta área, ou o seu trabalho é insuficiente para conseguirem melhorias significativas.</w:t>
      </w:r>
    </w:p>
    <w:p w14:paraId="314A613C" w14:textId="45182BAE" w:rsidR="00B16CC5" w:rsidRPr="00203E1F" w:rsidRDefault="00437747" w:rsidP="00BA759F">
      <w:pPr>
        <w:pStyle w:val="Bullets"/>
        <w:numPr>
          <w:ilvl w:val="0"/>
          <w:numId w:val="3"/>
        </w:numPr>
        <w:spacing w:after="0" w:line="240" w:lineRule="auto"/>
        <w:ind w:left="0" w:right="191"/>
        <w:contextualSpacing w:val="0"/>
        <w:jc w:val="both"/>
        <w:rPr>
          <w:rFonts w:asciiTheme="minorHAnsi" w:hAnsiTheme="minorHAnsi" w:cstheme="minorHAnsi"/>
          <w:color w:val="062172" w:themeColor="accent1"/>
          <w:lang w:val="pt-PT" w:eastAsia="ko-KR"/>
        </w:rPr>
      </w:pPr>
      <w:r w:rsidRPr="00203E1F">
        <w:rPr>
          <w:rFonts w:asciiTheme="minorHAnsi" w:hAnsiTheme="minorHAnsi" w:cstheme="minorHAnsi"/>
          <w:b/>
          <w:bCs/>
          <w:color w:val="062172" w:themeColor="accent1"/>
          <w:lang w:val="pt-PT" w:eastAsia="ko-KR"/>
        </w:rPr>
        <w:t>PRIORIDADE MÉDIA:</w:t>
      </w:r>
      <w:r w:rsidRPr="00203E1F">
        <w:rPr>
          <w:rFonts w:asciiTheme="minorHAnsi" w:hAnsiTheme="minorHAnsi" w:cstheme="minorHAnsi"/>
          <w:color w:val="062172" w:themeColor="accent1"/>
          <w:lang w:val="pt-PT" w:eastAsia="ko-KR"/>
        </w:rPr>
        <w:t xml:space="preserve"> Conseguir avanços na reforma prioritária </w:t>
      </w:r>
      <w:r w:rsidR="00EC5AFC" w:rsidRPr="00203E1F">
        <w:rPr>
          <w:rFonts w:asciiTheme="minorHAnsi" w:hAnsiTheme="minorHAnsi" w:cstheme="minorHAnsi"/>
          <w:color w:val="062172" w:themeColor="accent1"/>
          <w:lang w:val="pt-PT" w:eastAsia="ko-KR"/>
        </w:rPr>
        <w:t>irá sofrer</w:t>
      </w:r>
      <w:r w:rsidRPr="00203E1F">
        <w:rPr>
          <w:rFonts w:asciiTheme="minorHAnsi" w:hAnsiTheme="minorHAnsi" w:cstheme="minorHAnsi"/>
          <w:color w:val="062172" w:themeColor="accent1"/>
          <w:lang w:val="pt-PT" w:eastAsia="ko-KR"/>
        </w:rPr>
        <w:t xml:space="preserve"> </w:t>
      </w:r>
      <w:r w:rsidRPr="00203E1F">
        <w:rPr>
          <w:rFonts w:asciiTheme="minorHAnsi" w:hAnsiTheme="minorHAnsi" w:cstheme="minorHAnsi"/>
          <w:b/>
          <w:bCs/>
          <w:color w:val="062172" w:themeColor="accent1"/>
          <w:lang w:val="pt-PT" w:eastAsia="ko-KR"/>
        </w:rPr>
        <w:t>atrasos consideráveis</w:t>
      </w:r>
      <w:r w:rsidRPr="00203E1F">
        <w:rPr>
          <w:rFonts w:asciiTheme="minorHAnsi" w:hAnsiTheme="minorHAnsi" w:cstheme="minorHAnsi"/>
          <w:color w:val="062172" w:themeColor="accent1"/>
          <w:lang w:val="pt-PT" w:eastAsia="ko-KR"/>
        </w:rPr>
        <w:t xml:space="preserve"> (isto é, irá estender-se </w:t>
      </w:r>
      <w:r w:rsidR="00160399" w:rsidRPr="00203E1F">
        <w:rPr>
          <w:rFonts w:asciiTheme="minorHAnsi" w:hAnsiTheme="minorHAnsi" w:cstheme="minorHAnsi"/>
          <w:color w:val="062172" w:themeColor="accent1"/>
          <w:lang w:val="pt-PT" w:eastAsia="ko-KR"/>
        </w:rPr>
        <w:t xml:space="preserve">para lá </w:t>
      </w:r>
      <w:r w:rsidRPr="00203E1F">
        <w:rPr>
          <w:rFonts w:asciiTheme="minorHAnsi" w:hAnsiTheme="minorHAnsi" w:cstheme="minorHAnsi"/>
          <w:color w:val="062172" w:themeColor="accent1"/>
          <w:lang w:val="pt-PT" w:eastAsia="ko-KR"/>
        </w:rPr>
        <w:t xml:space="preserve">da </w:t>
      </w:r>
      <w:r w:rsidR="00160399" w:rsidRPr="00203E1F">
        <w:rPr>
          <w:rFonts w:asciiTheme="minorHAnsi" w:hAnsiTheme="minorHAnsi" w:cstheme="minorHAnsi"/>
          <w:color w:val="062172" w:themeColor="accent1"/>
          <w:lang w:val="pt-PT" w:eastAsia="ko-KR"/>
        </w:rPr>
        <w:t xml:space="preserve">vigência </w:t>
      </w:r>
      <w:r w:rsidRPr="00203E1F">
        <w:rPr>
          <w:rFonts w:asciiTheme="minorHAnsi" w:hAnsiTheme="minorHAnsi" w:cstheme="minorHAnsi"/>
          <w:color w:val="062172" w:themeColor="accent1"/>
          <w:lang w:val="pt-PT" w:eastAsia="ko-KR"/>
        </w:rPr>
        <w:t>do pacto de parceria) a não ser que se abordem as questões para desbloquear os fatores facilitadores.</w:t>
      </w:r>
    </w:p>
    <w:p w14:paraId="74D386B6" w14:textId="39BF8B4E" w:rsidR="003F28D1" w:rsidRPr="00203E1F" w:rsidRDefault="00437747" w:rsidP="00BA759F">
      <w:pPr>
        <w:pStyle w:val="Bullets"/>
        <w:numPr>
          <w:ilvl w:val="0"/>
          <w:numId w:val="3"/>
        </w:numPr>
        <w:spacing w:after="0" w:line="240" w:lineRule="auto"/>
        <w:ind w:left="0" w:right="191"/>
        <w:contextualSpacing w:val="0"/>
        <w:jc w:val="both"/>
        <w:rPr>
          <w:rFonts w:asciiTheme="minorHAnsi" w:hAnsiTheme="minorHAnsi" w:cstheme="minorHAnsi"/>
          <w:color w:val="062172" w:themeColor="accent1"/>
          <w:lang w:val="pt-PT" w:eastAsia="ko-KR"/>
        </w:rPr>
      </w:pPr>
      <w:r w:rsidRPr="00203E1F">
        <w:rPr>
          <w:rFonts w:asciiTheme="minorHAnsi" w:hAnsiTheme="minorHAnsi" w:cstheme="minorHAnsi"/>
          <w:b/>
          <w:bCs/>
          <w:color w:val="062172" w:themeColor="accent1"/>
          <w:lang w:val="pt-PT" w:eastAsia="ko-KR"/>
        </w:rPr>
        <w:t>PRIORIDADE</w:t>
      </w:r>
      <w:r w:rsidR="00312C8B" w:rsidRPr="00203E1F">
        <w:rPr>
          <w:rFonts w:asciiTheme="minorHAnsi" w:hAnsiTheme="minorHAnsi" w:cstheme="minorHAnsi"/>
          <w:b/>
          <w:bCs/>
          <w:color w:val="062172" w:themeColor="accent1"/>
          <w:lang w:val="pt-PT" w:eastAsia="ko-KR"/>
        </w:rPr>
        <w:t xml:space="preserve"> BAIXA</w:t>
      </w:r>
      <w:r w:rsidRPr="00203E1F">
        <w:rPr>
          <w:rFonts w:asciiTheme="minorHAnsi" w:hAnsiTheme="minorHAnsi" w:cstheme="minorHAnsi"/>
          <w:b/>
          <w:bCs/>
          <w:color w:val="062172" w:themeColor="accent1"/>
          <w:lang w:val="pt-PT" w:eastAsia="ko-KR"/>
        </w:rPr>
        <w:t>:</w:t>
      </w:r>
      <w:r w:rsidRPr="00203E1F">
        <w:rPr>
          <w:rFonts w:asciiTheme="minorHAnsi" w:hAnsiTheme="minorHAnsi" w:cstheme="minorHAnsi"/>
          <w:color w:val="062172" w:themeColor="accent1"/>
          <w:lang w:val="pt-PT" w:eastAsia="ko-KR"/>
        </w:rPr>
        <w:t xml:space="preserve"> Pequenos </w:t>
      </w:r>
      <w:r w:rsidR="0092574A">
        <w:rPr>
          <w:rFonts w:asciiTheme="minorHAnsi" w:hAnsiTheme="minorHAnsi" w:cstheme="minorHAnsi"/>
          <w:color w:val="062172" w:themeColor="accent1"/>
          <w:lang w:val="pt-PT" w:eastAsia="ko-KR"/>
        </w:rPr>
        <w:t>ajustes</w:t>
      </w:r>
      <w:r w:rsidRPr="00203E1F">
        <w:rPr>
          <w:rFonts w:asciiTheme="minorHAnsi" w:hAnsiTheme="minorHAnsi" w:cstheme="minorHAnsi"/>
          <w:color w:val="062172" w:themeColor="accent1"/>
          <w:lang w:val="pt-PT" w:eastAsia="ko-KR"/>
        </w:rPr>
        <w:t xml:space="preserve"> no fator facilitador </w:t>
      </w:r>
      <w:r w:rsidR="00160399" w:rsidRPr="00203E1F">
        <w:rPr>
          <w:rFonts w:asciiTheme="minorHAnsi" w:hAnsiTheme="minorHAnsi" w:cstheme="minorHAnsi"/>
          <w:color w:val="062172" w:themeColor="accent1"/>
          <w:lang w:val="pt-PT" w:eastAsia="ko-KR"/>
        </w:rPr>
        <w:t>poderão ser suficientes para</w:t>
      </w:r>
      <w:r w:rsidRPr="00203E1F">
        <w:rPr>
          <w:rFonts w:asciiTheme="minorHAnsi" w:hAnsiTheme="minorHAnsi" w:cstheme="minorHAnsi"/>
          <w:color w:val="062172" w:themeColor="accent1"/>
          <w:lang w:val="pt-PT" w:eastAsia="ko-KR"/>
        </w:rPr>
        <w:t xml:space="preserve"> </w:t>
      </w:r>
      <w:r w:rsidRPr="00203E1F">
        <w:rPr>
          <w:rFonts w:asciiTheme="minorHAnsi" w:hAnsiTheme="minorHAnsi" w:cstheme="minorHAnsi"/>
          <w:b/>
          <w:bCs/>
          <w:color w:val="062172" w:themeColor="accent1"/>
          <w:lang w:val="pt-PT" w:eastAsia="ko-KR"/>
        </w:rPr>
        <w:t>acelerar o progresso</w:t>
      </w:r>
      <w:r w:rsidR="00312C8B" w:rsidRPr="00203E1F">
        <w:rPr>
          <w:rFonts w:asciiTheme="minorHAnsi" w:hAnsiTheme="minorHAnsi" w:cstheme="minorHAnsi"/>
          <w:color w:val="062172" w:themeColor="accent1"/>
          <w:lang w:val="pt-PT" w:eastAsia="ko-KR"/>
        </w:rPr>
        <w:t xml:space="preserve"> </w:t>
      </w:r>
      <w:r w:rsidR="00160399" w:rsidRPr="00203E1F">
        <w:rPr>
          <w:rFonts w:asciiTheme="minorHAnsi" w:hAnsiTheme="minorHAnsi" w:cstheme="minorHAnsi"/>
          <w:color w:val="062172" w:themeColor="accent1"/>
          <w:lang w:val="pt-PT" w:eastAsia="ko-KR"/>
        </w:rPr>
        <w:t>e alcançar o sucesso d</w:t>
      </w:r>
      <w:r w:rsidR="00312C8B" w:rsidRPr="00203E1F">
        <w:rPr>
          <w:rFonts w:asciiTheme="minorHAnsi" w:hAnsiTheme="minorHAnsi" w:cstheme="minorHAnsi"/>
          <w:color w:val="062172" w:themeColor="accent1"/>
          <w:lang w:val="pt-PT" w:eastAsia="ko-KR"/>
        </w:rPr>
        <w:t>a reforma prioritária.</w:t>
      </w:r>
    </w:p>
    <w:p w14:paraId="303ACDA1" w14:textId="74DE8B3B" w:rsidR="008B2E8E" w:rsidRPr="00203E1F" w:rsidRDefault="008E7B4B" w:rsidP="00BA759F">
      <w:pPr>
        <w:pStyle w:val="Bullets"/>
        <w:numPr>
          <w:ilvl w:val="0"/>
          <w:numId w:val="0"/>
        </w:numPr>
        <w:spacing w:before="240" w:after="0" w:line="240" w:lineRule="auto"/>
        <w:ind w:right="191"/>
        <w:contextualSpacing w:val="0"/>
        <w:jc w:val="both"/>
        <w:rPr>
          <w:rFonts w:asciiTheme="minorHAnsi" w:hAnsiTheme="minorHAnsi" w:cstheme="minorHAnsi"/>
          <w:color w:val="002060"/>
          <w:lang w:val="pt-PT" w:eastAsia="ko-KR"/>
        </w:rPr>
      </w:pPr>
      <w:r w:rsidRPr="00203E1F">
        <w:rPr>
          <w:rFonts w:asciiTheme="minorHAnsi" w:hAnsiTheme="minorHAnsi" w:cstheme="minorHAnsi"/>
          <w:color w:val="002060"/>
          <w:lang w:val="pt-PT" w:eastAsia="ko-KR"/>
        </w:rPr>
        <w:t>Justifique</w:t>
      </w:r>
      <w:r w:rsidR="00160399" w:rsidRPr="00203E1F">
        <w:rPr>
          <w:rFonts w:asciiTheme="minorHAnsi" w:hAnsiTheme="minorHAnsi" w:cstheme="minorHAnsi"/>
          <w:color w:val="002060"/>
          <w:lang w:val="pt-PT" w:eastAsia="ko-KR"/>
        </w:rPr>
        <w:t>,</w:t>
      </w:r>
      <w:r w:rsidRPr="00203E1F">
        <w:rPr>
          <w:rFonts w:asciiTheme="minorHAnsi" w:hAnsiTheme="minorHAnsi" w:cstheme="minorHAnsi"/>
          <w:color w:val="002060"/>
          <w:lang w:val="pt-PT" w:eastAsia="ko-KR"/>
        </w:rPr>
        <w:t xml:space="preserve"> resumidamente</w:t>
      </w:r>
      <w:r w:rsidR="00160399" w:rsidRPr="00203E1F">
        <w:rPr>
          <w:rFonts w:asciiTheme="minorHAnsi" w:hAnsiTheme="minorHAnsi" w:cstheme="minorHAnsi"/>
          <w:color w:val="002060"/>
          <w:lang w:val="pt-PT" w:eastAsia="ko-KR"/>
        </w:rPr>
        <w:t>,</w:t>
      </w:r>
      <w:r w:rsidRPr="00203E1F">
        <w:rPr>
          <w:rFonts w:asciiTheme="minorHAnsi" w:hAnsiTheme="minorHAnsi" w:cstheme="minorHAnsi"/>
          <w:color w:val="002060"/>
          <w:lang w:val="pt-PT" w:eastAsia="ko-KR"/>
        </w:rPr>
        <w:t xml:space="preserve"> as suas escolhas nos espaços </w:t>
      </w:r>
      <w:r w:rsidR="00160399" w:rsidRPr="00203E1F">
        <w:rPr>
          <w:rFonts w:asciiTheme="minorHAnsi" w:hAnsiTheme="minorHAnsi" w:cstheme="minorHAnsi"/>
          <w:color w:val="002060"/>
          <w:lang w:val="pt-PT" w:eastAsia="ko-KR"/>
        </w:rPr>
        <w:t>para o efeito</w:t>
      </w:r>
      <w:r w:rsidRPr="00203E1F">
        <w:rPr>
          <w:rFonts w:asciiTheme="minorHAnsi" w:hAnsiTheme="minorHAnsi" w:cstheme="minorHAnsi"/>
          <w:color w:val="002060"/>
          <w:lang w:val="pt-PT" w:eastAsia="ko-KR"/>
        </w:rPr>
        <w:t xml:space="preserve">. Se </w:t>
      </w:r>
      <w:r w:rsidR="00160399" w:rsidRPr="00203E1F">
        <w:rPr>
          <w:rFonts w:asciiTheme="minorHAnsi" w:hAnsiTheme="minorHAnsi" w:cstheme="minorHAnsi"/>
          <w:color w:val="002060"/>
          <w:lang w:val="pt-PT" w:eastAsia="ko-KR"/>
        </w:rPr>
        <w:t xml:space="preserve">classificar como </w:t>
      </w:r>
      <w:r w:rsidRPr="00203E1F">
        <w:rPr>
          <w:rFonts w:asciiTheme="minorHAnsi" w:hAnsiTheme="minorHAnsi" w:cstheme="minorHAnsi"/>
          <w:color w:val="002060"/>
          <w:lang w:val="pt-PT" w:eastAsia="ko-KR"/>
        </w:rPr>
        <w:t>prioridade "alta”", por favor</w:t>
      </w:r>
      <w:r w:rsidR="00EC5AFC" w:rsidRPr="00203E1F">
        <w:rPr>
          <w:rFonts w:asciiTheme="minorHAnsi" w:hAnsiTheme="minorHAnsi" w:cstheme="minorHAnsi"/>
          <w:color w:val="002060"/>
          <w:lang w:val="pt-PT" w:eastAsia="ko-KR"/>
        </w:rPr>
        <w:t xml:space="preserve"> indique</w:t>
      </w:r>
      <w:r w:rsidRPr="00203E1F">
        <w:rPr>
          <w:rFonts w:asciiTheme="minorHAnsi" w:hAnsiTheme="minorHAnsi" w:cstheme="minorHAnsi"/>
          <w:color w:val="002060"/>
          <w:lang w:val="pt-PT" w:eastAsia="ko-KR"/>
        </w:rPr>
        <w:t xml:space="preserve"> </w:t>
      </w:r>
      <w:r w:rsidR="00DF10D3" w:rsidRPr="00203E1F">
        <w:rPr>
          <w:rFonts w:asciiTheme="minorHAnsi" w:hAnsiTheme="minorHAnsi" w:cstheme="minorHAnsi"/>
          <w:color w:val="002060"/>
          <w:lang w:val="pt-PT" w:eastAsia="ko-KR"/>
        </w:rPr>
        <w:t>o</w:t>
      </w:r>
      <w:r w:rsidR="00160399" w:rsidRPr="00203E1F">
        <w:rPr>
          <w:rFonts w:asciiTheme="minorHAnsi" w:hAnsiTheme="minorHAnsi" w:cstheme="minorHAnsi"/>
          <w:color w:val="002060"/>
          <w:lang w:val="pt-PT" w:eastAsia="ko-KR"/>
        </w:rPr>
        <w:t xml:space="preserve"> motivo</w:t>
      </w:r>
      <w:r w:rsidRPr="00203E1F">
        <w:rPr>
          <w:rFonts w:asciiTheme="minorHAnsi" w:hAnsiTheme="minorHAnsi" w:cstheme="minorHAnsi"/>
          <w:color w:val="002060"/>
          <w:lang w:val="pt-PT" w:eastAsia="ko-KR"/>
        </w:rPr>
        <w:t xml:space="preserve"> </w:t>
      </w:r>
      <w:r w:rsidR="00DF10D3" w:rsidRPr="00203E1F">
        <w:rPr>
          <w:rFonts w:asciiTheme="minorHAnsi" w:hAnsiTheme="minorHAnsi" w:cstheme="minorHAnsi"/>
          <w:color w:val="002060"/>
          <w:lang w:val="pt-PT" w:eastAsia="ko-KR"/>
        </w:rPr>
        <w:t xml:space="preserve">pelo qual </w:t>
      </w:r>
      <w:r w:rsidRPr="00203E1F">
        <w:rPr>
          <w:rFonts w:asciiTheme="minorHAnsi" w:hAnsiTheme="minorHAnsi" w:cstheme="minorHAnsi"/>
          <w:color w:val="002060"/>
          <w:lang w:val="pt-PT" w:eastAsia="ko-KR"/>
        </w:rPr>
        <w:t>os investimentos em curso não são suficientes.</w:t>
      </w:r>
    </w:p>
    <w:p w14:paraId="182AFAC9" w14:textId="62E67F24" w:rsidR="00B16CC5" w:rsidRPr="00203E1F" w:rsidRDefault="00B16CC5" w:rsidP="00B16CC5">
      <w:pPr>
        <w:ind w:left="360"/>
        <w:jc w:val="both"/>
        <w:rPr>
          <w:rFonts w:asciiTheme="minorHAnsi" w:eastAsiaTheme="majorEastAsia" w:hAnsiTheme="minorHAnsi" w:cstheme="minorHAnsi"/>
          <w:color w:val="041855" w:themeColor="accent1" w:themeShade="BF"/>
          <w:lang w:val="pt-PT" w:eastAsia="ko-KR"/>
        </w:rPr>
      </w:pPr>
    </w:p>
    <w:tbl>
      <w:tblPr>
        <w:tblStyle w:val="TableGrid"/>
        <w:tblW w:w="10080" w:type="dxa"/>
        <w:tblInd w:w="-434" w:type="dxa"/>
        <w:tblBorders>
          <w:top w:val="single" w:sz="6" w:space="0" w:color="43D596" w:themeColor="accent2"/>
          <w:left w:val="single" w:sz="6" w:space="0" w:color="43D596" w:themeColor="accent2"/>
          <w:bottom w:val="single" w:sz="6" w:space="0" w:color="43D596" w:themeColor="accent2"/>
          <w:right w:val="single" w:sz="6" w:space="0" w:color="43D596" w:themeColor="accent2"/>
          <w:insideH w:val="single" w:sz="6" w:space="0" w:color="43D596" w:themeColor="accent2"/>
          <w:insideV w:val="single" w:sz="6" w:space="0" w:color="43D596" w:themeColor="accent2"/>
        </w:tblBorders>
        <w:tblLook w:val="04A0" w:firstRow="1" w:lastRow="0" w:firstColumn="1" w:lastColumn="0" w:noHBand="0" w:noVBand="1"/>
      </w:tblPr>
      <w:tblGrid>
        <w:gridCol w:w="10080"/>
      </w:tblGrid>
      <w:tr w:rsidR="00BF47A2" w:rsidRPr="00203E1F" w14:paraId="09AF95C3" w14:textId="77777777" w:rsidTr="00F53C52">
        <w:trPr>
          <w:trHeight w:val="433"/>
        </w:trPr>
        <w:tc>
          <w:tcPr>
            <w:tcW w:w="10080" w:type="dxa"/>
            <w:shd w:val="clear" w:color="auto" w:fill="43D596" w:themeFill="accent2"/>
            <w:vAlign w:val="center"/>
          </w:tcPr>
          <w:p w14:paraId="71028B86" w14:textId="60AE3E0D" w:rsidR="00EC5153" w:rsidRPr="00203E1F" w:rsidRDefault="007E1EFF" w:rsidP="00D35E0F">
            <w:pPr>
              <w:spacing w:after="0" w:line="240" w:lineRule="auto"/>
              <w:jc w:val="both"/>
              <w:rPr>
                <w:rFonts w:asciiTheme="minorHAnsi" w:eastAsiaTheme="majorEastAsia" w:hAnsiTheme="minorHAnsi" w:cstheme="minorHAnsi"/>
                <w:b/>
                <w:bCs/>
                <w:color w:val="041855" w:themeColor="accent1" w:themeShade="BF"/>
                <w:lang w:val="pt-PT" w:eastAsia="ko-KR"/>
              </w:rPr>
            </w:pPr>
            <w:r w:rsidRPr="00203E1F">
              <w:rPr>
                <w:rFonts w:asciiTheme="minorHAnsi" w:eastAsiaTheme="majorEastAsia" w:hAnsiTheme="minorHAnsi" w:cstheme="minorHAnsi"/>
                <w:b/>
                <w:bCs/>
                <w:color w:val="FFFFFF" w:themeColor="background1"/>
                <w:sz w:val="28"/>
                <w:szCs w:val="28"/>
                <w:lang w:val="pt-PT" w:eastAsia="ko-KR"/>
              </w:rPr>
              <w:t>Dados e Evidências</w:t>
            </w:r>
          </w:p>
        </w:tc>
      </w:tr>
      <w:tr w:rsidR="0019038D" w:rsidRPr="009D08DB" w14:paraId="7AE17C29" w14:textId="77777777" w:rsidTr="00F53C52">
        <w:trPr>
          <w:trHeight w:val="433"/>
        </w:trPr>
        <w:tc>
          <w:tcPr>
            <w:tcW w:w="10080" w:type="dxa"/>
            <w:shd w:val="clear" w:color="auto" w:fill="auto"/>
            <w:vAlign w:val="center"/>
          </w:tcPr>
          <w:p w14:paraId="12CDC3E9" w14:textId="1106897D" w:rsidR="0019038D" w:rsidRPr="00203E1F" w:rsidRDefault="00B01C95" w:rsidP="00313A06">
            <w:pPr>
              <w:spacing w:after="0" w:line="240" w:lineRule="auto"/>
              <w:rPr>
                <w:rFonts w:asciiTheme="minorHAnsi" w:eastAsiaTheme="majorEastAsia" w:hAnsiTheme="minorHAnsi" w:cstheme="minorHAnsi"/>
                <w:b/>
                <w:bCs/>
                <w:color w:val="062172" w:themeColor="accent1"/>
                <w:lang w:val="pt-PT" w:eastAsia="ko-KR"/>
              </w:rPr>
            </w:pPr>
            <w:r w:rsidRPr="00203E1F">
              <w:rPr>
                <w:rFonts w:asciiTheme="minorHAnsi" w:eastAsiaTheme="majorEastAsia" w:hAnsiTheme="minorHAnsi" w:cstheme="minorHAnsi"/>
                <w:b/>
                <w:bCs/>
                <w:color w:val="062172" w:themeColor="accent1"/>
                <w:lang w:val="pt-PT" w:eastAsia="ko-KR"/>
              </w:rPr>
              <w:t>Selecione o nível de prioridade</w:t>
            </w:r>
            <w:r w:rsidR="0019038D" w:rsidRPr="00203E1F">
              <w:rPr>
                <w:rFonts w:asciiTheme="minorHAnsi" w:eastAsiaTheme="majorEastAsia" w:hAnsiTheme="minorHAnsi" w:cstheme="minorHAnsi"/>
                <w:b/>
                <w:bCs/>
                <w:color w:val="062172" w:themeColor="accent1"/>
                <w:lang w:val="pt-PT" w:eastAsia="ko-KR"/>
              </w:rPr>
              <w:t xml:space="preserve">:                                  </w:t>
            </w:r>
            <w:r w:rsidRPr="00203E1F">
              <w:rPr>
                <w:rFonts w:asciiTheme="minorHAnsi" w:eastAsiaTheme="majorEastAsia" w:hAnsiTheme="minorHAnsi" w:cstheme="minorHAnsi"/>
                <w:b/>
                <w:bCs/>
                <w:color w:val="062172" w:themeColor="accent1"/>
                <w:lang w:val="pt-PT" w:eastAsia="ko-KR"/>
              </w:rPr>
              <w:t xml:space="preserve">Alta </w:t>
            </w:r>
            <w:sdt>
              <w:sdtPr>
                <w:rPr>
                  <w:rFonts w:asciiTheme="minorHAnsi" w:eastAsiaTheme="majorEastAsia" w:hAnsiTheme="minorHAnsi" w:cstheme="minorBidi"/>
                  <w:b/>
                  <w:bCs/>
                  <w:color w:val="062172" w:themeColor="accent1"/>
                  <w:lang w:val="pt-PT" w:eastAsia="ko-KR"/>
                </w:rPr>
                <w:id w:val="328326351"/>
                <w14:checkbox>
                  <w14:checked w14:val="0"/>
                  <w14:checkedState w14:val="2612" w14:font="MS Gothic"/>
                  <w14:uncheckedState w14:val="2610" w14:font="MS Gothic"/>
                </w14:checkbox>
              </w:sdtPr>
              <w:sdtContent>
                <w:r w:rsidR="0019038D" w:rsidRPr="00203E1F">
                  <w:rPr>
                    <w:rFonts w:ascii="MS Gothic" w:eastAsia="MS Gothic" w:hAnsi="MS Gothic" w:cstheme="minorBidi"/>
                    <w:b/>
                    <w:bCs/>
                    <w:color w:val="062172" w:themeColor="accent1"/>
                    <w:lang w:val="pt-PT" w:eastAsia="ko-KR"/>
                  </w:rPr>
                  <w:t>☐</w:t>
                </w:r>
              </w:sdtContent>
            </w:sdt>
            <w:r w:rsidR="0019038D" w:rsidRPr="00203E1F">
              <w:rPr>
                <w:rFonts w:asciiTheme="minorHAnsi" w:eastAsiaTheme="majorEastAsia" w:hAnsiTheme="minorHAnsi" w:cstheme="minorHAnsi"/>
                <w:b/>
                <w:bCs/>
                <w:color w:val="062172" w:themeColor="accent1"/>
                <w:lang w:val="pt-PT" w:eastAsia="ko-KR"/>
              </w:rPr>
              <w:t xml:space="preserve">            </w:t>
            </w:r>
            <w:r w:rsidR="00160399" w:rsidRPr="00203E1F">
              <w:rPr>
                <w:rFonts w:asciiTheme="minorHAnsi" w:eastAsiaTheme="majorEastAsia" w:hAnsiTheme="minorHAnsi" w:cstheme="minorHAnsi"/>
                <w:b/>
                <w:bCs/>
                <w:color w:val="062172" w:themeColor="accent1"/>
                <w:lang w:val="pt-PT" w:eastAsia="ko-KR"/>
              </w:rPr>
              <w:t xml:space="preserve">Média  </w:t>
            </w:r>
            <w:sdt>
              <w:sdtPr>
                <w:rPr>
                  <w:rFonts w:asciiTheme="minorHAnsi" w:eastAsiaTheme="majorEastAsia" w:hAnsiTheme="minorHAnsi" w:cstheme="minorBidi"/>
                  <w:b/>
                  <w:bCs/>
                  <w:color w:val="062172" w:themeColor="accent1"/>
                  <w:lang w:val="pt-PT" w:eastAsia="ko-KR"/>
                </w:rPr>
                <w:id w:val="1113248544"/>
                <w14:checkbox>
                  <w14:checked w14:val="0"/>
                  <w14:checkedState w14:val="2612" w14:font="MS Gothic"/>
                  <w14:uncheckedState w14:val="2610" w14:font="MS Gothic"/>
                </w14:checkbox>
              </w:sdtPr>
              <w:sdtContent>
                <w:r w:rsidR="0019038D" w:rsidRPr="00203E1F">
                  <w:rPr>
                    <w:rFonts w:ascii="MS Gothic" w:eastAsia="MS Gothic" w:hAnsi="MS Gothic" w:cstheme="minorBidi"/>
                    <w:b/>
                    <w:bCs/>
                    <w:color w:val="062172" w:themeColor="accent1"/>
                    <w:lang w:val="pt-PT" w:eastAsia="ko-KR"/>
                  </w:rPr>
                  <w:t>☐</w:t>
                </w:r>
              </w:sdtContent>
            </w:sdt>
            <w:r w:rsidR="0019038D" w:rsidRPr="00203E1F">
              <w:rPr>
                <w:rFonts w:asciiTheme="minorHAnsi" w:eastAsiaTheme="majorEastAsia" w:hAnsiTheme="minorHAnsi" w:cstheme="minorHAnsi"/>
                <w:b/>
                <w:bCs/>
                <w:color w:val="062172" w:themeColor="accent1"/>
                <w:lang w:val="pt-PT" w:eastAsia="ko-KR"/>
              </w:rPr>
              <w:t xml:space="preserve">              </w:t>
            </w:r>
            <w:r w:rsidR="00160399" w:rsidRPr="00203E1F">
              <w:rPr>
                <w:rFonts w:asciiTheme="minorHAnsi" w:eastAsiaTheme="majorEastAsia" w:hAnsiTheme="minorHAnsi" w:cstheme="minorHAnsi"/>
                <w:b/>
                <w:bCs/>
                <w:color w:val="062172" w:themeColor="accent1"/>
                <w:lang w:val="pt-PT" w:eastAsia="ko-KR"/>
              </w:rPr>
              <w:t xml:space="preserve">Baixa </w:t>
            </w:r>
            <w:r w:rsidR="00160399" w:rsidRPr="00203E1F">
              <w:rPr>
                <w:rFonts w:asciiTheme="minorHAnsi" w:eastAsiaTheme="majorEastAsia" w:hAnsiTheme="minorHAnsi" w:cstheme="minorBidi"/>
                <w:b/>
                <w:bCs/>
                <w:color w:val="062172" w:themeColor="accent1"/>
                <w:lang w:val="pt-PT" w:eastAsia="ko-KR"/>
              </w:rPr>
              <w:t xml:space="preserve"> </w:t>
            </w:r>
            <w:sdt>
              <w:sdtPr>
                <w:rPr>
                  <w:rFonts w:asciiTheme="minorHAnsi" w:eastAsiaTheme="majorEastAsia" w:hAnsiTheme="minorHAnsi" w:cstheme="minorBidi"/>
                  <w:b/>
                  <w:bCs/>
                  <w:color w:val="062172" w:themeColor="accent1"/>
                  <w:lang w:val="pt-PT" w:eastAsia="ko-KR"/>
                </w:rPr>
                <w:id w:val="1141847124"/>
                <w14:checkbox>
                  <w14:checked w14:val="0"/>
                  <w14:checkedState w14:val="2612" w14:font="MS Gothic"/>
                  <w14:uncheckedState w14:val="2610" w14:font="MS Gothic"/>
                </w14:checkbox>
              </w:sdtPr>
              <w:sdtContent>
                <w:r w:rsidR="0019038D" w:rsidRPr="00203E1F">
                  <w:rPr>
                    <w:rFonts w:ascii="MS Gothic" w:eastAsia="MS Gothic" w:hAnsi="MS Gothic" w:cstheme="minorBidi"/>
                    <w:b/>
                    <w:bCs/>
                    <w:color w:val="062172" w:themeColor="accent1"/>
                    <w:lang w:val="pt-PT" w:eastAsia="ko-KR"/>
                  </w:rPr>
                  <w:t>☐</w:t>
                </w:r>
              </w:sdtContent>
            </w:sdt>
          </w:p>
        </w:tc>
      </w:tr>
      <w:tr w:rsidR="00966E05" w:rsidRPr="009D08DB" w14:paraId="39D085E9" w14:textId="77777777" w:rsidTr="00F53C52">
        <w:tc>
          <w:tcPr>
            <w:tcW w:w="10080" w:type="dxa"/>
            <w:shd w:val="clear" w:color="auto" w:fill="auto"/>
            <w:vAlign w:val="center"/>
          </w:tcPr>
          <w:p w14:paraId="608E9AA5" w14:textId="77777777" w:rsidR="00B15772" w:rsidRPr="00203E1F" w:rsidRDefault="00B15772" w:rsidP="009A3D62">
            <w:pPr>
              <w:spacing w:after="0" w:line="240" w:lineRule="auto"/>
              <w:jc w:val="both"/>
              <w:rPr>
                <w:rFonts w:asciiTheme="minorHAnsi" w:eastAsiaTheme="majorEastAsia" w:hAnsiTheme="minorHAnsi" w:cstheme="minorHAnsi"/>
                <w:lang w:val="pt-PT" w:eastAsia="ko-KR"/>
              </w:rPr>
            </w:pPr>
          </w:p>
          <w:sdt>
            <w:sdtPr>
              <w:rPr>
                <w:rFonts w:asciiTheme="minorHAnsi" w:hAnsiTheme="minorHAnsi" w:cstheme="minorHAnsi"/>
                <w:bCs/>
                <w:color w:val="062172" w:themeColor="accent1"/>
                <w:lang w:val="pt-PT"/>
              </w:rPr>
              <w:id w:val="2033072093"/>
              <w:placeholder>
                <w:docPart w:val="9C2B7F9B33FD4D58B86BD6AC392876EE"/>
              </w:placeholder>
              <w:text/>
            </w:sdtPr>
            <w:sdtContent>
              <w:p w14:paraId="3D8E1079" w14:textId="5E9D1D3B" w:rsidR="00B01C95" w:rsidRPr="00203E1F" w:rsidRDefault="00203E1F" w:rsidP="00B01C95">
                <w:pPr>
                  <w:spacing w:after="0" w:line="240" w:lineRule="auto"/>
                  <w:contextualSpacing/>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Clique aqui para escrever (máximo 150 palavras) </w:t>
                </w:r>
              </w:p>
            </w:sdtContent>
          </w:sdt>
          <w:p w14:paraId="3DA3390D" w14:textId="77777777" w:rsidR="00B15772" w:rsidRPr="00203E1F" w:rsidRDefault="00B15772" w:rsidP="009A3D62">
            <w:pPr>
              <w:spacing w:after="0" w:line="240" w:lineRule="auto"/>
              <w:jc w:val="both"/>
              <w:rPr>
                <w:rFonts w:asciiTheme="minorHAnsi" w:eastAsiaTheme="majorEastAsia" w:hAnsiTheme="minorHAnsi" w:cstheme="minorHAnsi"/>
                <w:lang w:val="pt-PT" w:eastAsia="ko-KR"/>
              </w:rPr>
            </w:pPr>
          </w:p>
        </w:tc>
      </w:tr>
      <w:tr w:rsidR="00BF47A2" w:rsidRPr="009D08DB" w14:paraId="24396CE7" w14:textId="77777777" w:rsidTr="00F53C52">
        <w:trPr>
          <w:trHeight w:val="433"/>
        </w:trPr>
        <w:tc>
          <w:tcPr>
            <w:tcW w:w="10080" w:type="dxa"/>
            <w:shd w:val="clear" w:color="auto" w:fill="43D596" w:themeFill="accent2"/>
            <w:vAlign w:val="center"/>
          </w:tcPr>
          <w:p w14:paraId="7D2C36A6" w14:textId="5F2E7CB0" w:rsidR="00EC5153" w:rsidRPr="00203E1F" w:rsidRDefault="007E1EFF" w:rsidP="009A3D62">
            <w:pPr>
              <w:spacing w:after="0" w:line="240" w:lineRule="auto"/>
              <w:jc w:val="both"/>
              <w:rPr>
                <w:rFonts w:asciiTheme="minorHAnsi" w:eastAsiaTheme="majorEastAsia" w:hAnsiTheme="minorHAnsi" w:cstheme="minorHAnsi"/>
                <w:b/>
                <w:bCs/>
                <w:color w:val="FFFFFF" w:themeColor="background1"/>
                <w:sz w:val="28"/>
                <w:szCs w:val="28"/>
                <w:lang w:val="pt-PT" w:eastAsia="ko-KR"/>
              </w:rPr>
            </w:pPr>
            <w:r w:rsidRPr="00203E1F">
              <w:rPr>
                <w:rFonts w:asciiTheme="minorHAnsi" w:hAnsiTheme="minorHAnsi" w:cstheme="minorHAnsi"/>
                <w:b/>
                <w:color w:val="FFFFFF" w:themeColor="background1"/>
                <w:sz w:val="28"/>
                <w:szCs w:val="28"/>
                <w:lang w:val="pt-PT"/>
              </w:rPr>
              <w:lastRenderedPageBreak/>
              <w:t xml:space="preserve">Planeamento, </w:t>
            </w:r>
            <w:r w:rsidR="008821E4" w:rsidRPr="00203E1F">
              <w:rPr>
                <w:rFonts w:asciiTheme="minorHAnsi" w:hAnsiTheme="minorHAnsi" w:cstheme="minorHAnsi"/>
                <w:b/>
                <w:color w:val="FFFFFF" w:themeColor="background1"/>
                <w:sz w:val="28"/>
                <w:szCs w:val="28"/>
                <w:lang w:val="pt-PT"/>
              </w:rPr>
              <w:t>P</w:t>
            </w:r>
            <w:r w:rsidRPr="00203E1F">
              <w:rPr>
                <w:rFonts w:asciiTheme="minorHAnsi" w:hAnsiTheme="minorHAnsi" w:cstheme="minorHAnsi"/>
                <w:b/>
                <w:color w:val="FFFFFF" w:themeColor="background1"/>
                <w:sz w:val="28"/>
                <w:szCs w:val="28"/>
                <w:lang w:val="pt-PT"/>
              </w:rPr>
              <w:t xml:space="preserve">olítica e </w:t>
            </w:r>
            <w:r w:rsidR="008821E4" w:rsidRPr="00203E1F">
              <w:rPr>
                <w:rFonts w:asciiTheme="minorHAnsi" w:hAnsiTheme="minorHAnsi" w:cstheme="minorHAnsi"/>
                <w:b/>
                <w:color w:val="FFFFFF" w:themeColor="background1"/>
                <w:sz w:val="28"/>
                <w:szCs w:val="28"/>
                <w:lang w:val="pt-PT"/>
              </w:rPr>
              <w:t>M</w:t>
            </w:r>
            <w:r w:rsidRPr="00203E1F">
              <w:rPr>
                <w:rFonts w:asciiTheme="minorHAnsi" w:hAnsiTheme="minorHAnsi" w:cstheme="minorHAnsi"/>
                <w:b/>
                <w:color w:val="FFFFFF" w:themeColor="background1"/>
                <w:sz w:val="28"/>
                <w:szCs w:val="28"/>
                <w:lang w:val="pt-PT"/>
              </w:rPr>
              <w:t>onitorização d</w:t>
            </w:r>
            <w:r w:rsidR="00B5114A" w:rsidRPr="00203E1F">
              <w:rPr>
                <w:rFonts w:asciiTheme="minorHAnsi" w:hAnsiTheme="minorHAnsi" w:cstheme="minorHAnsi"/>
                <w:b/>
                <w:color w:val="FFFFFF" w:themeColor="background1"/>
                <w:sz w:val="28"/>
                <w:szCs w:val="28"/>
                <w:lang w:val="pt-PT"/>
              </w:rPr>
              <w:t>e</w:t>
            </w:r>
            <w:r w:rsidRPr="00203E1F">
              <w:rPr>
                <w:rFonts w:asciiTheme="minorHAnsi" w:hAnsiTheme="minorHAnsi" w:cstheme="minorHAnsi"/>
                <w:b/>
                <w:color w:val="FFFFFF" w:themeColor="background1"/>
                <w:sz w:val="28"/>
                <w:szCs w:val="28"/>
                <w:lang w:val="pt-PT"/>
              </w:rPr>
              <w:t xml:space="preserve"> </w:t>
            </w:r>
            <w:r w:rsidR="008821E4" w:rsidRPr="00203E1F">
              <w:rPr>
                <w:rFonts w:asciiTheme="minorHAnsi" w:hAnsiTheme="minorHAnsi" w:cstheme="minorHAnsi"/>
                <w:b/>
                <w:color w:val="FFFFFF" w:themeColor="background1"/>
                <w:sz w:val="28"/>
                <w:szCs w:val="28"/>
                <w:lang w:val="pt-PT"/>
              </w:rPr>
              <w:t>S</w:t>
            </w:r>
            <w:r w:rsidRPr="00203E1F">
              <w:rPr>
                <w:rFonts w:asciiTheme="minorHAnsi" w:hAnsiTheme="minorHAnsi" w:cstheme="minorHAnsi"/>
                <w:b/>
                <w:color w:val="FFFFFF" w:themeColor="background1"/>
                <w:sz w:val="28"/>
                <w:szCs w:val="28"/>
                <w:lang w:val="pt-PT"/>
              </w:rPr>
              <w:t xml:space="preserve">etor </w:t>
            </w:r>
            <w:r w:rsidR="00160399" w:rsidRPr="00203E1F">
              <w:rPr>
                <w:rFonts w:asciiTheme="minorHAnsi" w:hAnsiTheme="minorHAnsi" w:cstheme="minorHAnsi"/>
                <w:b/>
                <w:color w:val="FFFFFF" w:themeColor="background1"/>
                <w:sz w:val="28"/>
                <w:szCs w:val="28"/>
                <w:lang w:val="pt-PT"/>
              </w:rPr>
              <w:t xml:space="preserve">na </w:t>
            </w:r>
            <w:r w:rsidR="008821E4" w:rsidRPr="00203E1F">
              <w:rPr>
                <w:rFonts w:asciiTheme="minorHAnsi" w:hAnsiTheme="minorHAnsi" w:cstheme="minorHAnsi"/>
                <w:b/>
                <w:color w:val="FFFFFF" w:themeColor="background1"/>
                <w:sz w:val="28"/>
                <w:szCs w:val="28"/>
                <w:lang w:val="pt-PT"/>
              </w:rPr>
              <w:t>P</w:t>
            </w:r>
            <w:r w:rsidR="00160399" w:rsidRPr="00203E1F">
              <w:rPr>
                <w:rFonts w:asciiTheme="minorHAnsi" w:hAnsiTheme="minorHAnsi" w:cstheme="minorHAnsi"/>
                <w:b/>
                <w:color w:val="FFFFFF" w:themeColor="background1"/>
                <w:sz w:val="28"/>
                <w:szCs w:val="28"/>
                <w:lang w:val="pt-PT"/>
              </w:rPr>
              <w:t>erspetiva</w:t>
            </w:r>
            <w:r w:rsidRPr="00203E1F">
              <w:rPr>
                <w:rFonts w:asciiTheme="minorHAnsi" w:hAnsiTheme="minorHAnsi" w:cstheme="minorHAnsi"/>
                <w:b/>
                <w:color w:val="FFFFFF" w:themeColor="background1"/>
                <w:sz w:val="28"/>
                <w:szCs w:val="28"/>
                <w:lang w:val="pt-PT"/>
              </w:rPr>
              <w:t xml:space="preserve"> de </w:t>
            </w:r>
            <w:r w:rsidR="008821E4" w:rsidRPr="00203E1F">
              <w:rPr>
                <w:rFonts w:asciiTheme="minorHAnsi" w:hAnsiTheme="minorHAnsi" w:cstheme="minorHAnsi"/>
                <w:b/>
                <w:color w:val="FFFFFF" w:themeColor="background1"/>
                <w:sz w:val="28"/>
                <w:szCs w:val="28"/>
                <w:lang w:val="pt-PT"/>
              </w:rPr>
              <w:t>G</w:t>
            </w:r>
            <w:r w:rsidRPr="00203E1F">
              <w:rPr>
                <w:rFonts w:asciiTheme="minorHAnsi" w:hAnsiTheme="minorHAnsi" w:cstheme="minorHAnsi"/>
                <w:b/>
                <w:color w:val="FFFFFF" w:themeColor="background1"/>
                <w:sz w:val="28"/>
                <w:szCs w:val="28"/>
                <w:lang w:val="pt-PT"/>
              </w:rPr>
              <w:t>énero</w:t>
            </w:r>
          </w:p>
        </w:tc>
      </w:tr>
      <w:tr w:rsidR="0019038D" w:rsidRPr="009D08DB" w14:paraId="4C3AA47D" w14:textId="77777777" w:rsidTr="00F53C52">
        <w:trPr>
          <w:trHeight w:val="433"/>
        </w:trPr>
        <w:tc>
          <w:tcPr>
            <w:tcW w:w="10080" w:type="dxa"/>
            <w:shd w:val="clear" w:color="auto" w:fill="auto"/>
            <w:vAlign w:val="center"/>
          </w:tcPr>
          <w:p w14:paraId="6BB9A6A3" w14:textId="6208D47D" w:rsidR="0019038D" w:rsidRPr="00203E1F" w:rsidRDefault="00B01C95" w:rsidP="0019038D">
            <w:pPr>
              <w:spacing w:after="0" w:line="240" w:lineRule="auto"/>
              <w:jc w:val="both"/>
              <w:rPr>
                <w:rFonts w:asciiTheme="minorHAnsi" w:eastAsiaTheme="majorEastAsia" w:hAnsiTheme="minorHAnsi" w:cstheme="minorHAnsi"/>
                <w:b/>
                <w:bCs/>
                <w:color w:val="062172" w:themeColor="accent1"/>
                <w:lang w:val="pt-PT" w:eastAsia="ko-KR"/>
              </w:rPr>
            </w:pPr>
            <w:r w:rsidRPr="00203E1F">
              <w:rPr>
                <w:rFonts w:asciiTheme="minorHAnsi" w:eastAsiaTheme="majorEastAsia" w:hAnsiTheme="minorHAnsi" w:cstheme="minorHAnsi"/>
                <w:b/>
                <w:bCs/>
                <w:color w:val="062172" w:themeColor="accent1"/>
                <w:lang w:val="pt-PT" w:eastAsia="ko-KR"/>
              </w:rPr>
              <w:t>Selecione o nível de prioridade</w:t>
            </w:r>
            <w:r w:rsidR="0019038D" w:rsidRPr="00203E1F">
              <w:rPr>
                <w:rFonts w:asciiTheme="minorHAnsi" w:eastAsiaTheme="majorEastAsia" w:hAnsiTheme="minorHAnsi" w:cstheme="minorHAnsi"/>
                <w:b/>
                <w:bCs/>
                <w:color w:val="062172" w:themeColor="accent1"/>
                <w:lang w:val="pt-PT" w:eastAsia="ko-KR"/>
              </w:rPr>
              <w:t xml:space="preserve">:                                  </w:t>
            </w:r>
            <w:r w:rsidRPr="00203E1F">
              <w:rPr>
                <w:rFonts w:asciiTheme="minorHAnsi" w:eastAsiaTheme="majorEastAsia" w:hAnsiTheme="minorHAnsi" w:cstheme="minorHAnsi"/>
                <w:b/>
                <w:bCs/>
                <w:color w:val="062172" w:themeColor="accent1"/>
                <w:lang w:val="pt-PT" w:eastAsia="ko-KR"/>
              </w:rPr>
              <w:t>Alta</w:t>
            </w:r>
            <w:r w:rsidR="0019038D" w:rsidRPr="00203E1F">
              <w:rPr>
                <w:rFonts w:asciiTheme="minorHAnsi" w:eastAsiaTheme="majorEastAsia" w:hAnsiTheme="minorHAnsi" w:cstheme="minorHAnsi"/>
                <w:b/>
                <w:bCs/>
                <w:color w:val="062172" w:themeColor="accent1"/>
                <w:lang w:val="pt-PT" w:eastAsia="ko-KR"/>
              </w:rPr>
              <w:t xml:space="preserve"> </w:t>
            </w:r>
            <w:sdt>
              <w:sdtPr>
                <w:rPr>
                  <w:rFonts w:asciiTheme="minorHAnsi" w:eastAsiaTheme="majorEastAsia" w:hAnsiTheme="minorHAnsi" w:cstheme="minorBidi"/>
                  <w:b/>
                  <w:bCs/>
                  <w:color w:val="062172" w:themeColor="accent1"/>
                  <w:lang w:val="pt-PT" w:eastAsia="ko-KR"/>
                </w:rPr>
                <w:id w:val="1241447327"/>
                <w14:checkbox>
                  <w14:checked w14:val="0"/>
                  <w14:checkedState w14:val="2612" w14:font="MS Gothic"/>
                  <w14:uncheckedState w14:val="2610" w14:font="MS Gothic"/>
                </w14:checkbox>
              </w:sdtPr>
              <w:sdtContent>
                <w:r w:rsidR="0019038D" w:rsidRPr="00203E1F">
                  <w:rPr>
                    <w:rFonts w:ascii="MS Gothic" w:eastAsia="MS Gothic" w:hAnsi="MS Gothic" w:cstheme="minorBidi"/>
                    <w:b/>
                    <w:bCs/>
                    <w:color w:val="062172" w:themeColor="accent1"/>
                    <w:lang w:val="pt-PT" w:eastAsia="ko-KR"/>
                  </w:rPr>
                  <w:t>☐</w:t>
                </w:r>
              </w:sdtContent>
            </w:sdt>
            <w:r w:rsidR="0019038D" w:rsidRPr="00203E1F">
              <w:rPr>
                <w:rFonts w:asciiTheme="minorHAnsi" w:eastAsiaTheme="majorEastAsia" w:hAnsiTheme="minorHAnsi" w:cstheme="minorHAnsi"/>
                <w:b/>
                <w:bCs/>
                <w:color w:val="062172" w:themeColor="accent1"/>
                <w:lang w:val="pt-PT" w:eastAsia="ko-KR"/>
              </w:rPr>
              <w:t xml:space="preserve">            </w:t>
            </w:r>
            <w:r w:rsidR="00160399" w:rsidRPr="00203E1F">
              <w:rPr>
                <w:rFonts w:asciiTheme="minorHAnsi" w:eastAsiaTheme="majorEastAsia" w:hAnsiTheme="minorHAnsi" w:cstheme="minorHAnsi"/>
                <w:b/>
                <w:bCs/>
                <w:color w:val="062172" w:themeColor="accent1"/>
                <w:lang w:val="pt-PT" w:eastAsia="ko-KR"/>
              </w:rPr>
              <w:t xml:space="preserve">Média  </w:t>
            </w:r>
            <w:sdt>
              <w:sdtPr>
                <w:rPr>
                  <w:rFonts w:asciiTheme="minorHAnsi" w:eastAsiaTheme="majorEastAsia" w:hAnsiTheme="minorHAnsi" w:cstheme="minorBidi"/>
                  <w:b/>
                  <w:bCs/>
                  <w:color w:val="062172" w:themeColor="accent1"/>
                  <w:lang w:val="pt-PT" w:eastAsia="ko-KR"/>
                </w:rPr>
                <w:id w:val="-2116750849"/>
                <w14:checkbox>
                  <w14:checked w14:val="0"/>
                  <w14:checkedState w14:val="2612" w14:font="MS Gothic"/>
                  <w14:uncheckedState w14:val="2610" w14:font="MS Gothic"/>
                </w14:checkbox>
              </w:sdtPr>
              <w:sdtContent>
                <w:r w:rsidR="0019038D" w:rsidRPr="00203E1F">
                  <w:rPr>
                    <w:rFonts w:ascii="MS Gothic" w:eastAsia="MS Gothic" w:hAnsi="MS Gothic" w:cstheme="minorBidi"/>
                    <w:b/>
                    <w:bCs/>
                    <w:color w:val="062172" w:themeColor="accent1"/>
                    <w:lang w:val="pt-PT" w:eastAsia="ko-KR"/>
                  </w:rPr>
                  <w:t>☐</w:t>
                </w:r>
              </w:sdtContent>
            </w:sdt>
            <w:r w:rsidR="0019038D" w:rsidRPr="00203E1F">
              <w:rPr>
                <w:rFonts w:asciiTheme="minorHAnsi" w:eastAsiaTheme="majorEastAsia" w:hAnsiTheme="minorHAnsi" w:cstheme="minorHAnsi"/>
                <w:b/>
                <w:bCs/>
                <w:color w:val="062172" w:themeColor="accent1"/>
                <w:lang w:val="pt-PT" w:eastAsia="ko-KR"/>
              </w:rPr>
              <w:t xml:space="preserve">              </w:t>
            </w:r>
            <w:r w:rsidR="00160399" w:rsidRPr="00203E1F">
              <w:rPr>
                <w:rFonts w:asciiTheme="minorHAnsi" w:eastAsiaTheme="majorEastAsia" w:hAnsiTheme="minorHAnsi" w:cstheme="minorHAnsi"/>
                <w:b/>
                <w:bCs/>
                <w:color w:val="062172" w:themeColor="accent1"/>
                <w:lang w:val="pt-PT" w:eastAsia="ko-KR"/>
              </w:rPr>
              <w:t xml:space="preserve">Baixa </w:t>
            </w:r>
            <w:r w:rsidR="00160399" w:rsidRPr="00203E1F">
              <w:rPr>
                <w:rFonts w:asciiTheme="minorHAnsi" w:eastAsiaTheme="majorEastAsia" w:hAnsiTheme="minorHAnsi" w:cstheme="minorBidi"/>
                <w:b/>
                <w:bCs/>
                <w:color w:val="062172" w:themeColor="accent1"/>
                <w:lang w:val="pt-PT" w:eastAsia="ko-KR"/>
              </w:rPr>
              <w:t xml:space="preserve"> </w:t>
            </w:r>
            <w:sdt>
              <w:sdtPr>
                <w:rPr>
                  <w:rFonts w:asciiTheme="minorHAnsi" w:eastAsiaTheme="majorEastAsia" w:hAnsiTheme="minorHAnsi" w:cstheme="minorBidi"/>
                  <w:b/>
                  <w:bCs/>
                  <w:color w:val="062172" w:themeColor="accent1"/>
                  <w:lang w:val="pt-PT" w:eastAsia="ko-KR"/>
                </w:rPr>
                <w:id w:val="1146550649"/>
                <w14:checkbox>
                  <w14:checked w14:val="0"/>
                  <w14:checkedState w14:val="2612" w14:font="MS Gothic"/>
                  <w14:uncheckedState w14:val="2610" w14:font="MS Gothic"/>
                </w14:checkbox>
              </w:sdtPr>
              <w:sdtContent>
                <w:r w:rsidR="0019038D" w:rsidRPr="00203E1F">
                  <w:rPr>
                    <w:rFonts w:ascii="MS Gothic" w:eastAsia="MS Gothic" w:hAnsi="MS Gothic" w:cstheme="minorBidi"/>
                    <w:b/>
                    <w:bCs/>
                    <w:color w:val="062172" w:themeColor="accent1"/>
                    <w:lang w:val="pt-PT" w:eastAsia="ko-KR"/>
                  </w:rPr>
                  <w:t>☐</w:t>
                </w:r>
              </w:sdtContent>
            </w:sdt>
            <w:r w:rsidR="0019038D" w:rsidRPr="00203E1F">
              <w:rPr>
                <w:rFonts w:asciiTheme="minorHAnsi" w:eastAsiaTheme="majorEastAsia" w:hAnsiTheme="minorHAnsi" w:cstheme="minorHAnsi"/>
                <w:b/>
                <w:bCs/>
                <w:color w:val="062172" w:themeColor="accent1"/>
                <w:lang w:val="pt-PT" w:eastAsia="ko-KR"/>
              </w:rPr>
              <w:t xml:space="preserve"> </w:t>
            </w:r>
          </w:p>
        </w:tc>
      </w:tr>
      <w:tr w:rsidR="00966E05" w:rsidRPr="009D08DB" w14:paraId="0EBFA62D" w14:textId="77777777" w:rsidTr="00F53C52">
        <w:tc>
          <w:tcPr>
            <w:tcW w:w="10080" w:type="dxa"/>
            <w:shd w:val="clear" w:color="auto" w:fill="auto"/>
            <w:vAlign w:val="center"/>
          </w:tcPr>
          <w:p w14:paraId="73F81A7B" w14:textId="77777777" w:rsidR="00313A06" w:rsidRPr="00203E1F" w:rsidRDefault="00313A06" w:rsidP="00313A06">
            <w:pPr>
              <w:spacing w:after="0" w:line="240" w:lineRule="auto"/>
              <w:jc w:val="both"/>
              <w:rPr>
                <w:rFonts w:asciiTheme="minorHAnsi" w:eastAsiaTheme="majorEastAsia" w:hAnsiTheme="minorHAnsi" w:cstheme="minorHAnsi"/>
                <w:lang w:val="pt-PT" w:eastAsia="ko-KR"/>
              </w:rPr>
            </w:pPr>
          </w:p>
          <w:p w14:paraId="16F6A25E" w14:textId="08C725F6" w:rsidR="00313A06" w:rsidRPr="00203E1F" w:rsidRDefault="00000000" w:rsidP="00313A06">
            <w:pPr>
              <w:spacing w:after="0" w:line="240" w:lineRule="auto"/>
              <w:jc w:val="both"/>
              <w:rPr>
                <w:rFonts w:asciiTheme="minorHAnsi" w:eastAsiaTheme="majorEastAsia" w:hAnsiTheme="minorHAnsi" w:cstheme="minorHAnsi"/>
                <w:lang w:val="pt-PT" w:eastAsia="ko-KR"/>
              </w:rPr>
            </w:pPr>
            <w:sdt>
              <w:sdtPr>
                <w:rPr>
                  <w:rFonts w:asciiTheme="minorHAnsi" w:hAnsiTheme="minorHAnsi" w:cstheme="minorHAnsi"/>
                  <w:bCs/>
                  <w:color w:val="062172" w:themeColor="accent1"/>
                  <w:lang w:val="pt-PT"/>
                </w:rPr>
                <w:id w:val="724338622"/>
                <w:placeholder>
                  <w:docPart w:val="C81098CDD79D4FEB80D46CAB409FA1CD"/>
                </w:placeholder>
                <w:text/>
              </w:sdtPr>
              <w:sdtContent>
                <w:r w:rsidR="00203E1F" w:rsidRPr="00203E1F">
                  <w:rPr>
                    <w:rFonts w:asciiTheme="minorHAnsi" w:hAnsiTheme="minorHAnsi" w:cstheme="minorHAnsi"/>
                    <w:bCs/>
                    <w:color w:val="062172" w:themeColor="accent1"/>
                    <w:lang w:val="pt-PT"/>
                  </w:rPr>
                  <w:t xml:space="preserve">Clique aqui para escrever (máximo 150 palavras) </w:t>
                </w:r>
              </w:sdtContent>
            </w:sdt>
          </w:p>
        </w:tc>
      </w:tr>
      <w:tr w:rsidR="00BF47A2" w:rsidRPr="00203E1F" w14:paraId="47C57399" w14:textId="77777777" w:rsidTr="00F53C52">
        <w:trPr>
          <w:trHeight w:val="433"/>
        </w:trPr>
        <w:tc>
          <w:tcPr>
            <w:tcW w:w="10080" w:type="dxa"/>
            <w:shd w:val="clear" w:color="auto" w:fill="43D596" w:themeFill="accent2"/>
            <w:vAlign w:val="center"/>
          </w:tcPr>
          <w:p w14:paraId="0D09B084" w14:textId="217D3857" w:rsidR="00313A06" w:rsidRPr="00203E1F" w:rsidRDefault="00B01C95" w:rsidP="00313A06">
            <w:pPr>
              <w:spacing w:after="0" w:line="240" w:lineRule="auto"/>
              <w:jc w:val="both"/>
              <w:rPr>
                <w:rFonts w:asciiTheme="minorHAnsi" w:eastAsiaTheme="majorEastAsia" w:hAnsiTheme="minorHAnsi" w:cstheme="minorHAnsi"/>
                <w:b/>
                <w:bCs/>
                <w:color w:val="041855" w:themeColor="accent1" w:themeShade="BF"/>
                <w:lang w:val="pt-PT" w:eastAsia="ko-KR"/>
              </w:rPr>
            </w:pPr>
            <w:r w:rsidRPr="00203E1F">
              <w:rPr>
                <w:rFonts w:asciiTheme="minorHAnsi" w:eastAsiaTheme="majorEastAsia" w:hAnsiTheme="minorHAnsi" w:cstheme="minorHAnsi"/>
                <w:b/>
                <w:bCs/>
                <w:color w:val="FFFFFF" w:themeColor="background1"/>
                <w:sz w:val="28"/>
                <w:szCs w:val="28"/>
                <w:lang w:val="pt-PT" w:eastAsia="ko-KR"/>
              </w:rPr>
              <w:t>Coordenação Setorial</w:t>
            </w:r>
          </w:p>
        </w:tc>
      </w:tr>
      <w:tr w:rsidR="00BF47A2" w:rsidRPr="009D08DB" w14:paraId="1BD750C6" w14:textId="77777777" w:rsidTr="00F53C52">
        <w:trPr>
          <w:trHeight w:val="433"/>
        </w:trPr>
        <w:tc>
          <w:tcPr>
            <w:tcW w:w="10080" w:type="dxa"/>
            <w:shd w:val="clear" w:color="auto" w:fill="002060"/>
            <w:vAlign w:val="center"/>
          </w:tcPr>
          <w:p w14:paraId="0E3B812D" w14:textId="06CAEA68" w:rsidR="00313A06" w:rsidRPr="00203E1F" w:rsidRDefault="007E1EFF" w:rsidP="00313A06">
            <w:pPr>
              <w:spacing w:after="0" w:line="240" w:lineRule="auto"/>
              <w:rPr>
                <w:rFonts w:asciiTheme="minorHAnsi" w:eastAsiaTheme="majorEastAsia" w:hAnsiTheme="minorHAnsi" w:cstheme="minorHAnsi"/>
                <w:b/>
                <w:bCs/>
                <w:color w:val="FFFFFF" w:themeColor="background1"/>
                <w:lang w:val="pt-PT" w:eastAsia="ko-KR"/>
              </w:rPr>
            </w:pPr>
            <w:r w:rsidRPr="00203E1F">
              <w:rPr>
                <w:rFonts w:asciiTheme="minorHAnsi" w:hAnsiTheme="minorHAnsi" w:cstheme="minorHAnsi"/>
                <w:b/>
                <w:color w:val="FFFFFF" w:themeColor="background1"/>
                <w:lang w:val="pt-PT"/>
              </w:rPr>
              <w:t>DIÁLOGO SETORIAL INCLUSIVO E AÇÃO COORDENADA</w:t>
            </w:r>
          </w:p>
        </w:tc>
      </w:tr>
      <w:tr w:rsidR="0019038D" w:rsidRPr="009D08DB" w14:paraId="141E6B01" w14:textId="77777777" w:rsidTr="00F53C52">
        <w:trPr>
          <w:trHeight w:val="433"/>
        </w:trPr>
        <w:tc>
          <w:tcPr>
            <w:tcW w:w="10080" w:type="dxa"/>
            <w:shd w:val="clear" w:color="auto" w:fill="auto"/>
            <w:vAlign w:val="center"/>
          </w:tcPr>
          <w:p w14:paraId="31333253" w14:textId="072598C7" w:rsidR="0019038D" w:rsidRPr="00203E1F" w:rsidRDefault="00B01C95" w:rsidP="00313A06">
            <w:pPr>
              <w:spacing w:after="0" w:line="240" w:lineRule="auto"/>
              <w:rPr>
                <w:rFonts w:asciiTheme="minorHAnsi" w:eastAsiaTheme="majorEastAsia" w:hAnsiTheme="minorHAnsi" w:cstheme="minorHAnsi"/>
                <w:b/>
                <w:bCs/>
                <w:color w:val="062172" w:themeColor="accent1"/>
                <w:lang w:val="pt-PT" w:eastAsia="ko-KR"/>
              </w:rPr>
            </w:pPr>
            <w:r w:rsidRPr="00203E1F">
              <w:rPr>
                <w:rFonts w:asciiTheme="minorHAnsi" w:eastAsiaTheme="majorEastAsia" w:hAnsiTheme="minorHAnsi" w:cstheme="minorHAnsi"/>
                <w:b/>
                <w:bCs/>
                <w:color w:val="062172" w:themeColor="accent1"/>
                <w:lang w:val="pt-PT" w:eastAsia="ko-KR"/>
              </w:rPr>
              <w:t>Selecione o nível de prioridade</w:t>
            </w:r>
            <w:r w:rsidR="0019038D" w:rsidRPr="00203E1F">
              <w:rPr>
                <w:rFonts w:asciiTheme="minorHAnsi" w:eastAsiaTheme="majorEastAsia" w:hAnsiTheme="minorHAnsi" w:cstheme="minorHAnsi"/>
                <w:b/>
                <w:bCs/>
                <w:color w:val="062172" w:themeColor="accent1"/>
                <w:lang w:val="pt-PT" w:eastAsia="ko-KR"/>
              </w:rPr>
              <w:t xml:space="preserve">:                                  </w:t>
            </w:r>
            <w:r w:rsidRPr="00203E1F">
              <w:rPr>
                <w:rFonts w:asciiTheme="minorHAnsi" w:eastAsiaTheme="majorEastAsia" w:hAnsiTheme="minorHAnsi" w:cstheme="minorHAnsi"/>
                <w:b/>
                <w:bCs/>
                <w:color w:val="062172" w:themeColor="accent1"/>
                <w:lang w:val="pt-PT" w:eastAsia="ko-KR"/>
              </w:rPr>
              <w:t>Alta</w:t>
            </w:r>
            <w:r w:rsidR="0019038D" w:rsidRPr="00203E1F">
              <w:rPr>
                <w:rFonts w:asciiTheme="minorHAnsi" w:eastAsiaTheme="majorEastAsia" w:hAnsiTheme="minorHAnsi" w:cstheme="minorHAnsi"/>
                <w:b/>
                <w:bCs/>
                <w:color w:val="062172" w:themeColor="accent1"/>
                <w:lang w:val="pt-PT" w:eastAsia="ko-KR"/>
              </w:rPr>
              <w:t xml:space="preserve"> </w:t>
            </w:r>
            <w:sdt>
              <w:sdtPr>
                <w:rPr>
                  <w:rFonts w:asciiTheme="minorHAnsi" w:eastAsiaTheme="majorEastAsia" w:hAnsiTheme="minorHAnsi" w:cstheme="minorBidi"/>
                  <w:b/>
                  <w:bCs/>
                  <w:color w:val="062172" w:themeColor="accent1"/>
                  <w:lang w:val="pt-PT" w:eastAsia="ko-KR"/>
                </w:rPr>
                <w:id w:val="-2080349303"/>
                <w14:checkbox>
                  <w14:checked w14:val="0"/>
                  <w14:checkedState w14:val="2612" w14:font="MS Gothic"/>
                  <w14:uncheckedState w14:val="2610" w14:font="MS Gothic"/>
                </w14:checkbox>
              </w:sdtPr>
              <w:sdtContent>
                <w:r w:rsidR="0019038D" w:rsidRPr="00203E1F">
                  <w:rPr>
                    <w:rFonts w:ascii="MS Gothic" w:eastAsia="MS Gothic" w:hAnsi="MS Gothic" w:cstheme="minorBidi"/>
                    <w:b/>
                    <w:bCs/>
                    <w:color w:val="062172" w:themeColor="accent1"/>
                    <w:lang w:val="pt-PT" w:eastAsia="ko-KR"/>
                  </w:rPr>
                  <w:t>☐</w:t>
                </w:r>
              </w:sdtContent>
            </w:sdt>
            <w:r w:rsidR="0019038D" w:rsidRPr="00203E1F">
              <w:rPr>
                <w:rFonts w:asciiTheme="minorHAnsi" w:eastAsiaTheme="majorEastAsia" w:hAnsiTheme="minorHAnsi" w:cstheme="minorHAnsi"/>
                <w:b/>
                <w:bCs/>
                <w:color w:val="062172" w:themeColor="accent1"/>
                <w:lang w:val="pt-PT" w:eastAsia="ko-KR"/>
              </w:rPr>
              <w:t xml:space="preserve">            </w:t>
            </w:r>
            <w:r w:rsidRPr="00203E1F">
              <w:rPr>
                <w:rFonts w:asciiTheme="minorHAnsi" w:eastAsiaTheme="majorEastAsia" w:hAnsiTheme="minorHAnsi" w:cstheme="minorHAnsi"/>
                <w:b/>
                <w:bCs/>
                <w:color w:val="062172" w:themeColor="accent1"/>
                <w:lang w:val="pt-PT" w:eastAsia="ko-KR"/>
              </w:rPr>
              <w:t xml:space="preserve">Média  </w:t>
            </w:r>
            <w:sdt>
              <w:sdtPr>
                <w:rPr>
                  <w:rFonts w:asciiTheme="minorHAnsi" w:eastAsiaTheme="majorEastAsia" w:hAnsiTheme="minorHAnsi" w:cstheme="minorBidi"/>
                  <w:b/>
                  <w:bCs/>
                  <w:color w:val="062172" w:themeColor="accent1"/>
                  <w:lang w:val="pt-PT" w:eastAsia="ko-KR"/>
                </w:rPr>
                <w:id w:val="-425184910"/>
                <w14:checkbox>
                  <w14:checked w14:val="0"/>
                  <w14:checkedState w14:val="2612" w14:font="MS Gothic"/>
                  <w14:uncheckedState w14:val="2610" w14:font="MS Gothic"/>
                </w14:checkbox>
              </w:sdtPr>
              <w:sdtContent>
                <w:r w:rsidR="0019038D" w:rsidRPr="00203E1F">
                  <w:rPr>
                    <w:rFonts w:ascii="MS Gothic" w:eastAsia="MS Gothic" w:hAnsi="MS Gothic" w:cstheme="minorBidi"/>
                    <w:b/>
                    <w:bCs/>
                    <w:color w:val="062172" w:themeColor="accent1"/>
                    <w:lang w:val="pt-PT" w:eastAsia="ko-KR"/>
                  </w:rPr>
                  <w:t>☐</w:t>
                </w:r>
              </w:sdtContent>
            </w:sdt>
            <w:r w:rsidR="0019038D" w:rsidRPr="00203E1F">
              <w:rPr>
                <w:rFonts w:asciiTheme="minorHAnsi" w:eastAsiaTheme="majorEastAsia" w:hAnsiTheme="minorHAnsi" w:cstheme="minorHAnsi"/>
                <w:b/>
                <w:bCs/>
                <w:color w:val="062172" w:themeColor="accent1"/>
                <w:lang w:val="pt-PT" w:eastAsia="ko-KR"/>
              </w:rPr>
              <w:t xml:space="preserve">              </w:t>
            </w:r>
            <w:r w:rsidRPr="00203E1F">
              <w:rPr>
                <w:rFonts w:asciiTheme="minorHAnsi" w:eastAsiaTheme="majorEastAsia" w:hAnsiTheme="minorHAnsi" w:cstheme="minorHAnsi"/>
                <w:b/>
                <w:bCs/>
                <w:color w:val="062172" w:themeColor="accent1"/>
                <w:lang w:val="pt-PT" w:eastAsia="ko-KR"/>
              </w:rPr>
              <w:t xml:space="preserve">Baixa </w:t>
            </w:r>
            <w:r w:rsidRPr="00203E1F">
              <w:rPr>
                <w:rFonts w:asciiTheme="minorHAnsi" w:eastAsiaTheme="majorEastAsia" w:hAnsiTheme="minorHAnsi" w:cstheme="minorBidi"/>
                <w:b/>
                <w:bCs/>
                <w:color w:val="062172" w:themeColor="accent1"/>
                <w:lang w:val="pt-PT" w:eastAsia="ko-KR"/>
              </w:rPr>
              <w:t xml:space="preserve"> </w:t>
            </w:r>
            <w:sdt>
              <w:sdtPr>
                <w:rPr>
                  <w:rFonts w:asciiTheme="minorHAnsi" w:eastAsiaTheme="majorEastAsia" w:hAnsiTheme="minorHAnsi" w:cstheme="minorBidi"/>
                  <w:b/>
                  <w:bCs/>
                  <w:color w:val="062172" w:themeColor="accent1"/>
                  <w:lang w:val="pt-PT" w:eastAsia="ko-KR"/>
                </w:rPr>
                <w:id w:val="908113668"/>
                <w14:checkbox>
                  <w14:checked w14:val="0"/>
                  <w14:checkedState w14:val="2612" w14:font="MS Gothic"/>
                  <w14:uncheckedState w14:val="2610" w14:font="MS Gothic"/>
                </w14:checkbox>
              </w:sdtPr>
              <w:sdtContent>
                <w:r w:rsidR="0019038D" w:rsidRPr="00203E1F">
                  <w:rPr>
                    <w:rFonts w:ascii="MS Gothic" w:eastAsia="MS Gothic" w:hAnsi="MS Gothic" w:cstheme="minorBidi"/>
                    <w:b/>
                    <w:bCs/>
                    <w:color w:val="062172" w:themeColor="accent1"/>
                    <w:lang w:val="pt-PT" w:eastAsia="ko-KR"/>
                  </w:rPr>
                  <w:t>☐</w:t>
                </w:r>
              </w:sdtContent>
            </w:sdt>
            <w:r w:rsidR="0019038D" w:rsidRPr="00203E1F">
              <w:rPr>
                <w:rFonts w:asciiTheme="minorHAnsi" w:eastAsiaTheme="majorEastAsia" w:hAnsiTheme="minorHAnsi" w:cstheme="minorHAnsi"/>
                <w:b/>
                <w:bCs/>
                <w:color w:val="062172" w:themeColor="accent1"/>
                <w:lang w:val="pt-PT" w:eastAsia="ko-KR"/>
              </w:rPr>
              <w:t xml:space="preserve"> </w:t>
            </w:r>
          </w:p>
        </w:tc>
      </w:tr>
      <w:tr w:rsidR="00966E05" w:rsidRPr="009D08DB" w14:paraId="6311BD2E" w14:textId="77777777" w:rsidTr="00F53C52">
        <w:trPr>
          <w:trHeight w:val="927"/>
        </w:trPr>
        <w:tc>
          <w:tcPr>
            <w:tcW w:w="10080" w:type="dxa"/>
            <w:shd w:val="clear" w:color="auto" w:fill="auto"/>
            <w:vAlign w:val="center"/>
          </w:tcPr>
          <w:p w14:paraId="2E61BE85" w14:textId="77777777" w:rsidR="00313A06" w:rsidRPr="00203E1F" w:rsidRDefault="00313A06" w:rsidP="00313A06">
            <w:pPr>
              <w:spacing w:after="0" w:line="240" w:lineRule="auto"/>
              <w:jc w:val="both"/>
              <w:rPr>
                <w:rFonts w:asciiTheme="minorHAnsi" w:eastAsiaTheme="majorEastAsia" w:hAnsiTheme="minorHAnsi" w:cstheme="minorHAnsi"/>
                <w:lang w:val="pt-PT" w:eastAsia="ko-KR"/>
              </w:rPr>
            </w:pPr>
          </w:p>
          <w:sdt>
            <w:sdtPr>
              <w:rPr>
                <w:rFonts w:asciiTheme="minorHAnsi" w:hAnsiTheme="minorHAnsi" w:cstheme="minorHAnsi"/>
                <w:bCs/>
                <w:color w:val="062172" w:themeColor="accent1"/>
                <w:lang w:val="pt-PT"/>
              </w:rPr>
              <w:id w:val="-2004731705"/>
              <w:placeholder>
                <w:docPart w:val="A9E2F7FB7C6F437FBADD05EBD48CCF31"/>
              </w:placeholder>
              <w:text/>
            </w:sdtPr>
            <w:sdtContent>
              <w:p w14:paraId="430125CA" w14:textId="0187C9A9" w:rsidR="00B01C95" w:rsidRPr="00203E1F" w:rsidRDefault="00203E1F" w:rsidP="00B01C95">
                <w:pPr>
                  <w:spacing w:after="0" w:line="240" w:lineRule="auto"/>
                  <w:contextualSpacing/>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Clique aqui para escrever (máximo 150 palavras) </w:t>
                </w:r>
              </w:p>
            </w:sdtContent>
          </w:sdt>
          <w:p w14:paraId="5D034F9A" w14:textId="714D33B5" w:rsidR="00313A06" w:rsidRPr="00203E1F" w:rsidRDefault="00313A06" w:rsidP="00313A06">
            <w:pPr>
              <w:spacing w:after="0" w:line="240" w:lineRule="auto"/>
              <w:jc w:val="both"/>
              <w:rPr>
                <w:rFonts w:asciiTheme="minorHAnsi" w:eastAsiaTheme="majorEastAsia" w:hAnsiTheme="minorHAnsi" w:cstheme="minorHAnsi"/>
                <w:lang w:val="pt-PT" w:eastAsia="ko-KR"/>
              </w:rPr>
            </w:pPr>
          </w:p>
        </w:tc>
      </w:tr>
      <w:tr w:rsidR="00BF47A2" w:rsidRPr="00203E1F" w14:paraId="489FC2FE" w14:textId="77777777" w:rsidTr="00F53C52">
        <w:tc>
          <w:tcPr>
            <w:tcW w:w="10080" w:type="dxa"/>
            <w:shd w:val="clear" w:color="auto" w:fill="002060"/>
            <w:vAlign w:val="center"/>
          </w:tcPr>
          <w:p w14:paraId="48A6F8B3" w14:textId="1D95B7B3" w:rsidR="00313A06" w:rsidRPr="00203E1F" w:rsidRDefault="007E1EFF" w:rsidP="00313A06">
            <w:pPr>
              <w:spacing w:after="0" w:line="240" w:lineRule="auto"/>
              <w:jc w:val="both"/>
              <w:rPr>
                <w:rFonts w:asciiTheme="minorHAnsi" w:eastAsiaTheme="majorEastAsia" w:hAnsiTheme="minorHAnsi" w:cstheme="minorHAnsi"/>
                <w:color w:val="FFFFFF" w:themeColor="background1"/>
                <w:lang w:val="pt-PT" w:eastAsia="ko-KR"/>
              </w:rPr>
            </w:pPr>
            <w:r w:rsidRPr="00203E1F">
              <w:rPr>
                <w:rFonts w:asciiTheme="minorHAnsi" w:hAnsiTheme="minorHAnsi" w:cstheme="minorHAnsi"/>
                <w:b/>
                <w:color w:val="FFFFFF" w:themeColor="background1"/>
                <w:lang w:val="pt-PT"/>
              </w:rPr>
              <w:t>FINANCIAMENTO E FUNDOS COORDENADOS</w:t>
            </w:r>
          </w:p>
        </w:tc>
      </w:tr>
      <w:tr w:rsidR="0019038D" w:rsidRPr="009D08DB" w14:paraId="3FC91F26" w14:textId="77777777" w:rsidTr="00F53C52">
        <w:trPr>
          <w:trHeight w:val="433"/>
        </w:trPr>
        <w:tc>
          <w:tcPr>
            <w:tcW w:w="10080" w:type="dxa"/>
            <w:shd w:val="clear" w:color="auto" w:fill="auto"/>
            <w:vAlign w:val="center"/>
          </w:tcPr>
          <w:p w14:paraId="6430D0DA" w14:textId="6C29670D" w:rsidR="0019038D" w:rsidRPr="00203E1F" w:rsidRDefault="00B01C95" w:rsidP="00313A06">
            <w:pPr>
              <w:spacing w:after="0" w:line="240" w:lineRule="auto"/>
              <w:rPr>
                <w:rFonts w:asciiTheme="minorHAnsi" w:eastAsiaTheme="majorEastAsia" w:hAnsiTheme="minorHAnsi" w:cstheme="minorHAnsi"/>
                <w:b/>
                <w:bCs/>
                <w:color w:val="062172" w:themeColor="accent1"/>
                <w:lang w:val="pt-PT" w:eastAsia="ko-KR"/>
              </w:rPr>
            </w:pPr>
            <w:r w:rsidRPr="00203E1F">
              <w:rPr>
                <w:rFonts w:asciiTheme="minorHAnsi" w:eastAsiaTheme="majorEastAsia" w:hAnsiTheme="minorHAnsi" w:cstheme="minorHAnsi"/>
                <w:b/>
                <w:bCs/>
                <w:color w:val="062172" w:themeColor="accent1"/>
                <w:lang w:val="pt-PT" w:eastAsia="ko-KR"/>
              </w:rPr>
              <w:t>Selecione o nível de prioridade</w:t>
            </w:r>
            <w:r w:rsidR="0019038D" w:rsidRPr="00203E1F">
              <w:rPr>
                <w:rFonts w:asciiTheme="minorHAnsi" w:eastAsiaTheme="majorEastAsia" w:hAnsiTheme="minorHAnsi" w:cstheme="minorHAnsi"/>
                <w:b/>
                <w:bCs/>
                <w:color w:val="062172" w:themeColor="accent1"/>
                <w:lang w:val="pt-PT" w:eastAsia="ko-KR"/>
              </w:rPr>
              <w:t xml:space="preserve">:                                  </w:t>
            </w:r>
            <w:r w:rsidRPr="00203E1F">
              <w:rPr>
                <w:rFonts w:asciiTheme="minorHAnsi" w:eastAsiaTheme="majorEastAsia" w:hAnsiTheme="minorHAnsi" w:cstheme="minorHAnsi"/>
                <w:b/>
                <w:bCs/>
                <w:color w:val="062172" w:themeColor="accent1"/>
                <w:lang w:val="pt-PT" w:eastAsia="ko-KR"/>
              </w:rPr>
              <w:t>Alta</w:t>
            </w:r>
            <w:r w:rsidR="0019038D" w:rsidRPr="00203E1F">
              <w:rPr>
                <w:rFonts w:asciiTheme="minorHAnsi" w:eastAsiaTheme="majorEastAsia" w:hAnsiTheme="minorHAnsi" w:cstheme="minorHAnsi"/>
                <w:b/>
                <w:bCs/>
                <w:color w:val="062172" w:themeColor="accent1"/>
                <w:lang w:val="pt-PT" w:eastAsia="ko-KR"/>
              </w:rPr>
              <w:t xml:space="preserve"> </w:t>
            </w:r>
            <w:sdt>
              <w:sdtPr>
                <w:rPr>
                  <w:rFonts w:asciiTheme="minorHAnsi" w:eastAsiaTheme="majorEastAsia" w:hAnsiTheme="minorHAnsi" w:cstheme="minorBidi"/>
                  <w:b/>
                  <w:bCs/>
                  <w:color w:val="062172" w:themeColor="accent1"/>
                  <w:lang w:val="pt-PT" w:eastAsia="ko-KR"/>
                </w:rPr>
                <w:id w:val="1185097263"/>
                <w14:checkbox>
                  <w14:checked w14:val="0"/>
                  <w14:checkedState w14:val="2612" w14:font="MS Gothic"/>
                  <w14:uncheckedState w14:val="2610" w14:font="MS Gothic"/>
                </w14:checkbox>
              </w:sdtPr>
              <w:sdtContent>
                <w:r w:rsidR="0019038D" w:rsidRPr="00203E1F">
                  <w:rPr>
                    <w:rFonts w:ascii="MS Gothic" w:eastAsia="MS Gothic" w:hAnsi="MS Gothic" w:cstheme="minorBidi"/>
                    <w:b/>
                    <w:bCs/>
                    <w:color w:val="062172" w:themeColor="accent1"/>
                    <w:lang w:val="pt-PT" w:eastAsia="ko-KR"/>
                  </w:rPr>
                  <w:t>☐</w:t>
                </w:r>
              </w:sdtContent>
            </w:sdt>
            <w:r w:rsidR="0019038D" w:rsidRPr="00203E1F">
              <w:rPr>
                <w:rFonts w:asciiTheme="minorHAnsi" w:eastAsiaTheme="majorEastAsia" w:hAnsiTheme="minorHAnsi" w:cstheme="minorHAnsi"/>
                <w:b/>
                <w:bCs/>
                <w:color w:val="062172" w:themeColor="accent1"/>
                <w:lang w:val="pt-PT" w:eastAsia="ko-KR"/>
              </w:rPr>
              <w:t xml:space="preserve">            </w:t>
            </w:r>
            <w:r w:rsidRPr="00203E1F">
              <w:rPr>
                <w:rFonts w:asciiTheme="minorHAnsi" w:eastAsiaTheme="majorEastAsia" w:hAnsiTheme="minorHAnsi" w:cstheme="minorHAnsi"/>
                <w:b/>
                <w:bCs/>
                <w:color w:val="062172" w:themeColor="accent1"/>
                <w:lang w:val="pt-PT" w:eastAsia="ko-KR"/>
              </w:rPr>
              <w:t xml:space="preserve">Média  </w:t>
            </w:r>
            <w:sdt>
              <w:sdtPr>
                <w:rPr>
                  <w:rFonts w:asciiTheme="minorHAnsi" w:eastAsiaTheme="majorEastAsia" w:hAnsiTheme="minorHAnsi" w:cstheme="minorBidi"/>
                  <w:b/>
                  <w:bCs/>
                  <w:color w:val="062172" w:themeColor="accent1"/>
                  <w:lang w:val="pt-PT" w:eastAsia="ko-KR"/>
                </w:rPr>
                <w:id w:val="626897443"/>
                <w14:checkbox>
                  <w14:checked w14:val="0"/>
                  <w14:checkedState w14:val="2612" w14:font="MS Gothic"/>
                  <w14:uncheckedState w14:val="2610" w14:font="MS Gothic"/>
                </w14:checkbox>
              </w:sdtPr>
              <w:sdtContent>
                <w:r w:rsidR="0019038D" w:rsidRPr="00203E1F">
                  <w:rPr>
                    <w:rFonts w:ascii="MS Gothic" w:eastAsia="MS Gothic" w:hAnsi="MS Gothic" w:cstheme="minorBidi"/>
                    <w:b/>
                    <w:bCs/>
                    <w:color w:val="062172" w:themeColor="accent1"/>
                    <w:lang w:val="pt-PT" w:eastAsia="ko-KR"/>
                  </w:rPr>
                  <w:t>☐</w:t>
                </w:r>
              </w:sdtContent>
            </w:sdt>
            <w:r w:rsidR="0019038D" w:rsidRPr="00203E1F">
              <w:rPr>
                <w:rFonts w:asciiTheme="minorHAnsi" w:eastAsiaTheme="majorEastAsia" w:hAnsiTheme="minorHAnsi" w:cstheme="minorHAnsi"/>
                <w:b/>
                <w:bCs/>
                <w:color w:val="062172" w:themeColor="accent1"/>
                <w:lang w:val="pt-PT" w:eastAsia="ko-KR"/>
              </w:rPr>
              <w:t xml:space="preserve">              </w:t>
            </w:r>
            <w:r w:rsidRPr="00203E1F">
              <w:rPr>
                <w:rFonts w:asciiTheme="minorHAnsi" w:eastAsiaTheme="majorEastAsia" w:hAnsiTheme="minorHAnsi" w:cstheme="minorHAnsi"/>
                <w:b/>
                <w:bCs/>
                <w:color w:val="062172" w:themeColor="accent1"/>
                <w:lang w:val="pt-PT" w:eastAsia="ko-KR"/>
              </w:rPr>
              <w:t xml:space="preserve">Baixa </w:t>
            </w:r>
            <w:r w:rsidRPr="00203E1F">
              <w:rPr>
                <w:rFonts w:asciiTheme="minorHAnsi" w:eastAsiaTheme="majorEastAsia" w:hAnsiTheme="minorHAnsi" w:cstheme="minorBidi"/>
                <w:b/>
                <w:bCs/>
                <w:color w:val="062172" w:themeColor="accent1"/>
                <w:lang w:val="pt-PT" w:eastAsia="ko-KR"/>
              </w:rPr>
              <w:t xml:space="preserve"> </w:t>
            </w:r>
            <w:sdt>
              <w:sdtPr>
                <w:rPr>
                  <w:rFonts w:asciiTheme="minorHAnsi" w:eastAsiaTheme="majorEastAsia" w:hAnsiTheme="minorHAnsi" w:cstheme="minorBidi"/>
                  <w:b/>
                  <w:bCs/>
                  <w:color w:val="062172" w:themeColor="accent1"/>
                  <w:lang w:val="pt-PT" w:eastAsia="ko-KR"/>
                </w:rPr>
                <w:id w:val="1383440375"/>
                <w14:checkbox>
                  <w14:checked w14:val="0"/>
                  <w14:checkedState w14:val="2612" w14:font="MS Gothic"/>
                  <w14:uncheckedState w14:val="2610" w14:font="MS Gothic"/>
                </w14:checkbox>
              </w:sdtPr>
              <w:sdtContent>
                <w:r w:rsidR="0019038D" w:rsidRPr="00203E1F">
                  <w:rPr>
                    <w:rFonts w:ascii="MS Gothic" w:eastAsia="MS Gothic" w:hAnsi="MS Gothic" w:cstheme="minorBidi"/>
                    <w:b/>
                    <w:bCs/>
                    <w:color w:val="062172" w:themeColor="accent1"/>
                    <w:lang w:val="pt-PT" w:eastAsia="ko-KR"/>
                  </w:rPr>
                  <w:t>☐</w:t>
                </w:r>
              </w:sdtContent>
            </w:sdt>
          </w:p>
        </w:tc>
      </w:tr>
      <w:tr w:rsidR="00966E05" w:rsidRPr="009D08DB" w14:paraId="6B9FAEDD" w14:textId="77777777" w:rsidTr="00F53C52">
        <w:tc>
          <w:tcPr>
            <w:tcW w:w="10080" w:type="dxa"/>
            <w:shd w:val="clear" w:color="auto" w:fill="auto"/>
            <w:vAlign w:val="center"/>
          </w:tcPr>
          <w:p w14:paraId="7D227915" w14:textId="77777777" w:rsidR="00313A06" w:rsidRPr="00203E1F" w:rsidRDefault="00313A06" w:rsidP="00313A06">
            <w:pPr>
              <w:spacing w:after="0" w:line="240" w:lineRule="auto"/>
              <w:jc w:val="both"/>
              <w:rPr>
                <w:rFonts w:asciiTheme="minorHAnsi" w:eastAsiaTheme="majorEastAsia" w:hAnsiTheme="minorHAnsi" w:cstheme="minorHAnsi"/>
                <w:lang w:val="pt-PT" w:eastAsia="ko-KR"/>
              </w:rPr>
            </w:pPr>
            <w:bookmarkStart w:id="26" w:name="_Hlk86316517"/>
          </w:p>
          <w:sdt>
            <w:sdtPr>
              <w:rPr>
                <w:rFonts w:asciiTheme="minorHAnsi" w:hAnsiTheme="minorHAnsi" w:cstheme="minorHAnsi"/>
                <w:bCs/>
                <w:color w:val="062172" w:themeColor="accent1"/>
                <w:lang w:val="pt-PT"/>
              </w:rPr>
              <w:id w:val="-1326040833"/>
              <w:placeholder>
                <w:docPart w:val="FA5342C48C724A82A0A5A68D451CCBF3"/>
              </w:placeholder>
              <w:text/>
            </w:sdtPr>
            <w:sdtContent>
              <w:p w14:paraId="77228590" w14:textId="4DAB96B6" w:rsidR="00B01C95" w:rsidRPr="00203E1F" w:rsidRDefault="00203E1F" w:rsidP="00B01C95">
                <w:pPr>
                  <w:spacing w:after="0" w:line="240" w:lineRule="auto"/>
                  <w:contextualSpacing/>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Clique aqui para escrever (máximo 150 palavras) </w:t>
                </w:r>
              </w:p>
            </w:sdtContent>
          </w:sdt>
          <w:p w14:paraId="425FADEA" w14:textId="6D79A62A" w:rsidR="00313A06" w:rsidRPr="00203E1F" w:rsidRDefault="00313A06" w:rsidP="00313A06">
            <w:pPr>
              <w:spacing w:after="0" w:line="240" w:lineRule="auto"/>
              <w:jc w:val="both"/>
              <w:rPr>
                <w:rFonts w:asciiTheme="minorHAnsi" w:eastAsiaTheme="majorEastAsia" w:hAnsiTheme="minorHAnsi" w:cstheme="minorHAnsi"/>
                <w:lang w:val="pt-PT" w:eastAsia="ko-KR"/>
              </w:rPr>
            </w:pPr>
          </w:p>
        </w:tc>
      </w:tr>
      <w:bookmarkEnd w:id="26"/>
      <w:tr w:rsidR="00BF47A2" w:rsidRPr="009D08DB" w14:paraId="63092EB1" w14:textId="77777777" w:rsidTr="00F53C52">
        <w:trPr>
          <w:trHeight w:val="433"/>
        </w:trPr>
        <w:tc>
          <w:tcPr>
            <w:tcW w:w="10080" w:type="dxa"/>
            <w:shd w:val="clear" w:color="auto" w:fill="43D596" w:themeFill="accent2"/>
            <w:vAlign w:val="center"/>
          </w:tcPr>
          <w:p w14:paraId="2F3A1A21" w14:textId="11079690" w:rsidR="00313A06" w:rsidRPr="00203E1F" w:rsidRDefault="00B01C95" w:rsidP="00313A06">
            <w:pPr>
              <w:spacing w:after="0" w:line="240" w:lineRule="auto"/>
              <w:jc w:val="both"/>
              <w:rPr>
                <w:rFonts w:asciiTheme="minorHAnsi" w:eastAsiaTheme="majorEastAsia" w:hAnsiTheme="minorHAnsi" w:cstheme="minorHAnsi"/>
                <w:b/>
                <w:bCs/>
                <w:color w:val="FFFFFF" w:themeColor="background1"/>
                <w:sz w:val="28"/>
                <w:szCs w:val="28"/>
                <w:lang w:val="pt-PT" w:eastAsia="ko-KR"/>
              </w:rPr>
            </w:pPr>
            <w:r w:rsidRPr="00203E1F">
              <w:rPr>
                <w:rFonts w:asciiTheme="minorHAnsi" w:hAnsiTheme="minorHAnsi" w:cstheme="minorHAnsi"/>
                <w:b/>
                <w:bCs/>
                <w:color w:val="FFFFFF" w:themeColor="background1"/>
                <w:sz w:val="28"/>
                <w:szCs w:val="28"/>
                <w:lang w:val="pt-PT"/>
              </w:rPr>
              <w:t>Volume, Equidade e Eficiência da</w:t>
            </w:r>
            <w:r w:rsidR="00CD3031">
              <w:rPr>
                <w:rFonts w:asciiTheme="minorHAnsi" w:hAnsiTheme="minorHAnsi" w:cstheme="minorHAnsi"/>
                <w:b/>
                <w:bCs/>
                <w:color w:val="FFFFFF" w:themeColor="background1"/>
                <w:sz w:val="28"/>
                <w:szCs w:val="28"/>
                <w:lang w:val="pt-PT"/>
              </w:rPr>
              <w:t>s</w:t>
            </w:r>
            <w:r w:rsidRPr="00203E1F">
              <w:rPr>
                <w:rFonts w:asciiTheme="minorHAnsi" w:hAnsiTheme="minorHAnsi" w:cstheme="minorHAnsi"/>
                <w:b/>
                <w:bCs/>
                <w:color w:val="FFFFFF" w:themeColor="background1"/>
                <w:sz w:val="28"/>
                <w:szCs w:val="28"/>
                <w:lang w:val="pt-PT"/>
              </w:rPr>
              <w:t xml:space="preserve"> Despesa</w:t>
            </w:r>
            <w:r w:rsidR="00CD3031">
              <w:rPr>
                <w:rFonts w:asciiTheme="minorHAnsi" w:hAnsiTheme="minorHAnsi" w:cstheme="minorHAnsi"/>
                <w:b/>
                <w:bCs/>
                <w:color w:val="FFFFFF" w:themeColor="background1"/>
                <w:sz w:val="28"/>
                <w:szCs w:val="28"/>
                <w:lang w:val="pt-PT"/>
              </w:rPr>
              <w:t>s</w:t>
            </w:r>
            <w:r w:rsidRPr="00203E1F">
              <w:rPr>
                <w:rFonts w:asciiTheme="minorHAnsi" w:hAnsiTheme="minorHAnsi" w:cstheme="minorHAnsi"/>
                <w:b/>
                <w:bCs/>
                <w:color w:val="FFFFFF" w:themeColor="background1"/>
                <w:sz w:val="28"/>
                <w:szCs w:val="28"/>
                <w:lang w:val="pt-PT"/>
              </w:rPr>
              <w:t xml:space="preserve"> Pública</w:t>
            </w:r>
            <w:r w:rsidR="00CD3031">
              <w:rPr>
                <w:rFonts w:asciiTheme="minorHAnsi" w:hAnsiTheme="minorHAnsi" w:cstheme="minorHAnsi"/>
                <w:b/>
                <w:bCs/>
                <w:color w:val="FFFFFF" w:themeColor="background1"/>
                <w:sz w:val="28"/>
                <w:szCs w:val="28"/>
                <w:lang w:val="pt-PT"/>
              </w:rPr>
              <w:t>s</w:t>
            </w:r>
            <w:r w:rsidRPr="00203E1F">
              <w:rPr>
                <w:rFonts w:asciiTheme="minorHAnsi" w:hAnsiTheme="minorHAnsi" w:cstheme="minorHAnsi"/>
                <w:b/>
                <w:bCs/>
                <w:color w:val="FFFFFF" w:themeColor="background1"/>
                <w:sz w:val="28"/>
                <w:szCs w:val="28"/>
                <w:lang w:val="pt-PT"/>
              </w:rPr>
              <w:t xml:space="preserve"> </w:t>
            </w:r>
            <w:r w:rsidR="00CD3031" w:rsidRPr="00203E1F">
              <w:rPr>
                <w:rFonts w:asciiTheme="minorHAnsi" w:hAnsiTheme="minorHAnsi" w:cstheme="minorHAnsi"/>
                <w:b/>
                <w:bCs/>
                <w:color w:val="FFFFFF" w:themeColor="background1"/>
                <w:sz w:val="28"/>
                <w:szCs w:val="28"/>
                <w:lang w:val="pt-PT"/>
              </w:rPr>
              <w:t>Naciona</w:t>
            </w:r>
            <w:r w:rsidR="00CD3031">
              <w:rPr>
                <w:rFonts w:asciiTheme="minorHAnsi" w:hAnsiTheme="minorHAnsi" w:cstheme="minorHAnsi"/>
                <w:b/>
                <w:bCs/>
                <w:color w:val="FFFFFF" w:themeColor="background1"/>
                <w:sz w:val="28"/>
                <w:szCs w:val="28"/>
                <w:lang w:val="pt-PT"/>
              </w:rPr>
              <w:t>is</w:t>
            </w:r>
            <w:r w:rsidR="00CD3031" w:rsidRPr="00203E1F">
              <w:rPr>
                <w:rFonts w:asciiTheme="minorHAnsi" w:hAnsiTheme="minorHAnsi" w:cstheme="minorHAnsi"/>
                <w:b/>
                <w:bCs/>
                <w:color w:val="FFFFFF" w:themeColor="background1"/>
                <w:sz w:val="28"/>
                <w:szCs w:val="28"/>
                <w:lang w:val="pt-PT"/>
              </w:rPr>
              <w:t xml:space="preserve"> </w:t>
            </w:r>
            <w:r w:rsidRPr="00203E1F">
              <w:rPr>
                <w:rFonts w:asciiTheme="minorHAnsi" w:hAnsiTheme="minorHAnsi" w:cstheme="minorHAnsi"/>
                <w:b/>
                <w:bCs/>
                <w:color w:val="FFFFFF" w:themeColor="background1"/>
                <w:sz w:val="28"/>
                <w:szCs w:val="28"/>
                <w:lang w:val="pt-PT"/>
              </w:rPr>
              <w:t>na Educação</w:t>
            </w:r>
          </w:p>
        </w:tc>
      </w:tr>
      <w:tr w:rsidR="0019038D" w:rsidRPr="009D08DB" w14:paraId="492DC7DB" w14:textId="77777777" w:rsidTr="00F53C52">
        <w:trPr>
          <w:trHeight w:val="433"/>
        </w:trPr>
        <w:tc>
          <w:tcPr>
            <w:tcW w:w="10080" w:type="dxa"/>
            <w:shd w:val="clear" w:color="auto" w:fill="auto"/>
            <w:vAlign w:val="center"/>
          </w:tcPr>
          <w:p w14:paraId="2C580E6A" w14:textId="277605CD" w:rsidR="0019038D" w:rsidRPr="00203E1F" w:rsidRDefault="00B01C95" w:rsidP="00313A06">
            <w:pPr>
              <w:spacing w:after="0" w:line="240" w:lineRule="auto"/>
              <w:rPr>
                <w:rFonts w:asciiTheme="minorHAnsi" w:eastAsiaTheme="majorEastAsia" w:hAnsiTheme="minorHAnsi" w:cstheme="minorHAnsi"/>
                <w:b/>
                <w:bCs/>
                <w:color w:val="062172" w:themeColor="accent1"/>
                <w:lang w:val="pt-PT" w:eastAsia="ko-KR"/>
              </w:rPr>
            </w:pPr>
            <w:r w:rsidRPr="00203E1F">
              <w:rPr>
                <w:rFonts w:asciiTheme="minorHAnsi" w:eastAsiaTheme="majorEastAsia" w:hAnsiTheme="minorHAnsi" w:cstheme="minorHAnsi"/>
                <w:b/>
                <w:bCs/>
                <w:color w:val="062172" w:themeColor="accent1"/>
                <w:lang w:val="pt-PT" w:eastAsia="ko-KR"/>
              </w:rPr>
              <w:t>Selecione o nível de prioridade</w:t>
            </w:r>
            <w:r w:rsidR="0019038D" w:rsidRPr="00203E1F">
              <w:rPr>
                <w:rFonts w:asciiTheme="minorHAnsi" w:eastAsiaTheme="majorEastAsia" w:hAnsiTheme="minorHAnsi" w:cstheme="minorHAnsi"/>
                <w:b/>
                <w:bCs/>
                <w:color w:val="062172" w:themeColor="accent1"/>
                <w:lang w:val="pt-PT" w:eastAsia="ko-KR"/>
              </w:rPr>
              <w:t xml:space="preserve">:                                  </w:t>
            </w:r>
            <w:r w:rsidRPr="00203E1F">
              <w:rPr>
                <w:rFonts w:asciiTheme="minorHAnsi" w:eastAsiaTheme="majorEastAsia" w:hAnsiTheme="minorHAnsi" w:cstheme="minorHAnsi"/>
                <w:b/>
                <w:bCs/>
                <w:color w:val="062172" w:themeColor="accent1"/>
                <w:lang w:val="pt-PT" w:eastAsia="ko-KR"/>
              </w:rPr>
              <w:t>Alta</w:t>
            </w:r>
            <w:r w:rsidR="0019038D" w:rsidRPr="00203E1F">
              <w:rPr>
                <w:rFonts w:asciiTheme="minorHAnsi" w:eastAsiaTheme="majorEastAsia" w:hAnsiTheme="minorHAnsi" w:cstheme="minorHAnsi"/>
                <w:b/>
                <w:bCs/>
                <w:color w:val="062172" w:themeColor="accent1"/>
                <w:lang w:val="pt-PT" w:eastAsia="ko-KR"/>
              </w:rPr>
              <w:t xml:space="preserve"> </w:t>
            </w:r>
            <w:sdt>
              <w:sdtPr>
                <w:rPr>
                  <w:rFonts w:asciiTheme="minorHAnsi" w:eastAsiaTheme="majorEastAsia" w:hAnsiTheme="minorHAnsi" w:cstheme="minorBidi"/>
                  <w:b/>
                  <w:bCs/>
                  <w:color w:val="062172" w:themeColor="accent1"/>
                  <w:lang w:val="pt-PT" w:eastAsia="ko-KR"/>
                </w:rPr>
                <w:id w:val="-1752269677"/>
                <w14:checkbox>
                  <w14:checked w14:val="0"/>
                  <w14:checkedState w14:val="2612" w14:font="MS Gothic"/>
                  <w14:uncheckedState w14:val="2610" w14:font="MS Gothic"/>
                </w14:checkbox>
              </w:sdtPr>
              <w:sdtContent>
                <w:r w:rsidR="0019038D" w:rsidRPr="00203E1F">
                  <w:rPr>
                    <w:rFonts w:ascii="MS Gothic" w:eastAsia="MS Gothic" w:hAnsi="MS Gothic" w:cstheme="minorBidi"/>
                    <w:b/>
                    <w:bCs/>
                    <w:color w:val="062172" w:themeColor="accent1"/>
                    <w:lang w:val="pt-PT" w:eastAsia="ko-KR"/>
                  </w:rPr>
                  <w:t>☐</w:t>
                </w:r>
              </w:sdtContent>
            </w:sdt>
            <w:r w:rsidR="0019038D" w:rsidRPr="00203E1F">
              <w:rPr>
                <w:rFonts w:asciiTheme="minorHAnsi" w:eastAsiaTheme="majorEastAsia" w:hAnsiTheme="minorHAnsi" w:cstheme="minorHAnsi"/>
                <w:b/>
                <w:bCs/>
                <w:color w:val="062172" w:themeColor="accent1"/>
                <w:lang w:val="pt-PT" w:eastAsia="ko-KR"/>
              </w:rPr>
              <w:t xml:space="preserve">            </w:t>
            </w:r>
            <w:r w:rsidRPr="00203E1F">
              <w:rPr>
                <w:rFonts w:asciiTheme="minorHAnsi" w:eastAsiaTheme="majorEastAsia" w:hAnsiTheme="minorHAnsi" w:cstheme="minorHAnsi"/>
                <w:b/>
                <w:bCs/>
                <w:color w:val="062172" w:themeColor="accent1"/>
                <w:lang w:val="pt-PT" w:eastAsia="ko-KR"/>
              </w:rPr>
              <w:t xml:space="preserve">Média  </w:t>
            </w:r>
            <w:sdt>
              <w:sdtPr>
                <w:rPr>
                  <w:rFonts w:asciiTheme="minorHAnsi" w:eastAsiaTheme="majorEastAsia" w:hAnsiTheme="minorHAnsi" w:cstheme="minorBidi"/>
                  <w:b/>
                  <w:bCs/>
                  <w:color w:val="062172" w:themeColor="accent1"/>
                  <w:lang w:val="pt-PT" w:eastAsia="ko-KR"/>
                </w:rPr>
                <w:id w:val="1696960464"/>
                <w14:checkbox>
                  <w14:checked w14:val="0"/>
                  <w14:checkedState w14:val="2612" w14:font="MS Gothic"/>
                  <w14:uncheckedState w14:val="2610" w14:font="MS Gothic"/>
                </w14:checkbox>
              </w:sdtPr>
              <w:sdtContent>
                <w:r w:rsidR="0019038D" w:rsidRPr="00203E1F">
                  <w:rPr>
                    <w:rFonts w:ascii="MS Gothic" w:eastAsia="MS Gothic" w:hAnsi="MS Gothic" w:cstheme="minorBidi"/>
                    <w:b/>
                    <w:bCs/>
                    <w:color w:val="062172" w:themeColor="accent1"/>
                    <w:lang w:val="pt-PT" w:eastAsia="ko-KR"/>
                  </w:rPr>
                  <w:t>☐</w:t>
                </w:r>
              </w:sdtContent>
            </w:sdt>
            <w:r w:rsidR="0019038D" w:rsidRPr="00203E1F">
              <w:rPr>
                <w:rFonts w:asciiTheme="minorHAnsi" w:eastAsiaTheme="majorEastAsia" w:hAnsiTheme="minorHAnsi" w:cstheme="minorHAnsi"/>
                <w:b/>
                <w:bCs/>
                <w:color w:val="062172" w:themeColor="accent1"/>
                <w:lang w:val="pt-PT" w:eastAsia="ko-KR"/>
              </w:rPr>
              <w:t xml:space="preserve">              </w:t>
            </w:r>
            <w:r w:rsidRPr="00203E1F">
              <w:rPr>
                <w:rFonts w:asciiTheme="minorHAnsi" w:eastAsiaTheme="majorEastAsia" w:hAnsiTheme="minorHAnsi" w:cstheme="minorHAnsi"/>
                <w:b/>
                <w:bCs/>
                <w:color w:val="062172" w:themeColor="accent1"/>
                <w:lang w:val="pt-PT" w:eastAsia="ko-KR"/>
              </w:rPr>
              <w:t xml:space="preserve">Baixa </w:t>
            </w:r>
            <w:r w:rsidRPr="00203E1F">
              <w:rPr>
                <w:rFonts w:asciiTheme="minorHAnsi" w:eastAsiaTheme="majorEastAsia" w:hAnsiTheme="minorHAnsi" w:cstheme="minorBidi"/>
                <w:b/>
                <w:bCs/>
                <w:color w:val="062172" w:themeColor="accent1"/>
                <w:lang w:val="pt-PT" w:eastAsia="ko-KR"/>
              </w:rPr>
              <w:t xml:space="preserve"> </w:t>
            </w:r>
            <w:sdt>
              <w:sdtPr>
                <w:rPr>
                  <w:rFonts w:asciiTheme="minorHAnsi" w:eastAsiaTheme="majorEastAsia" w:hAnsiTheme="minorHAnsi" w:cstheme="minorBidi"/>
                  <w:b/>
                  <w:bCs/>
                  <w:color w:val="062172" w:themeColor="accent1"/>
                  <w:lang w:val="pt-PT" w:eastAsia="ko-KR"/>
                </w:rPr>
                <w:id w:val="-1898966135"/>
                <w14:checkbox>
                  <w14:checked w14:val="0"/>
                  <w14:checkedState w14:val="2612" w14:font="MS Gothic"/>
                  <w14:uncheckedState w14:val="2610" w14:font="MS Gothic"/>
                </w14:checkbox>
              </w:sdtPr>
              <w:sdtContent>
                <w:r w:rsidR="0019038D" w:rsidRPr="00203E1F">
                  <w:rPr>
                    <w:rFonts w:ascii="MS Gothic" w:eastAsia="MS Gothic" w:hAnsi="MS Gothic" w:cstheme="minorBidi"/>
                    <w:b/>
                    <w:bCs/>
                    <w:color w:val="062172" w:themeColor="accent1"/>
                    <w:lang w:val="pt-PT" w:eastAsia="ko-KR"/>
                  </w:rPr>
                  <w:t>☐</w:t>
                </w:r>
              </w:sdtContent>
            </w:sdt>
          </w:p>
        </w:tc>
      </w:tr>
      <w:tr w:rsidR="00A947BA" w:rsidRPr="009D08DB" w14:paraId="62AB8768" w14:textId="77777777" w:rsidTr="00F53C52">
        <w:tc>
          <w:tcPr>
            <w:tcW w:w="10080" w:type="dxa"/>
            <w:shd w:val="clear" w:color="auto" w:fill="auto"/>
          </w:tcPr>
          <w:sdt>
            <w:sdtPr>
              <w:rPr>
                <w:rFonts w:asciiTheme="minorHAnsi" w:hAnsiTheme="minorHAnsi" w:cstheme="minorHAnsi"/>
                <w:bCs/>
                <w:color w:val="062172" w:themeColor="accent1"/>
                <w:lang w:val="pt-PT"/>
              </w:rPr>
              <w:id w:val="1011567234"/>
              <w:placeholder>
                <w:docPart w:val="40286025F00E42AF88C15E4291504C3E"/>
              </w:placeholder>
              <w:text/>
            </w:sdtPr>
            <w:sdtContent>
              <w:p w14:paraId="5BC0F6F8" w14:textId="67D3D75F" w:rsidR="00B01C95" w:rsidRPr="00203E1F" w:rsidRDefault="00203E1F" w:rsidP="00B01C95">
                <w:pPr>
                  <w:spacing w:after="0" w:line="240" w:lineRule="auto"/>
                  <w:contextualSpacing/>
                  <w:rPr>
                    <w:rFonts w:asciiTheme="minorHAnsi" w:hAnsiTheme="minorHAnsi" w:cstheme="minorHAnsi"/>
                    <w:bCs/>
                    <w:color w:val="062172" w:themeColor="accent1"/>
                    <w:lang w:val="pt-PT"/>
                  </w:rPr>
                </w:pPr>
                <w:r w:rsidRPr="00203E1F">
                  <w:rPr>
                    <w:rFonts w:asciiTheme="minorHAnsi" w:hAnsiTheme="minorHAnsi" w:cstheme="minorHAnsi"/>
                    <w:bCs/>
                    <w:color w:val="062172" w:themeColor="accent1"/>
                    <w:lang w:val="pt-PT"/>
                  </w:rPr>
                  <w:t xml:space="preserve">Clique aqui para escrever (máximo 150 palavras) </w:t>
                </w:r>
              </w:p>
            </w:sdtContent>
          </w:sdt>
          <w:p w14:paraId="2B1BC043" w14:textId="77777777" w:rsidR="00313A06" w:rsidRPr="00203E1F" w:rsidRDefault="00313A06" w:rsidP="00313A06">
            <w:pPr>
              <w:spacing w:after="0" w:line="240" w:lineRule="auto"/>
              <w:jc w:val="both"/>
              <w:rPr>
                <w:rFonts w:asciiTheme="minorHAnsi" w:eastAsiaTheme="majorEastAsia" w:hAnsiTheme="minorHAnsi" w:cstheme="minorHAnsi"/>
                <w:lang w:val="pt-PT" w:eastAsia="ko-KR"/>
              </w:rPr>
            </w:pPr>
          </w:p>
        </w:tc>
      </w:tr>
    </w:tbl>
    <w:p w14:paraId="2DE00F42" w14:textId="77777777" w:rsidR="0019038D" w:rsidRPr="00203E1F" w:rsidRDefault="0019038D" w:rsidP="00117333">
      <w:pPr>
        <w:spacing w:after="0" w:line="240" w:lineRule="auto"/>
        <w:rPr>
          <w:rFonts w:asciiTheme="minorHAnsi" w:hAnsiTheme="minorHAnsi" w:cstheme="minorHAnsi"/>
          <w:lang w:val="pt-PT"/>
        </w:rPr>
      </w:pPr>
    </w:p>
    <w:p w14:paraId="015C8B9C" w14:textId="77777777" w:rsidR="007A5267" w:rsidRPr="00203E1F" w:rsidRDefault="00015DE6">
      <w:pPr>
        <w:spacing w:after="0" w:line="240" w:lineRule="auto"/>
        <w:rPr>
          <w:rFonts w:asciiTheme="minorHAnsi" w:hAnsiTheme="minorHAnsi" w:cstheme="minorHAnsi"/>
          <w:lang w:val="pt-PT"/>
        </w:rPr>
        <w:sectPr w:rsidR="007A5267" w:rsidRPr="00203E1F" w:rsidSect="00D046C8">
          <w:headerReference w:type="even" r:id="rId19"/>
          <w:headerReference w:type="default" r:id="rId20"/>
          <w:footerReference w:type="even" r:id="rId21"/>
          <w:footerReference w:type="default" r:id="rId22"/>
          <w:headerReference w:type="first" r:id="rId23"/>
          <w:footerReference w:type="first" r:id="rId24"/>
          <w:pgSz w:w="12240" w:h="15840"/>
          <w:pgMar w:top="1350" w:right="1134" w:bottom="1134" w:left="1134" w:header="708" w:footer="234" w:gutter="0"/>
          <w:cols w:space="708"/>
          <w:titlePg/>
          <w:docGrid w:linePitch="360"/>
        </w:sectPr>
      </w:pPr>
      <w:r w:rsidRPr="00203E1F">
        <w:rPr>
          <w:rFonts w:asciiTheme="minorHAnsi" w:hAnsiTheme="minorHAnsi" w:cstheme="minorHAnsi"/>
          <w:lang w:val="pt-PT"/>
        </w:rPr>
        <w:br w:type="page"/>
      </w:r>
    </w:p>
    <w:p w14:paraId="246273AD" w14:textId="23B1E337" w:rsidR="000E4434" w:rsidRPr="00203E1F" w:rsidRDefault="000E4434">
      <w:pPr>
        <w:spacing w:after="0" w:line="240" w:lineRule="auto"/>
        <w:rPr>
          <w:rFonts w:asciiTheme="minorHAnsi" w:hAnsiTheme="minorHAnsi" w:cstheme="minorHAnsi"/>
          <w:lang w:val="pt-PT"/>
        </w:rPr>
      </w:pPr>
    </w:p>
    <w:tbl>
      <w:tblPr>
        <w:tblStyle w:val="TableGrid7"/>
        <w:tblpPr w:leftFromText="180" w:rightFromText="180" w:vertAnchor="page" w:horzAnchor="margin" w:tblpXSpec="center" w:tblpY="1681"/>
        <w:tblW w:w="13948"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6295"/>
        <w:gridCol w:w="679"/>
        <w:gridCol w:w="6974"/>
      </w:tblGrid>
      <w:tr w:rsidR="00382417" w:rsidRPr="009D08DB" w14:paraId="5C9BD290" w14:textId="77777777" w:rsidTr="00382417">
        <w:trPr>
          <w:trHeight w:val="414"/>
        </w:trPr>
        <w:tc>
          <w:tcPr>
            <w:tcW w:w="13948" w:type="dxa"/>
            <w:gridSpan w:val="3"/>
            <w:tcBorders>
              <w:top w:val="nil"/>
              <w:left w:val="nil"/>
              <w:bottom w:val="nil"/>
              <w:right w:val="nil"/>
            </w:tcBorders>
            <w:shd w:val="clear" w:color="auto" w:fill="auto"/>
            <w:vAlign w:val="center"/>
          </w:tcPr>
          <w:p w14:paraId="2548588A" w14:textId="0368D03A" w:rsidR="00382417" w:rsidRPr="00203E1F" w:rsidRDefault="009D08DB" w:rsidP="00382417">
            <w:pPr>
              <w:pStyle w:val="Heading2"/>
              <w:shd w:val="clear" w:color="auto" w:fill="062172" w:themeFill="accent1"/>
              <w:spacing w:line="240" w:lineRule="auto"/>
              <w:ind w:right="598"/>
              <w:rPr>
                <w:rFonts w:asciiTheme="majorHAnsi" w:hAnsiTheme="majorHAnsi" w:cs="Poppins SemiBold"/>
                <w:color w:val="43D596" w:themeColor="accent2"/>
                <w:sz w:val="48"/>
                <w:szCs w:val="48"/>
                <w:lang w:val="pt-PT"/>
              </w:rPr>
            </w:pPr>
            <w:bookmarkStart w:id="27" w:name="_Toc128557333"/>
            <w:r w:rsidRPr="00203E1F">
              <w:rPr>
                <w:rFonts w:asciiTheme="majorHAnsi" w:hAnsiTheme="majorHAnsi" w:cs="Poppins SemiBold"/>
                <w:color w:val="43D596" w:themeColor="accent2"/>
                <w:sz w:val="48"/>
                <w:szCs w:val="48"/>
                <w:lang w:val="pt-PT"/>
              </w:rPr>
              <w:t xml:space="preserve">Tabelas </w:t>
            </w:r>
            <w:r>
              <w:rPr>
                <w:rFonts w:asciiTheme="majorHAnsi" w:hAnsiTheme="majorHAnsi" w:cs="Poppins SemiBold"/>
                <w:color w:val="43D596" w:themeColor="accent2"/>
                <w:sz w:val="48"/>
                <w:szCs w:val="48"/>
                <w:lang w:val="pt-PT"/>
              </w:rPr>
              <w:t>d</w:t>
            </w:r>
            <w:r w:rsidRPr="00203E1F">
              <w:rPr>
                <w:rFonts w:asciiTheme="majorHAnsi" w:hAnsiTheme="majorHAnsi" w:cs="Poppins SemiBold"/>
                <w:color w:val="43D596" w:themeColor="accent2"/>
                <w:sz w:val="48"/>
                <w:szCs w:val="48"/>
                <w:lang w:val="pt-PT"/>
              </w:rPr>
              <w:t xml:space="preserve">e Análise </w:t>
            </w:r>
            <w:r>
              <w:rPr>
                <w:rFonts w:asciiTheme="majorHAnsi" w:hAnsiTheme="majorHAnsi" w:cs="Poppins SemiBold"/>
                <w:color w:val="43D596" w:themeColor="accent2"/>
                <w:sz w:val="48"/>
                <w:szCs w:val="48"/>
                <w:lang w:val="pt-PT"/>
              </w:rPr>
              <w:t>d</w:t>
            </w:r>
            <w:r w:rsidRPr="00203E1F">
              <w:rPr>
                <w:rFonts w:asciiTheme="majorHAnsi" w:hAnsiTheme="majorHAnsi" w:cs="Poppins SemiBold"/>
                <w:color w:val="43D596" w:themeColor="accent2"/>
                <w:sz w:val="48"/>
                <w:szCs w:val="48"/>
                <w:lang w:val="pt-PT"/>
              </w:rPr>
              <w:t>os Fatores Facilitadores</w:t>
            </w:r>
            <w:bookmarkEnd w:id="19"/>
            <w:bookmarkEnd w:id="27"/>
          </w:p>
          <w:p w14:paraId="5FEE31CA" w14:textId="77777777" w:rsidR="00CF3451" w:rsidRPr="00203E1F" w:rsidRDefault="00CF3451" w:rsidP="00382417">
            <w:pPr>
              <w:spacing w:before="240"/>
              <w:ind w:right="598"/>
              <w:jc w:val="both"/>
              <w:rPr>
                <w:rFonts w:ascii="Poppins" w:hAnsi="Poppins" w:cs="Poppins"/>
                <w:color w:val="062172"/>
                <w:sz w:val="20"/>
                <w:szCs w:val="20"/>
                <w:shd w:val="clear" w:color="auto" w:fill="FFFFFF"/>
                <w:lang w:val="pt-PT"/>
              </w:rPr>
            </w:pPr>
            <w:r w:rsidRPr="00203E1F">
              <w:rPr>
                <w:rFonts w:ascii="Poppins" w:hAnsi="Poppins" w:cs="Poppins"/>
                <w:color w:val="062172"/>
                <w:sz w:val="20"/>
                <w:szCs w:val="20"/>
                <w:shd w:val="clear" w:color="auto" w:fill="FFFFFF"/>
                <w:lang w:val="pt-PT"/>
              </w:rPr>
              <w:t>As tabelas seguintes foram elaboradas com o intuito de o apoiar na análise dos fatores facilitadores, destacando os seus componentes e considerações orientadoras.</w:t>
            </w:r>
          </w:p>
          <w:p w14:paraId="3B74D962" w14:textId="16EC24FA" w:rsidR="00382417" w:rsidRPr="00203E1F" w:rsidRDefault="00CF3451" w:rsidP="00382417">
            <w:pPr>
              <w:spacing w:before="240"/>
              <w:ind w:right="598"/>
              <w:jc w:val="both"/>
              <w:rPr>
                <w:rFonts w:ascii="Poppins" w:hAnsi="Poppins" w:cs="Poppins"/>
                <w:color w:val="062172"/>
                <w:sz w:val="20"/>
                <w:szCs w:val="20"/>
                <w:shd w:val="clear" w:color="auto" w:fill="FFFFFF"/>
                <w:lang w:val="pt-PT"/>
              </w:rPr>
            </w:pPr>
            <w:r w:rsidRPr="00203E1F">
              <w:rPr>
                <w:rFonts w:ascii="Poppins" w:hAnsi="Poppins" w:cs="Poppins"/>
                <w:color w:val="062172"/>
                <w:sz w:val="20"/>
                <w:szCs w:val="20"/>
                <w:shd w:val="clear" w:color="auto" w:fill="FFFFFF"/>
                <w:lang w:val="pt-PT"/>
              </w:rPr>
              <w:t xml:space="preserve">Os </w:t>
            </w:r>
            <w:r w:rsidRPr="00203E1F">
              <w:rPr>
                <w:rFonts w:ascii="Poppins" w:hAnsi="Poppins" w:cs="Poppins"/>
                <w:b/>
                <w:bCs/>
                <w:color w:val="062172"/>
                <w:sz w:val="20"/>
                <w:szCs w:val="20"/>
                <w:shd w:val="clear" w:color="auto" w:fill="FFFFFF"/>
                <w:lang w:val="pt-PT"/>
              </w:rPr>
              <w:t>componentes</w:t>
            </w:r>
            <w:r w:rsidRPr="00203E1F">
              <w:rPr>
                <w:rFonts w:ascii="Poppins" w:hAnsi="Poppins" w:cs="Poppins"/>
                <w:color w:val="062172"/>
                <w:sz w:val="20"/>
                <w:szCs w:val="20"/>
                <w:shd w:val="clear" w:color="auto" w:fill="FFFFFF"/>
                <w:lang w:val="pt-PT"/>
              </w:rPr>
              <w:t xml:space="preserve"> definem os elementos sob consideração em cada fator ou o âmbito de análise </w:t>
            </w:r>
            <w:r w:rsidRPr="00203E1F">
              <w:rPr>
                <w:rFonts w:ascii="Poppins" w:hAnsi="Poppins" w:cs="Poppins"/>
                <w:b/>
                <w:bCs/>
                <w:color w:val="062172"/>
                <w:sz w:val="20"/>
                <w:szCs w:val="20"/>
                <w:shd w:val="clear" w:color="auto" w:fill="FFFFFF"/>
                <w:lang w:val="pt-PT"/>
              </w:rPr>
              <w:t>que se espera alcançar</w:t>
            </w:r>
            <w:r w:rsidRPr="00203E1F">
              <w:rPr>
                <w:rFonts w:ascii="Poppins" w:hAnsi="Poppins" w:cs="Poppins"/>
                <w:color w:val="062172"/>
                <w:sz w:val="20"/>
                <w:szCs w:val="20"/>
                <w:shd w:val="clear" w:color="auto" w:fill="FFFFFF"/>
                <w:lang w:val="pt-PT"/>
              </w:rPr>
              <w:t xml:space="preserve"> com o preenchimento deste documento. As </w:t>
            </w:r>
            <w:r w:rsidRPr="00203E1F">
              <w:rPr>
                <w:rFonts w:ascii="Poppins" w:hAnsi="Poppins" w:cs="Poppins"/>
                <w:b/>
                <w:bCs/>
                <w:color w:val="062172"/>
                <w:sz w:val="20"/>
                <w:szCs w:val="20"/>
                <w:shd w:val="clear" w:color="auto" w:fill="FFFFFF"/>
                <w:lang w:val="pt-PT"/>
              </w:rPr>
              <w:t>considerações orientadoras</w:t>
            </w:r>
            <w:r w:rsidRPr="00203E1F">
              <w:rPr>
                <w:rFonts w:ascii="Poppins" w:hAnsi="Poppins" w:cs="Poppins"/>
                <w:color w:val="062172"/>
                <w:sz w:val="20"/>
                <w:szCs w:val="20"/>
                <w:shd w:val="clear" w:color="auto" w:fill="FFFFFF"/>
                <w:lang w:val="pt-PT"/>
              </w:rPr>
              <w:t xml:space="preserve"> listam elementos específicos que a análise poderá investigar para um entendimento mais aprofundado. O GPE não espera que todas as considerações orientadoras sejam abordadas. Antes, estas procuram apresentar uma forma de analisar, mais detalhadamente, uma determinada questão. O </w:t>
            </w:r>
            <w:r w:rsidRPr="00203E1F">
              <w:rPr>
                <w:rFonts w:ascii="Poppins" w:hAnsi="Poppins" w:cs="Poppins"/>
                <w:b/>
                <w:bCs/>
                <w:color w:val="062172"/>
                <w:sz w:val="20"/>
                <w:szCs w:val="20"/>
                <w:shd w:val="clear" w:color="auto" w:fill="FFFFFF"/>
                <w:lang w:val="pt-PT"/>
              </w:rPr>
              <w:t>texto</w:t>
            </w:r>
            <w:r w:rsidRPr="00203E1F">
              <w:rPr>
                <w:rFonts w:ascii="Poppins" w:hAnsi="Poppins" w:cs="Poppins"/>
                <w:color w:val="062172"/>
                <w:sz w:val="20"/>
                <w:szCs w:val="20"/>
                <w:shd w:val="clear" w:color="auto" w:fill="FFFFFF"/>
                <w:lang w:val="pt-PT"/>
              </w:rPr>
              <w:t xml:space="preserve"> destacado a </w:t>
            </w:r>
            <w:r w:rsidRPr="00203E1F">
              <w:rPr>
                <w:rFonts w:ascii="Poppins" w:hAnsi="Poppins" w:cs="Poppins"/>
                <w:b/>
                <w:bCs/>
                <w:color w:val="062172"/>
                <w:sz w:val="20"/>
                <w:szCs w:val="20"/>
                <w:shd w:val="clear" w:color="auto" w:fill="FFFFFF"/>
                <w:lang w:val="pt-PT"/>
              </w:rPr>
              <w:t>negrito</w:t>
            </w:r>
            <w:r w:rsidRPr="00203E1F">
              <w:rPr>
                <w:rFonts w:ascii="Poppins" w:hAnsi="Poppins" w:cs="Poppins"/>
                <w:color w:val="062172"/>
                <w:sz w:val="20"/>
                <w:szCs w:val="20"/>
                <w:shd w:val="clear" w:color="auto" w:fill="FFFFFF"/>
                <w:lang w:val="pt-PT"/>
              </w:rPr>
              <w:t xml:space="preserve"> representa informação-chave que </w:t>
            </w:r>
            <w:r w:rsidRPr="00203E1F">
              <w:rPr>
                <w:rFonts w:ascii="Poppins" w:hAnsi="Poppins" w:cs="Poppins"/>
                <w:b/>
                <w:bCs/>
                <w:color w:val="062172"/>
                <w:sz w:val="20"/>
                <w:szCs w:val="20"/>
                <w:shd w:val="clear" w:color="auto" w:fill="FFFFFF"/>
                <w:lang w:val="pt-PT"/>
              </w:rPr>
              <w:t>deve</w:t>
            </w:r>
            <w:r w:rsidRPr="00203E1F">
              <w:rPr>
                <w:rFonts w:ascii="Poppins" w:hAnsi="Poppins" w:cs="Poppins"/>
                <w:color w:val="062172"/>
                <w:sz w:val="20"/>
                <w:szCs w:val="20"/>
                <w:shd w:val="clear" w:color="auto" w:fill="FFFFFF"/>
                <w:lang w:val="pt-PT"/>
              </w:rPr>
              <w:t xml:space="preserve"> estar presente na análise. Caso a documentação de apoio não esteja disponível, deverá justificar essa situação na análise.</w:t>
            </w:r>
          </w:p>
          <w:p w14:paraId="6702419B" w14:textId="77777777" w:rsidR="00382417" w:rsidRPr="00203E1F" w:rsidRDefault="00382417" w:rsidP="0014763C">
            <w:pPr>
              <w:spacing w:after="0" w:line="240" w:lineRule="auto"/>
              <w:ind w:left="720"/>
              <w:contextualSpacing/>
              <w:textAlignment w:val="baseline"/>
              <w:rPr>
                <w:rFonts w:ascii="Poppins SemiBold" w:hAnsi="Poppins SemiBold" w:cs="Poppins SemiBold"/>
                <w:bCs/>
                <w:color w:val="FFFFFF"/>
                <w:lang w:val="pt-PT"/>
              </w:rPr>
            </w:pPr>
          </w:p>
        </w:tc>
      </w:tr>
      <w:tr w:rsidR="000E4434" w:rsidRPr="00203E1F" w14:paraId="004DBB7B" w14:textId="77777777" w:rsidTr="00BF29E1">
        <w:trPr>
          <w:trHeight w:val="414"/>
        </w:trPr>
        <w:tc>
          <w:tcPr>
            <w:tcW w:w="13948" w:type="dxa"/>
            <w:gridSpan w:val="3"/>
            <w:tcBorders>
              <w:top w:val="single" w:sz="4" w:space="0" w:color="43D596" w:themeColor="accent2"/>
              <w:left w:val="single" w:sz="4" w:space="0" w:color="43D596" w:themeColor="accent2"/>
              <w:bottom w:val="nil"/>
              <w:right w:val="single" w:sz="4" w:space="0" w:color="43D596" w:themeColor="accent2"/>
            </w:tcBorders>
            <w:shd w:val="clear" w:color="auto" w:fill="43D596" w:themeFill="accent2"/>
            <w:vAlign w:val="center"/>
          </w:tcPr>
          <w:p w14:paraId="219C3298" w14:textId="3EB8568F" w:rsidR="000E4434" w:rsidRPr="00203E1F" w:rsidRDefault="006B0705" w:rsidP="000E4434">
            <w:pPr>
              <w:numPr>
                <w:ilvl w:val="0"/>
                <w:numId w:val="18"/>
              </w:numPr>
              <w:spacing w:after="0" w:line="240" w:lineRule="auto"/>
              <w:contextualSpacing/>
              <w:jc w:val="center"/>
              <w:textAlignment w:val="baseline"/>
              <w:rPr>
                <w:rFonts w:ascii="Poppins SemiBold" w:hAnsi="Poppins SemiBold" w:cs="Poppins SemiBold"/>
                <w:b/>
                <w:color w:val="FFFFFF"/>
                <w:sz w:val="20"/>
                <w:szCs w:val="20"/>
                <w:lang w:val="pt-PT"/>
              </w:rPr>
            </w:pPr>
            <w:r w:rsidRPr="00203E1F">
              <w:rPr>
                <w:rFonts w:ascii="Poppins SemiBold" w:hAnsi="Poppins SemiBold" w:cs="Poppins SemiBold"/>
                <w:bCs/>
                <w:color w:val="FFFFFF"/>
                <w:lang w:val="pt-PT"/>
              </w:rPr>
              <w:t>DADOS E EVIDÊNCIAS</w:t>
            </w:r>
          </w:p>
        </w:tc>
      </w:tr>
      <w:tr w:rsidR="000E4434" w:rsidRPr="00203E1F" w14:paraId="4022CB8A" w14:textId="77777777" w:rsidTr="00BF29E1">
        <w:trPr>
          <w:trHeight w:val="372"/>
        </w:trPr>
        <w:tc>
          <w:tcPr>
            <w:tcW w:w="6295" w:type="dxa"/>
            <w:tcBorders>
              <w:top w:val="single" w:sz="4" w:space="0" w:color="002060"/>
              <w:left w:val="single" w:sz="4" w:space="0" w:color="002060"/>
              <w:bottom w:val="single" w:sz="4" w:space="0" w:color="auto"/>
              <w:right w:val="nil"/>
            </w:tcBorders>
            <w:shd w:val="clear" w:color="auto" w:fill="062172" w:themeFill="accent1"/>
            <w:vAlign w:val="center"/>
          </w:tcPr>
          <w:p w14:paraId="411E0206" w14:textId="4B74D12D" w:rsidR="000E4434" w:rsidRPr="00203E1F" w:rsidRDefault="006B0705" w:rsidP="00BF29E1">
            <w:pPr>
              <w:spacing w:after="0"/>
              <w:jc w:val="center"/>
              <w:rPr>
                <w:rFonts w:ascii="Poppins SemiBold" w:hAnsi="Poppins SemiBold" w:cs="Poppins SemiBold"/>
                <w:color w:val="FFFFFF"/>
                <w:sz w:val="18"/>
                <w:szCs w:val="18"/>
                <w:lang w:val="pt-PT"/>
              </w:rPr>
            </w:pPr>
            <w:r w:rsidRPr="00203E1F">
              <w:rPr>
                <w:rFonts w:ascii="Poppins SemiBold" w:hAnsi="Poppins SemiBold" w:cs="Poppins SemiBold"/>
                <w:color w:val="FFFFFF"/>
                <w:sz w:val="18"/>
                <w:szCs w:val="18"/>
                <w:lang w:val="pt-PT"/>
              </w:rPr>
              <w:t>Componentes</w:t>
            </w:r>
          </w:p>
        </w:tc>
        <w:tc>
          <w:tcPr>
            <w:tcW w:w="7653" w:type="dxa"/>
            <w:gridSpan w:val="2"/>
            <w:tcBorders>
              <w:top w:val="single" w:sz="4" w:space="0" w:color="002060"/>
              <w:left w:val="nil"/>
              <w:bottom w:val="single" w:sz="4" w:space="0" w:color="auto"/>
              <w:right w:val="single" w:sz="4" w:space="0" w:color="002060"/>
            </w:tcBorders>
            <w:shd w:val="clear" w:color="auto" w:fill="062172" w:themeFill="accent1"/>
            <w:vAlign w:val="center"/>
          </w:tcPr>
          <w:p w14:paraId="37407DB1" w14:textId="5B8991A0" w:rsidR="000E4434" w:rsidRPr="00203E1F" w:rsidRDefault="006B0705" w:rsidP="00BF29E1">
            <w:pPr>
              <w:spacing w:after="0"/>
              <w:jc w:val="center"/>
              <w:rPr>
                <w:rFonts w:ascii="Poppins SemiBold" w:hAnsi="Poppins SemiBold" w:cs="Poppins SemiBold"/>
                <w:color w:val="FFFFFF"/>
                <w:sz w:val="18"/>
                <w:szCs w:val="18"/>
                <w:lang w:val="pt-PT"/>
              </w:rPr>
            </w:pPr>
            <w:r w:rsidRPr="00203E1F">
              <w:rPr>
                <w:rFonts w:ascii="Poppins SemiBold" w:hAnsi="Poppins SemiBold" w:cs="Poppins SemiBold"/>
                <w:color w:val="FFFFFF"/>
                <w:sz w:val="18"/>
                <w:szCs w:val="18"/>
                <w:lang w:val="pt-PT"/>
              </w:rPr>
              <w:t>Considerações Orientadoras</w:t>
            </w:r>
          </w:p>
        </w:tc>
      </w:tr>
      <w:tr w:rsidR="000E4434" w:rsidRPr="009D08DB" w14:paraId="146CE53E" w14:textId="77777777" w:rsidTr="00C93EAC">
        <w:trPr>
          <w:trHeight w:val="2448"/>
        </w:trPr>
        <w:tc>
          <w:tcPr>
            <w:tcW w:w="6974" w:type="dxa"/>
            <w:gridSpan w:val="2"/>
            <w:tcBorders>
              <w:top w:val="single" w:sz="4" w:space="0" w:color="auto"/>
              <w:left w:val="single" w:sz="4" w:space="0" w:color="auto"/>
              <w:bottom w:val="single" w:sz="4" w:space="0" w:color="auto"/>
              <w:right w:val="single" w:sz="4" w:space="0" w:color="auto"/>
            </w:tcBorders>
          </w:tcPr>
          <w:p w14:paraId="6E4D4AA3" w14:textId="6735F906" w:rsidR="000E4434" w:rsidRPr="00203E1F" w:rsidRDefault="00F609EA" w:rsidP="00BF29E1">
            <w:pPr>
              <w:rPr>
                <w:rFonts w:asciiTheme="minorHAnsi" w:hAnsiTheme="minorHAnsi" w:cstheme="minorHAnsi"/>
                <w:sz w:val="16"/>
                <w:szCs w:val="16"/>
                <w:lang w:val="pt-PT"/>
              </w:rPr>
            </w:pPr>
            <w:r w:rsidRPr="00203E1F">
              <w:rPr>
                <w:rFonts w:asciiTheme="minorHAnsi" w:hAnsiTheme="minorHAnsi" w:cstheme="minorHAnsi"/>
                <w:b/>
                <w:color w:val="002060"/>
                <w:sz w:val="16"/>
                <w:szCs w:val="16"/>
                <w:lang w:val="pt-PT"/>
              </w:rPr>
              <w:t xml:space="preserve"> </w:t>
            </w:r>
            <w:r w:rsidR="00051601" w:rsidRPr="00203E1F">
              <w:rPr>
                <w:rFonts w:asciiTheme="minorHAnsi" w:hAnsiTheme="minorHAnsi" w:cstheme="minorHAnsi"/>
                <w:b/>
                <w:color w:val="002060"/>
                <w:sz w:val="16"/>
                <w:szCs w:val="16"/>
                <w:lang w:val="pt-PT"/>
              </w:rPr>
              <w:t>Sistemas de Informação para a Gestão da Educação (SIGE):</w:t>
            </w:r>
            <w:r w:rsidR="00051601" w:rsidRPr="00203E1F">
              <w:rPr>
                <w:rFonts w:asciiTheme="minorHAnsi" w:hAnsiTheme="minorHAnsi" w:cstheme="minorHAnsi"/>
                <w:color w:val="002060"/>
                <w:sz w:val="16"/>
                <w:szCs w:val="16"/>
                <w:lang w:val="pt-PT"/>
              </w:rPr>
              <w:t xml:space="preserve">. O SIGE define-se como uma </w:t>
            </w:r>
            <w:r w:rsidR="00000000">
              <w:fldChar w:fldCharType="begin"/>
            </w:r>
            <w:r w:rsidR="00000000" w:rsidRPr="009D08DB">
              <w:rPr>
                <w:lang w:val="pt-PT"/>
              </w:rPr>
              <w:instrText>HYPERLINK "https://documents1.worldbank.org/curated/en/543401468329077038/pdf/SABER-What-matters-for-most-education-management-information-systems-a-framework-paper.pdf" \t "_blank"</w:instrText>
            </w:r>
            <w:r w:rsidR="00000000">
              <w:fldChar w:fldCharType="separate"/>
            </w:r>
            <w:r w:rsidR="00051601" w:rsidRPr="00203E1F">
              <w:rPr>
                <w:rStyle w:val="Hyperlink"/>
                <w:rFonts w:asciiTheme="minorHAnsi" w:hAnsiTheme="minorHAnsi" w:cstheme="minorHAnsi"/>
                <w:sz w:val="16"/>
                <w:szCs w:val="16"/>
                <w:u w:val="none"/>
                <w:lang w:val="pt-PT"/>
              </w:rPr>
              <w:t>estrutura multifacetada</w:t>
            </w:r>
            <w:r w:rsidR="00000000">
              <w:rPr>
                <w:rStyle w:val="Hyperlink"/>
                <w:rFonts w:asciiTheme="minorHAnsi" w:hAnsiTheme="minorHAnsi" w:cstheme="minorHAnsi"/>
                <w:sz w:val="16"/>
                <w:szCs w:val="16"/>
                <w:u w:val="none"/>
                <w:lang w:val="pt-PT"/>
              </w:rPr>
              <w:fldChar w:fldCharType="end"/>
            </w:r>
            <w:r w:rsidR="00051601" w:rsidRPr="00203E1F">
              <w:rPr>
                <w:rFonts w:asciiTheme="minorHAnsi" w:hAnsiTheme="minorHAnsi" w:cstheme="minorHAnsi"/>
                <w:color w:val="002060"/>
                <w:sz w:val="16"/>
                <w:szCs w:val="16"/>
                <w:lang w:val="pt-PT"/>
              </w:rPr>
              <w:t xml:space="preserve"> que engloba tanto mecanismos tecnológicos como institucionais, com o objetivo de reunir, processar e difundir informação e estatísticas administrativas acerca de contribuições, processos e resultados num sistema educativo. Um SIGE, com bons resultados, reflete uma interação apropriada entre políticas, orçamentos, recursos humanos, estrutura organizacional e instituições para produzir dados robustos sobre a educação para o planeamento e monitorização de políticas e para a gestão do sistema educativo.</w:t>
            </w:r>
          </w:p>
        </w:tc>
        <w:tc>
          <w:tcPr>
            <w:tcW w:w="6974" w:type="dxa"/>
            <w:vMerge w:val="restart"/>
            <w:tcBorders>
              <w:top w:val="single" w:sz="4" w:space="0" w:color="auto"/>
              <w:left w:val="single" w:sz="4" w:space="0" w:color="auto"/>
              <w:bottom w:val="single" w:sz="4" w:space="0" w:color="auto"/>
              <w:right w:val="single" w:sz="4" w:space="0" w:color="auto"/>
            </w:tcBorders>
            <w:shd w:val="clear" w:color="auto" w:fill="auto"/>
          </w:tcPr>
          <w:p w14:paraId="5389C7E5" w14:textId="627859DC" w:rsidR="006B6BFB" w:rsidRPr="00203E1F" w:rsidRDefault="006B6BFB" w:rsidP="006B6BFB">
            <w:pPr>
              <w:numPr>
                <w:ilvl w:val="0"/>
                <w:numId w:val="17"/>
              </w:numPr>
              <w:spacing w:after="0" w:line="240" w:lineRule="auto"/>
              <w:contextualSpacing/>
              <w:rPr>
                <w:rFonts w:asciiTheme="minorHAnsi" w:hAnsiTheme="minorHAnsi" w:cstheme="minorHAnsi"/>
                <w:iCs/>
                <w:color w:val="002060"/>
                <w:sz w:val="16"/>
                <w:szCs w:val="16"/>
                <w:lang w:val="pt-PT"/>
              </w:rPr>
            </w:pPr>
            <w:r w:rsidRPr="00203E1F">
              <w:rPr>
                <w:rFonts w:asciiTheme="minorHAnsi" w:hAnsiTheme="minorHAnsi" w:cstheme="minorHAnsi"/>
                <w:b/>
                <w:bCs/>
                <w:iCs/>
                <w:color w:val="002060"/>
                <w:sz w:val="16"/>
                <w:szCs w:val="16"/>
                <w:lang w:val="pt-PT"/>
              </w:rPr>
              <w:t>Existência de um SIGE funcional,</w:t>
            </w:r>
            <w:r w:rsidRPr="00203E1F">
              <w:rPr>
                <w:rFonts w:asciiTheme="minorHAnsi" w:hAnsiTheme="minorHAnsi" w:cstheme="minorHAnsi"/>
                <w:iCs/>
                <w:color w:val="002060"/>
                <w:sz w:val="16"/>
                <w:szCs w:val="16"/>
                <w:lang w:val="pt-PT"/>
              </w:rPr>
              <w:t xml:space="preserve"> com uma </w:t>
            </w:r>
            <w:r w:rsidRPr="00203E1F">
              <w:rPr>
                <w:rFonts w:asciiTheme="minorHAnsi" w:hAnsiTheme="minorHAnsi" w:cstheme="minorHAnsi"/>
                <w:i/>
                <w:color w:val="002060"/>
                <w:sz w:val="16"/>
                <w:szCs w:val="16"/>
                <w:lang w:val="pt-PT"/>
              </w:rPr>
              <w:t>masterlist</w:t>
            </w:r>
            <w:r w:rsidRPr="00203E1F">
              <w:rPr>
                <w:rFonts w:asciiTheme="minorHAnsi" w:hAnsiTheme="minorHAnsi" w:cstheme="minorHAnsi"/>
                <w:iCs/>
                <w:color w:val="002060"/>
                <w:sz w:val="16"/>
                <w:szCs w:val="16"/>
                <w:lang w:val="pt-PT"/>
              </w:rPr>
              <w:t xml:space="preserve"> </w:t>
            </w:r>
            <w:r w:rsidR="006B3F4D">
              <w:rPr>
                <w:rFonts w:asciiTheme="minorHAnsi" w:hAnsiTheme="minorHAnsi" w:cstheme="minorHAnsi"/>
                <w:i/>
                <w:color w:val="002060"/>
                <w:sz w:val="16"/>
                <w:szCs w:val="16"/>
                <w:lang w:val="pt-PT"/>
              </w:rPr>
              <w:t>de c</w:t>
            </w:r>
            <w:r w:rsidR="004067EE">
              <w:rPr>
                <w:rFonts w:asciiTheme="minorHAnsi" w:hAnsiTheme="minorHAnsi" w:cstheme="minorHAnsi"/>
                <w:i/>
                <w:color w:val="002060"/>
                <w:sz w:val="16"/>
                <w:szCs w:val="16"/>
                <w:lang w:val="pt-PT"/>
              </w:rPr>
              <w:t>ó</w:t>
            </w:r>
            <w:r w:rsidR="006B3F4D">
              <w:rPr>
                <w:rFonts w:asciiTheme="minorHAnsi" w:hAnsiTheme="minorHAnsi" w:cstheme="minorHAnsi"/>
                <w:i/>
                <w:color w:val="002060"/>
                <w:sz w:val="16"/>
                <w:szCs w:val="16"/>
                <w:lang w:val="pt-PT"/>
              </w:rPr>
              <w:t>digos</w:t>
            </w:r>
            <w:r w:rsidR="000F0218" w:rsidRPr="00203E1F">
              <w:rPr>
                <w:rFonts w:asciiTheme="minorHAnsi" w:hAnsiTheme="minorHAnsi" w:cstheme="minorHAnsi"/>
                <w:iCs/>
                <w:color w:val="002060"/>
                <w:sz w:val="16"/>
                <w:szCs w:val="16"/>
                <w:lang w:val="pt-PT"/>
              </w:rPr>
              <w:t xml:space="preserve"> </w:t>
            </w:r>
            <w:r w:rsidR="006B3F4D" w:rsidRPr="00203E1F">
              <w:rPr>
                <w:rFonts w:asciiTheme="minorHAnsi" w:hAnsiTheme="minorHAnsi" w:cstheme="minorHAnsi"/>
                <w:iCs/>
                <w:color w:val="002060"/>
                <w:sz w:val="16"/>
                <w:szCs w:val="16"/>
                <w:lang w:val="pt-PT"/>
              </w:rPr>
              <w:t>d</w:t>
            </w:r>
            <w:r w:rsidR="006B3F4D">
              <w:rPr>
                <w:rFonts w:asciiTheme="minorHAnsi" w:hAnsiTheme="minorHAnsi" w:cstheme="minorHAnsi"/>
                <w:iCs/>
                <w:color w:val="002060"/>
                <w:sz w:val="16"/>
                <w:szCs w:val="16"/>
                <w:lang w:val="pt-PT"/>
              </w:rPr>
              <w:t>as</w:t>
            </w:r>
            <w:r w:rsidR="006B3F4D" w:rsidRPr="00203E1F">
              <w:rPr>
                <w:rFonts w:asciiTheme="minorHAnsi" w:hAnsiTheme="minorHAnsi" w:cstheme="minorHAnsi"/>
                <w:iCs/>
                <w:color w:val="002060"/>
                <w:sz w:val="16"/>
                <w:szCs w:val="16"/>
                <w:lang w:val="pt-PT"/>
              </w:rPr>
              <w:t xml:space="preserve"> </w:t>
            </w:r>
            <w:r w:rsidRPr="00203E1F">
              <w:rPr>
                <w:rFonts w:asciiTheme="minorHAnsi" w:hAnsiTheme="minorHAnsi" w:cstheme="minorHAnsi"/>
                <w:iCs/>
                <w:color w:val="002060"/>
                <w:sz w:val="16"/>
                <w:szCs w:val="16"/>
                <w:lang w:val="pt-PT"/>
              </w:rPr>
              <w:t>escolas OU identificações individuais para estudantes que possam ser utilizados para comparar dados longitudinalmente para as mesmas unidades: estrutura da recolha de dados (internet versus papel); cobertura dos SIGE existentes (incluindo, perceber se existe informação para escolas não subsidiadas pelo governo)</w:t>
            </w:r>
          </w:p>
          <w:p w14:paraId="67C68D55" w14:textId="77777777" w:rsidR="006B6BFB" w:rsidRPr="00203E1F" w:rsidRDefault="006B6BFB" w:rsidP="006B6BFB">
            <w:pPr>
              <w:numPr>
                <w:ilvl w:val="0"/>
                <w:numId w:val="17"/>
              </w:numPr>
              <w:spacing w:after="0" w:line="240" w:lineRule="auto"/>
              <w:contextualSpacing/>
              <w:rPr>
                <w:rFonts w:asciiTheme="minorHAnsi" w:hAnsiTheme="minorHAnsi" w:cstheme="minorHAnsi"/>
                <w:iCs/>
                <w:color w:val="002060"/>
                <w:sz w:val="16"/>
                <w:szCs w:val="16"/>
                <w:lang w:val="pt-PT"/>
              </w:rPr>
            </w:pPr>
            <w:r w:rsidRPr="00203E1F">
              <w:rPr>
                <w:rFonts w:asciiTheme="minorHAnsi" w:hAnsiTheme="minorHAnsi" w:cstheme="minorHAnsi"/>
                <w:b/>
                <w:bCs/>
                <w:iCs/>
                <w:color w:val="002060"/>
                <w:sz w:val="16"/>
                <w:szCs w:val="16"/>
                <w:lang w:val="pt-PT"/>
              </w:rPr>
              <w:t>Existência de um SAA</w:t>
            </w:r>
            <w:r w:rsidRPr="00203E1F">
              <w:rPr>
                <w:rFonts w:asciiTheme="minorHAnsi" w:hAnsiTheme="minorHAnsi" w:cstheme="minorHAnsi"/>
                <w:iCs/>
                <w:color w:val="002060"/>
                <w:sz w:val="16"/>
                <w:szCs w:val="16"/>
                <w:lang w:val="pt-PT"/>
              </w:rPr>
              <w:t xml:space="preserve"> (com foco na presença e funcionamento de uma avaliação da aprendizagem com uma representação nacional, mas tendo em conta a outra parte do sistema, por exemplo, a avaliação da sala de aula, </w:t>
            </w:r>
            <w:r w:rsidRPr="00203E1F">
              <w:rPr>
                <w:rFonts w:asciiTheme="minorHAnsi" w:hAnsiTheme="minorHAnsi" w:cstheme="minorHAnsi"/>
                <w:iCs/>
                <w:color w:val="002060"/>
                <w:sz w:val="16"/>
                <w:szCs w:val="16"/>
                <w:lang w:val="pt-PT"/>
              </w:rPr>
              <w:lastRenderedPageBreak/>
              <w:t>exames), alinhamento do SAA com os objetivos de aprendizagem e o currículo do sistema.</w:t>
            </w:r>
          </w:p>
          <w:p w14:paraId="2DA1FCDE" w14:textId="77777777" w:rsidR="006B6BFB" w:rsidRPr="00203E1F" w:rsidRDefault="006B6BFB" w:rsidP="006B6BFB">
            <w:pPr>
              <w:numPr>
                <w:ilvl w:val="0"/>
                <w:numId w:val="17"/>
              </w:numPr>
              <w:spacing w:after="0" w:line="240" w:lineRule="auto"/>
              <w:contextualSpacing/>
              <w:rPr>
                <w:rFonts w:asciiTheme="minorHAnsi" w:hAnsiTheme="minorHAnsi" w:cstheme="minorHAnsi"/>
                <w:iCs/>
                <w:color w:val="002060"/>
                <w:sz w:val="16"/>
                <w:szCs w:val="16"/>
                <w:lang w:val="pt-PT"/>
              </w:rPr>
            </w:pPr>
            <w:r w:rsidRPr="00203E1F">
              <w:rPr>
                <w:rFonts w:asciiTheme="minorHAnsi" w:hAnsiTheme="minorHAnsi" w:cstheme="minorHAnsi"/>
                <w:iCs/>
                <w:color w:val="002060"/>
                <w:sz w:val="16"/>
                <w:szCs w:val="16"/>
                <w:lang w:val="pt-PT"/>
              </w:rPr>
              <w:t xml:space="preserve">Fiabilidade, frequência, oportunidade e nível de </w:t>
            </w:r>
            <w:r w:rsidRPr="00203E1F">
              <w:rPr>
                <w:rFonts w:asciiTheme="minorHAnsi" w:hAnsiTheme="minorHAnsi" w:cstheme="minorHAnsi"/>
                <w:b/>
                <w:bCs/>
                <w:iCs/>
                <w:color w:val="002060"/>
                <w:sz w:val="16"/>
                <w:szCs w:val="16"/>
                <w:lang w:val="pt-PT"/>
              </w:rPr>
              <w:t>desagregação</w:t>
            </w:r>
            <w:r w:rsidRPr="00203E1F">
              <w:rPr>
                <w:rFonts w:asciiTheme="minorHAnsi" w:hAnsiTheme="minorHAnsi" w:cstheme="minorHAnsi"/>
                <w:iCs/>
                <w:color w:val="002060"/>
                <w:sz w:val="16"/>
                <w:szCs w:val="16"/>
                <w:lang w:val="pt-PT"/>
              </w:rPr>
              <w:t xml:space="preserve"> (</w:t>
            </w:r>
            <w:r w:rsidRPr="00203E1F">
              <w:rPr>
                <w:rFonts w:asciiTheme="minorHAnsi" w:hAnsiTheme="minorHAnsi" w:cstheme="minorHAnsi"/>
                <w:b/>
                <w:bCs/>
                <w:iCs/>
                <w:color w:val="002060"/>
                <w:sz w:val="16"/>
                <w:szCs w:val="16"/>
                <w:lang w:val="pt-PT"/>
              </w:rPr>
              <w:t>por sexo, crianças com necessidades especiais</w:t>
            </w:r>
            <w:r w:rsidRPr="00203E1F">
              <w:rPr>
                <w:rFonts w:asciiTheme="minorHAnsi" w:hAnsiTheme="minorHAnsi" w:cstheme="minorHAnsi"/>
                <w:iCs/>
                <w:color w:val="002060"/>
                <w:sz w:val="16"/>
                <w:szCs w:val="16"/>
                <w:lang w:val="pt-PT"/>
              </w:rPr>
              <w:t xml:space="preserve"> e outros grupos de estudantes relevantes) dos dados (SAA, SIGE, </w:t>
            </w:r>
            <w:r w:rsidRPr="00203E1F">
              <w:rPr>
                <w:rFonts w:asciiTheme="minorHAnsi" w:hAnsiTheme="minorHAnsi" w:cstheme="minorHAnsi"/>
                <w:b/>
                <w:bCs/>
                <w:iCs/>
                <w:color w:val="002060"/>
                <w:sz w:val="16"/>
                <w:szCs w:val="16"/>
                <w:lang w:val="pt-PT"/>
              </w:rPr>
              <w:t>inquéritos domésticos</w:t>
            </w:r>
            <w:r w:rsidRPr="00203E1F">
              <w:rPr>
                <w:rFonts w:asciiTheme="minorHAnsi" w:hAnsiTheme="minorHAnsi" w:cstheme="minorHAnsi"/>
                <w:iCs/>
                <w:color w:val="002060"/>
                <w:sz w:val="16"/>
                <w:szCs w:val="16"/>
                <w:lang w:val="pt-PT"/>
              </w:rPr>
              <w:t>)</w:t>
            </w:r>
          </w:p>
          <w:p w14:paraId="3A6E950F" w14:textId="77777777" w:rsidR="006B6BFB" w:rsidRPr="00203E1F" w:rsidRDefault="006B6BFB" w:rsidP="006B6BFB">
            <w:pPr>
              <w:numPr>
                <w:ilvl w:val="0"/>
                <w:numId w:val="17"/>
              </w:numPr>
              <w:spacing w:after="0" w:line="240" w:lineRule="auto"/>
              <w:contextualSpacing/>
              <w:rPr>
                <w:rFonts w:asciiTheme="minorHAnsi" w:hAnsiTheme="minorHAnsi" w:cstheme="minorHAnsi"/>
                <w:iCs/>
                <w:color w:val="002060"/>
                <w:sz w:val="16"/>
                <w:szCs w:val="16"/>
                <w:lang w:val="pt-PT"/>
              </w:rPr>
            </w:pPr>
            <w:r w:rsidRPr="00203E1F">
              <w:rPr>
                <w:rFonts w:asciiTheme="minorHAnsi" w:hAnsiTheme="minorHAnsi" w:cstheme="minorHAnsi"/>
                <w:b/>
                <w:bCs/>
                <w:iCs/>
                <w:color w:val="002060"/>
                <w:sz w:val="16"/>
                <w:szCs w:val="16"/>
                <w:lang w:val="pt-PT"/>
              </w:rPr>
              <w:t>Abrangência das evidências:</w:t>
            </w:r>
            <w:r w:rsidRPr="00203E1F">
              <w:rPr>
                <w:rFonts w:asciiTheme="minorHAnsi" w:hAnsiTheme="minorHAnsi" w:cstheme="minorHAnsi"/>
                <w:iCs/>
                <w:color w:val="002060"/>
                <w:sz w:val="16"/>
                <w:szCs w:val="16"/>
                <w:lang w:val="pt-PT"/>
              </w:rPr>
              <w:t xml:space="preserve"> Um repositório de evidências disponíveis (inquéritos domésticos, estudos, diagnósticos, etc.) será útil para providenciar uma análise e abordagem funcional dos assuntos chave. Deverá ter em consideração determinados tipos de dados/diagnósticos, nomeadamente:</w:t>
            </w:r>
          </w:p>
          <w:p w14:paraId="3F593412" w14:textId="77777777" w:rsidR="006B6BFB" w:rsidRPr="00203E1F" w:rsidRDefault="006B6BFB" w:rsidP="006B6BFB">
            <w:pPr>
              <w:numPr>
                <w:ilvl w:val="1"/>
                <w:numId w:val="17"/>
              </w:numPr>
              <w:spacing w:after="0" w:line="240" w:lineRule="auto"/>
              <w:ind w:left="710"/>
              <w:contextualSpacing/>
              <w:rPr>
                <w:rFonts w:asciiTheme="minorHAnsi" w:hAnsiTheme="minorHAnsi" w:cstheme="minorHAnsi"/>
                <w:iCs/>
                <w:color w:val="002060"/>
                <w:sz w:val="16"/>
                <w:szCs w:val="16"/>
                <w:lang w:val="pt-PT"/>
              </w:rPr>
            </w:pPr>
            <w:r w:rsidRPr="00203E1F">
              <w:rPr>
                <w:rFonts w:asciiTheme="minorHAnsi" w:hAnsiTheme="minorHAnsi" w:cstheme="minorHAnsi"/>
                <w:b/>
                <w:bCs/>
                <w:iCs/>
                <w:color w:val="002060"/>
                <w:sz w:val="16"/>
                <w:szCs w:val="16"/>
                <w:lang w:val="pt-PT"/>
              </w:rPr>
              <w:t>Existência de uma análise do setor educativo,</w:t>
            </w:r>
            <w:r w:rsidRPr="00203E1F">
              <w:rPr>
                <w:rFonts w:asciiTheme="minorHAnsi" w:hAnsiTheme="minorHAnsi" w:cstheme="minorHAnsi"/>
                <w:iCs/>
                <w:color w:val="002060"/>
                <w:sz w:val="16"/>
                <w:szCs w:val="16"/>
                <w:lang w:val="pt-PT"/>
              </w:rPr>
              <w:t xml:space="preserve"> baseada em dados recentes ou uma avaliação de desempenho equivalente</w:t>
            </w:r>
          </w:p>
          <w:p w14:paraId="5C2F654A" w14:textId="77777777" w:rsidR="006B6BFB" w:rsidRPr="00203E1F" w:rsidRDefault="006B6BFB" w:rsidP="006B6BFB">
            <w:pPr>
              <w:numPr>
                <w:ilvl w:val="1"/>
                <w:numId w:val="17"/>
              </w:numPr>
              <w:spacing w:after="0" w:line="240" w:lineRule="auto"/>
              <w:ind w:left="710"/>
              <w:contextualSpacing/>
              <w:rPr>
                <w:rFonts w:asciiTheme="minorHAnsi" w:hAnsiTheme="minorHAnsi" w:cstheme="minorHAnsi"/>
                <w:iCs/>
                <w:color w:val="002060"/>
                <w:sz w:val="16"/>
                <w:szCs w:val="16"/>
                <w:lang w:val="pt-PT"/>
              </w:rPr>
            </w:pPr>
            <w:r w:rsidRPr="00203E1F">
              <w:rPr>
                <w:rFonts w:asciiTheme="minorHAnsi" w:hAnsiTheme="minorHAnsi" w:cstheme="minorHAnsi"/>
                <w:iCs/>
                <w:color w:val="002060"/>
                <w:sz w:val="16"/>
                <w:szCs w:val="16"/>
                <w:lang w:val="pt-PT"/>
              </w:rPr>
              <w:t>Existência de dados sobre a qualidade do ensino (qualificações/formação do professor e conhecimentos pedagógicos/conteúdos do professor, qualidade dos métodos de ensino, ambiente na sala de aula, motivação do professor, comportamentos do professor)</w:t>
            </w:r>
          </w:p>
          <w:p w14:paraId="214D9E0D" w14:textId="3E1C4243" w:rsidR="006B6BFB" w:rsidRPr="00203E1F" w:rsidRDefault="006B6BFB" w:rsidP="006B6BFB">
            <w:pPr>
              <w:numPr>
                <w:ilvl w:val="1"/>
                <w:numId w:val="17"/>
              </w:numPr>
              <w:spacing w:after="0" w:line="240" w:lineRule="auto"/>
              <w:ind w:left="710"/>
              <w:contextualSpacing/>
              <w:rPr>
                <w:rFonts w:asciiTheme="minorHAnsi" w:hAnsiTheme="minorHAnsi" w:cstheme="minorHAnsi"/>
                <w:color w:val="002060"/>
                <w:sz w:val="16"/>
                <w:szCs w:val="16"/>
                <w:lang w:val="pt-PT"/>
              </w:rPr>
            </w:pPr>
            <w:r w:rsidRPr="00203E1F">
              <w:rPr>
                <w:rFonts w:asciiTheme="minorHAnsi" w:hAnsiTheme="minorHAnsi" w:cstheme="minorHAnsi"/>
                <w:b/>
                <w:bCs/>
                <w:color w:val="002060"/>
                <w:sz w:val="16"/>
                <w:szCs w:val="16"/>
                <w:lang w:val="pt-PT"/>
              </w:rPr>
              <w:t>Existência de uma análise na perspetiva de</w:t>
            </w:r>
            <w:r w:rsidRPr="00203E1F">
              <w:rPr>
                <w:rFonts w:asciiTheme="minorHAnsi" w:hAnsiTheme="minorHAnsi" w:cstheme="minorHAnsi"/>
                <w:color w:val="002060"/>
                <w:sz w:val="16"/>
                <w:szCs w:val="16"/>
                <w:lang w:val="pt-PT"/>
              </w:rPr>
              <w:t xml:space="preserve"> </w:t>
            </w:r>
            <w:r w:rsidRPr="00203E1F">
              <w:rPr>
                <w:rFonts w:asciiTheme="minorHAnsi" w:hAnsiTheme="minorHAnsi" w:cstheme="minorHAnsi"/>
                <w:b/>
                <w:bCs/>
                <w:color w:val="002060"/>
                <w:sz w:val="16"/>
                <w:szCs w:val="16"/>
                <w:lang w:val="pt-PT"/>
              </w:rPr>
              <w:t>género</w:t>
            </w:r>
            <w:r w:rsidRPr="00203E1F">
              <w:rPr>
                <w:rFonts w:asciiTheme="minorHAnsi" w:hAnsiTheme="minorHAnsi" w:cstheme="minorHAnsi"/>
                <w:color w:val="002060"/>
                <w:sz w:val="16"/>
                <w:szCs w:val="16"/>
                <w:lang w:val="pt-PT"/>
              </w:rPr>
              <w:t xml:space="preserve"> que inclua (i) dados ou evidências acerca das considerações de género que possam afetar o acesso à educação, incluindo a violência de género, segurança, água, saneamento e higiene (WASH); (ii) dados e evidências de obstáculos intersetoriais (pobreza, deficiências, localização); (iii) dados e análises que incidam sobre a desigualdade de género e que demonstrem normas sociais/culturais mais abrangentes, bem como outros fatores inters</w:t>
            </w:r>
            <w:r w:rsidR="00B5114A" w:rsidRPr="00203E1F">
              <w:rPr>
                <w:rFonts w:asciiTheme="minorHAnsi" w:hAnsiTheme="minorHAnsi" w:cstheme="minorHAnsi"/>
                <w:color w:val="002060"/>
                <w:sz w:val="16"/>
                <w:szCs w:val="16"/>
                <w:lang w:val="pt-PT"/>
              </w:rPr>
              <w:t>e</w:t>
            </w:r>
            <w:r w:rsidRPr="00203E1F">
              <w:rPr>
                <w:rFonts w:asciiTheme="minorHAnsi" w:hAnsiTheme="minorHAnsi" w:cstheme="minorHAnsi"/>
                <w:color w:val="002060"/>
                <w:sz w:val="16"/>
                <w:szCs w:val="16"/>
                <w:lang w:val="pt-PT"/>
              </w:rPr>
              <w:t xml:space="preserve">toriais que possam de alguma forma afetar o acesso, a permanência ou a participação bem-sucedida </w:t>
            </w:r>
            <w:r w:rsidR="00523BE9" w:rsidRPr="00203E1F">
              <w:rPr>
                <w:rFonts w:asciiTheme="minorHAnsi" w:hAnsiTheme="minorHAnsi" w:cstheme="minorHAnsi"/>
                <w:color w:val="002060"/>
                <w:sz w:val="16"/>
                <w:szCs w:val="16"/>
                <w:lang w:val="pt-PT"/>
              </w:rPr>
              <w:t>d</w:t>
            </w:r>
            <w:r w:rsidR="00523BE9">
              <w:rPr>
                <w:rFonts w:asciiTheme="minorHAnsi" w:hAnsiTheme="minorHAnsi" w:cstheme="minorHAnsi"/>
                <w:color w:val="002060"/>
                <w:sz w:val="16"/>
                <w:szCs w:val="16"/>
                <w:lang w:val="pt-PT"/>
              </w:rPr>
              <w:t>as</w:t>
            </w:r>
            <w:r w:rsidR="00523BE9" w:rsidRPr="00203E1F">
              <w:rPr>
                <w:rFonts w:asciiTheme="minorHAnsi" w:hAnsiTheme="minorHAnsi" w:cstheme="minorHAnsi"/>
                <w:color w:val="002060"/>
                <w:sz w:val="16"/>
                <w:szCs w:val="16"/>
                <w:lang w:val="pt-PT"/>
              </w:rPr>
              <w:t xml:space="preserve"> </w:t>
            </w:r>
            <w:r w:rsidRPr="00203E1F">
              <w:rPr>
                <w:rFonts w:asciiTheme="minorHAnsi" w:hAnsiTheme="minorHAnsi" w:cstheme="minorHAnsi"/>
                <w:color w:val="002060"/>
                <w:sz w:val="16"/>
                <w:szCs w:val="16"/>
                <w:lang w:val="pt-PT"/>
              </w:rPr>
              <w:t>raparigas e</w:t>
            </w:r>
            <w:r w:rsidR="00523BE9">
              <w:rPr>
                <w:rFonts w:asciiTheme="minorHAnsi" w:hAnsiTheme="minorHAnsi" w:cstheme="minorHAnsi"/>
                <w:color w:val="002060"/>
                <w:sz w:val="16"/>
                <w:szCs w:val="16"/>
                <w:lang w:val="pt-PT"/>
              </w:rPr>
              <w:t xml:space="preserve"> dos</w:t>
            </w:r>
            <w:r w:rsidRPr="00203E1F">
              <w:rPr>
                <w:rFonts w:asciiTheme="minorHAnsi" w:hAnsiTheme="minorHAnsi" w:cstheme="minorHAnsi"/>
                <w:color w:val="002060"/>
                <w:sz w:val="16"/>
                <w:szCs w:val="16"/>
                <w:lang w:val="pt-PT"/>
              </w:rPr>
              <w:t xml:space="preserve"> rapazes na educação</w:t>
            </w:r>
          </w:p>
          <w:p w14:paraId="39B52E37" w14:textId="77777777" w:rsidR="006B6BFB" w:rsidRPr="00203E1F" w:rsidRDefault="006B6BFB" w:rsidP="006B6BFB">
            <w:pPr>
              <w:numPr>
                <w:ilvl w:val="1"/>
                <w:numId w:val="17"/>
              </w:numPr>
              <w:spacing w:after="0" w:line="240" w:lineRule="auto"/>
              <w:ind w:left="710"/>
              <w:contextualSpacing/>
              <w:rPr>
                <w:rFonts w:asciiTheme="minorHAnsi" w:hAnsiTheme="minorHAnsi" w:cstheme="minorHAnsi"/>
                <w:iCs/>
                <w:color w:val="002060"/>
                <w:sz w:val="16"/>
                <w:szCs w:val="16"/>
                <w:lang w:val="pt-PT"/>
              </w:rPr>
            </w:pPr>
            <w:r w:rsidRPr="00203E1F">
              <w:rPr>
                <w:rFonts w:asciiTheme="minorHAnsi" w:hAnsiTheme="minorHAnsi" w:cstheme="minorHAnsi"/>
                <w:iCs/>
                <w:color w:val="002060"/>
                <w:sz w:val="16"/>
                <w:szCs w:val="16"/>
                <w:lang w:val="pt-PT"/>
              </w:rPr>
              <w:t>Diagnósticos, quer ao nível macro, quer setorial, que avaliem os potenciais riscos externos/contextuais ao setor da educação (por exemplo, alterações climáticas, saúde pública, emergências, conflitos)</w:t>
            </w:r>
          </w:p>
          <w:p w14:paraId="76BAD77B" w14:textId="77777777" w:rsidR="006B6BFB" w:rsidRPr="00203E1F" w:rsidRDefault="006B6BFB" w:rsidP="006B6BFB">
            <w:pPr>
              <w:numPr>
                <w:ilvl w:val="1"/>
                <w:numId w:val="17"/>
              </w:numPr>
              <w:spacing w:after="0" w:line="240" w:lineRule="auto"/>
              <w:ind w:left="710"/>
              <w:contextualSpacing/>
              <w:rPr>
                <w:rFonts w:asciiTheme="minorHAnsi" w:hAnsiTheme="minorHAnsi" w:cstheme="minorHAnsi"/>
                <w:iCs/>
                <w:color w:val="002060"/>
                <w:sz w:val="16"/>
                <w:szCs w:val="16"/>
                <w:lang w:val="pt-PT"/>
              </w:rPr>
            </w:pPr>
            <w:r w:rsidRPr="00203E1F">
              <w:rPr>
                <w:rFonts w:asciiTheme="minorHAnsi" w:hAnsiTheme="minorHAnsi" w:cstheme="minorHAnsi"/>
                <w:iCs/>
                <w:color w:val="002060"/>
                <w:sz w:val="16"/>
                <w:szCs w:val="16"/>
                <w:lang w:val="pt-PT"/>
              </w:rPr>
              <w:t>Avaliação da concretização dos direitos ligados à educação, com reconhecimento dos enquadramentos internacionais de direitos humanos dos quais o país é signatário</w:t>
            </w:r>
          </w:p>
          <w:p w14:paraId="78E99246" w14:textId="77777777" w:rsidR="006B6BFB" w:rsidRPr="00203E1F" w:rsidRDefault="006B6BFB" w:rsidP="006B6BFB">
            <w:pPr>
              <w:numPr>
                <w:ilvl w:val="0"/>
                <w:numId w:val="17"/>
              </w:numPr>
              <w:spacing w:after="0" w:line="240" w:lineRule="auto"/>
              <w:contextualSpacing/>
              <w:rPr>
                <w:rFonts w:asciiTheme="minorHAnsi" w:hAnsiTheme="minorHAnsi" w:cstheme="minorHAnsi"/>
                <w:iCs/>
                <w:color w:val="002060"/>
                <w:sz w:val="16"/>
                <w:szCs w:val="16"/>
                <w:lang w:val="pt-PT"/>
              </w:rPr>
            </w:pPr>
            <w:r w:rsidRPr="00203E1F">
              <w:rPr>
                <w:rFonts w:asciiTheme="minorHAnsi" w:hAnsiTheme="minorHAnsi" w:cstheme="minorHAnsi"/>
                <w:b/>
                <w:bCs/>
                <w:iCs/>
                <w:color w:val="002060"/>
                <w:sz w:val="16"/>
                <w:szCs w:val="16"/>
                <w:lang w:val="pt-PT"/>
              </w:rPr>
              <w:t>Uso de dados para a monitorização, planeamento de políticas, gestão de sistema,</w:t>
            </w:r>
            <w:r w:rsidRPr="00203E1F">
              <w:rPr>
                <w:rFonts w:asciiTheme="minorHAnsi" w:hAnsiTheme="minorHAnsi" w:cstheme="minorHAnsi"/>
                <w:iCs/>
                <w:color w:val="002060"/>
                <w:sz w:val="16"/>
                <w:szCs w:val="16"/>
                <w:lang w:val="pt-PT"/>
              </w:rPr>
              <w:t xml:space="preserve"> determinação da alocação do orçamento e responsabilidade mútua, incluindo acessibilidade/transparência dos dados</w:t>
            </w:r>
          </w:p>
          <w:p w14:paraId="339D8CBA" w14:textId="77777777" w:rsidR="006B6BFB" w:rsidRPr="00203E1F" w:rsidRDefault="006B6BFB" w:rsidP="006B6BFB">
            <w:pPr>
              <w:numPr>
                <w:ilvl w:val="0"/>
                <w:numId w:val="17"/>
              </w:numPr>
              <w:spacing w:after="0" w:line="240" w:lineRule="auto"/>
              <w:contextualSpacing/>
              <w:rPr>
                <w:rFonts w:asciiTheme="minorHAnsi" w:hAnsiTheme="minorHAnsi" w:cstheme="minorHAnsi"/>
                <w:iCs/>
                <w:color w:val="002060"/>
                <w:sz w:val="16"/>
                <w:szCs w:val="16"/>
                <w:lang w:val="pt-PT"/>
              </w:rPr>
            </w:pPr>
            <w:r w:rsidRPr="00203E1F">
              <w:rPr>
                <w:rFonts w:asciiTheme="minorHAnsi" w:hAnsiTheme="minorHAnsi" w:cstheme="minorHAnsi"/>
                <w:iCs/>
                <w:color w:val="002060"/>
                <w:sz w:val="16"/>
                <w:szCs w:val="16"/>
                <w:lang w:val="pt-PT"/>
              </w:rPr>
              <w:t>Ambiente facilitador para a produção e uso de dados, que inclua um enquadramento institucional, legal e organizacional; existência de uma política de dados (a nível macro ou setorial); financiamento sustentável de sistemas de dados (fonte de financiamento: ajuda nacional versus internacional)</w:t>
            </w:r>
          </w:p>
          <w:p w14:paraId="5D1BF402" w14:textId="01660151" w:rsidR="006402D8" w:rsidRPr="00203E1F" w:rsidRDefault="006B6BFB" w:rsidP="006B6BFB">
            <w:pPr>
              <w:numPr>
                <w:ilvl w:val="0"/>
                <w:numId w:val="17"/>
              </w:numPr>
              <w:spacing w:after="0" w:line="240" w:lineRule="auto"/>
              <w:ind w:right="241"/>
              <w:contextualSpacing/>
              <w:rPr>
                <w:rFonts w:asciiTheme="minorHAnsi" w:hAnsiTheme="minorHAnsi" w:cstheme="minorHAnsi"/>
                <w:iCs/>
                <w:color w:val="002060"/>
                <w:sz w:val="16"/>
                <w:szCs w:val="16"/>
                <w:lang w:val="pt-PT"/>
              </w:rPr>
            </w:pPr>
            <w:r w:rsidRPr="00203E1F">
              <w:rPr>
                <w:rFonts w:asciiTheme="minorHAnsi" w:hAnsiTheme="minorHAnsi" w:cstheme="minorHAnsi"/>
                <w:iCs/>
                <w:color w:val="002060"/>
                <w:sz w:val="16"/>
                <w:szCs w:val="16"/>
                <w:lang w:val="pt-PT"/>
              </w:rPr>
              <w:t xml:space="preserve">Capacidades já existentes (humanas, administrativas, TI) e capacidade para desenvolver estratégias para criadores e utilizadores de dados; capacidade para elaborar análises de dados complexas e </w:t>
            </w:r>
            <w:r w:rsidRPr="00203E1F">
              <w:rPr>
                <w:rFonts w:asciiTheme="minorHAnsi" w:hAnsiTheme="minorHAnsi" w:cstheme="minorHAnsi"/>
                <w:iCs/>
                <w:color w:val="002060"/>
                <w:sz w:val="16"/>
                <w:szCs w:val="16"/>
                <w:lang w:val="pt-PT"/>
              </w:rPr>
              <w:lastRenderedPageBreak/>
              <w:t>multidimensionais, que inclua a interação de elementos como género, rendimentos, geografia e tipo de incapacidade</w:t>
            </w:r>
          </w:p>
        </w:tc>
      </w:tr>
      <w:tr w:rsidR="000E4434" w:rsidRPr="009D08DB" w14:paraId="7CF18570" w14:textId="77777777" w:rsidTr="00C93EAC">
        <w:trPr>
          <w:trHeight w:val="2448"/>
        </w:trPr>
        <w:tc>
          <w:tcPr>
            <w:tcW w:w="6974" w:type="dxa"/>
            <w:gridSpan w:val="2"/>
            <w:tcBorders>
              <w:top w:val="single" w:sz="4" w:space="0" w:color="auto"/>
              <w:left w:val="single" w:sz="4" w:space="0" w:color="auto"/>
              <w:bottom w:val="single" w:sz="4" w:space="0" w:color="auto"/>
              <w:right w:val="single" w:sz="4" w:space="0" w:color="auto"/>
            </w:tcBorders>
          </w:tcPr>
          <w:p w14:paraId="48C43430" w14:textId="77777777" w:rsidR="006B6BFB" w:rsidRPr="00203E1F" w:rsidRDefault="006B6BFB" w:rsidP="006B6BFB">
            <w:pPr>
              <w:spacing w:line="257" w:lineRule="auto"/>
              <w:rPr>
                <w:rFonts w:asciiTheme="minorHAnsi" w:hAnsiTheme="minorHAnsi" w:cstheme="minorHAnsi"/>
                <w:color w:val="002060"/>
                <w:sz w:val="16"/>
                <w:szCs w:val="16"/>
                <w:lang w:val="pt-PT"/>
              </w:rPr>
            </w:pPr>
            <w:r w:rsidRPr="00203E1F">
              <w:rPr>
                <w:rFonts w:asciiTheme="minorHAnsi" w:hAnsiTheme="minorHAnsi" w:cstheme="minorHAnsi"/>
                <w:b/>
                <w:bCs/>
                <w:color w:val="002060"/>
                <w:sz w:val="16"/>
                <w:szCs w:val="16"/>
                <w:lang w:val="pt-PT"/>
              </w:rPr>
              <w:t>Sistemas de Avaliação da Aprendizagem (SAA):</w:t>
            </w:r>
            <w:r w:rsidRPr="00203E1F">
              <w:rPr>
                <w:rFonts w:asciiTheme="minorHAnsi" w:hAnsiTheme="minorHAnsi" w:cstheme="minorHAnsi"/>
                <w:color w:val="002060"/>
                <w:sz w:val="16"/>
                <w:szCs w:val="16"/>
                <w:lang w:val="pt-PT"/>
              </w:rPr>
              <w:t xml:space="preserve"> Em traços gerais, um </w:t>
            </w:r>
            <w:r w:rsidR="00000000">
              <w:fldChar w:fldCharType="begin"/>
            </w:r>
            <w:r w:rsidR="00000000" w:rsidRPr="009D08DB">
              <w:rPr>
                <w:lang w:val="pt-PT"/>
              </w:rPr>
              <w:instrText>HYPERLINK "https://www.globalpartnership.org/content/toolkit-analysis-national-learning-assessment-systems-anlas" \t "_blank"</w:instrText>
            </w:r>
            <w:r w:rsidR="00000000">
              <w:fldChar w:fldCharType="separate"/>
            </w:r>
            <w:r w:rsidRPr="00203E1F">
              <w:rPr>
                <w:rStyle w:val="Hyperlink"/>
                <w:u w:val="none"/>
                <w:lang w:val="pt-PT"/>
              </w:rPr>
              <w:t>SAA</w:t>
            </w:r>
            <w:r w:rsidR="00000000">
              <w:rPr>
                <w:rStyle w:val="Hyperlink"/>
                <w:u w:val="none"/>
                <w:lang w:val="pt-PT"/>
              </w:rPr>
              <w:fldChar w:fldCharType="end"/>
            </w:r>
            <w:r w:rsidRPr="00203E1F">
              <w:rPr>
                <w:rFonts w:asciiTheme="minorHAnsi" w:hAnsiTheme="minorHAnsi" w:cstheme="minorHAnsi"/>
                <w:color w:val="002060"/>
                <w:sz w:val="16"/>
                <w:szCs w:val="16"/>
                <w:lang w:val="pt-PT"/>
              </w:rPr>
              <w:t xml:space="preserve"> define-se como um conjunto de políticas, práticas, estruturas, organizações e ferramentas que gera dados fiáveis e de alta qualidade sobre a aprendizagem e os seus resultados e que apresenta evidências sólidas para a política e prática educativas, com o objetivo final de melhorar a qualidade da educação e os resultados da aprendizagem.</w:t>
            </w:r>
          </w:p>
          <w:p w14:paraId="01E6E6CD" w14:textId="77777777" w:rsidR="000E4434" w:rsidRPr="00203E1F" w:rsidRDefault="000E4434" w:rsidP="00BF29E1">
            <w:pPr>
              <w:spacing w:line="257" w:lineRule="auto"/>
              <w:rPr>
                <w:rFonts w:asciiTheme="minorHAnsi" w:hAnsiTheme="minorHAnsi" w:cstheme="minorHAnsi"/>
                <w:b/>
                <w:color w:val="002060"/>
                <w:sz w:val="16"/>
                <w:szCs w:val="16"/>
                <w:lang w:val="pt-PT"/>
              </w:rPr>
            </w:pPr>
          </w:p>
        </w:tc>
        <w:tc>
          <w:tcPr>
            <w:tcW w:w="6974" w:type="dxa"/>
            <w:vMerge/>
            <w:tcBorders>
              <w:top w:val="single" w:sz="4" w:space="0" w:color="auto"/>
              <w:left w:val="single" w:sz="4" w:space="0" w:color="auto"/>
              <w:bottom w:val="single" w:sz="4" w:space="0" w:color="auto"/>
              <w:right w:val="single" w:sz="4" w:space="0" w:color="auto"/>
            </w:tcBorders>
          </w:tcPr>
          <w:p w14:paraId="1231009F" w14:textId="77777777" w:rsidR="000E4434" w:rsidRPr="00203E1F" w:rsidRDefault="000E4434" w:rsidP="000E4434">
            <w:pPr>
              <w:numPr>
                <w:ilvl w:val="0"/>
                <w:numId w:val="17"/>
              </w:numPr>
              <w:spacing w:after="0" w:line="240" w:lineRule="auto"/>
              <w:contextualSpacing/>
              <w:rPr>
                <w:rFonts w:asciiTheme="minorHAnsi" w:hAnsiTheme="minorHAnsi" w:cstheme="minorHAnsi"/>
                <w:i/>
                <w:iCs/>
                <w:color w:val="002060"/>
                <w:sz w:val="14"/>
                <w:szCs w:val="14"/>
                <w:lang w:val="pt-PT"/>
              </w:rPr>
            </w:pPr>
          </w:p>
        </w:tc>
      </w:tr>
      <w:tr w:rsidR="000E4434" w:rsidRPr="009D08DB" w14:paraId="5ECC94A7" w14:textId="77777777" w:rsidTr="00C93EAC">
        <w:trPr>
          <w:trHeight w:val="2448"/>
        </w:trPr>
        <w:tc>
          <w:tcPr>
            <w:tcW w:w="6974" w:type="dxa"/>
            <w:gridSpan w:val="2"/>
            <w:tcBorders>
              <w:top w:val="single" w:sz="4" w:space="0" w:color="auto"/>
              <w:left w:val="single" w:sz="4" w:space="0" w:color="auto"/>
              <w:bottom w:val="single" w:sz="4" w:space="0" w:color="auto"/>
              <w:right w:val="single" w:sz="4" w:space="0" w:color="auto"/>
            </w:tcBorders>
          </w:tcPr>
          <w:p w14:paraId="2439F1BA" w14:textId="77777777" w:rsidR="006B6BFB" w:rsidRPr="00203E1F" w:rsidRDefault="006B6BFB" w:rsidP="006B6BFB">
            <w:pPr>
              <w:spacing w:line="257" w:lineRule="auto"/>
              <w:rPr>
                <w:rFonts w:asciiTheme="minorHAnsi" w:hAnsiTheme="minorHAnsi" w:cstheme="minorHAnsi"/>
                <w:bCs/>
                <w:color w:val="002060"/>
                <w:sz w:val="16"/>
                <w:szCs w:val="16"/>
                <w:lang w:val="pt-PT"/>
              </w:rPr>
            </w:pPr>
            <w:r w:rsidRPr="00203E1F">
              <w:rPr>
                <w:rFonts w:asciiTheme="minorHAnsi" w:hAnsiTheme="minorHAnsi" w:cstheme="minorHAnsi"/>
                <w:b/>
                <w:color w:val="002060"/>
                <w:sz w:val="16"/>
                <w:szCs w:val="16"/>
                <w:lang w:val="pt-PT"/>
              </w:rPr>
              <w:t>Produção e uso de evidências:</w:t>
            </w:r>
            <w:r w:rsidRPr="00203E1F">
              <w:rPr>
                <w:rFonts w:asciiTheme="minorHAnsi" w:hAnsiTheme="minorHAnsi" w:cstheme="minorHAnsi"/>
                <w:bCs/>
                <w:color w:val="002060"/>
                <w:sz w:val="16"/>
                <w:szCs w:val="16"/>
                <w:lang w:val="pt-PT"/>
              </w:rPr>
              <w:t xml:space="preserve"> Entende-se por evidências qualquer informação (obtida através da investigação empírica, avaliações, dados estatísticos, experiências das partes interessadas na área da educação) com potencial para explicar melhor uma determinada situação, elucidar sobre as diferentes opções e orientar decisões políticas e operacionais. Esta componente avalia a capacidade das partes interessadas na área da educação para, periodicamente, produzirem evidências, mobilizá-las de forma consistente e fazer uso das mesmas durante o processo de formação de políticas e da sua implementação contínua. Isto irá exigir ter capacidade para produzir e utilizar os seguintes elementos:</w:t>
            </w:r>
          </w:p>
          <w:p w14:paraId="5DFB3D44" w14:textId="77777777" w:rsidR="006B6BFB" w:rsidRPr="00203E1F" w:rsidRDefault="006B6BFB" w:rsidP="006B6BFB">
            <w:pPr>
              <w:numPr>
                <w:ilvl w:val="0"/>
                <w:numId w:val="19"/>
              </w:numPr>
              <w:spacing w:after="0" w:line="257" w:lineRule="auto"/>
              <w:ind w:left="701" w:hanging="450"/>
              <w:contextualSpacing/>
              <w:rPr>
                <w:rFonts w:asciiTheme="minorHAnsi" w:hAnsiTheme="minorHAnsi" w:cstheme="minorHAnsi"/>
                <w:bCs/>
                <w:color w:val="002060"/>
                <w:sz w:val="16"/>
                <w:szCs w:val="16"/>
                <w:lang w:val="pt-PT"/>
              </w:rPr>
            </w:pPr>
            <w:r w:rsidRPr="00203E1F">
              <w:rPr>
                <w:rFonts w:asciiTheme="minorHAnsi" w:hAnsiTheme="minorHAnsi" w:cstheme="minorHAnsi"/>
                <w:bCs/>
                <w:color w:val="002060"/>
                <w:sz w:val="16"/>
                <w:szCs w:val="16"/>
                <w:lang w:val="pt-PT"/>
              </w:rPr>
              <w:t>Relatórios de desempenho do sistema, tais como análises do setor da educação ou avaliações das despesas com a educação pública</w:t>
            </w:r>
          </w:p>
          <w:p w14:paraId="0A6A4B99" w14:textId="77777777" w:rsidR="006B6BFB" w:rsidRPr="00203E1F" w:rsidRDefault="006B6BFB" w:rsidP="006B6BFB">
            <w:pPr>
              <w:numPr>
                <w:ilvl w:val="0"/>
                <w:numId w:val="19"/>
              </w:numPr>
              <w:spacing w:after="0" w:line="257" w:lineRule="auto"/>
              <w:ind w:left="701" w:hanging="450"/>
              <w:contextualSpacing/>
              <w:rPr>
                <w:rFonts w:asciiTheme="minorHAnsi" w:hAnsiTheme="minorHAnsi" w:cstheme="minorHAnsi"/>
                <w:bCs/>
                <w:color w:val="002060"/>
                <w:sz w:val="16"/>
                <w:szCs w:val="16"/>
                <w:lang w:val="pt-PT"/>
              </w:rPr>
            </w:pPr>
            <w:r w:rsidRPr="00203E1F">
              <w:rPr>
                <w:rFonts w:asciiTheme="minorHAnsi" w:hAnsiTheme="minorHAnsi" w:cstheme="minorHAnsi"/>
                <w:bCs/>
                <w:color w:val="002060"/>
                <w:sz w:val="16"/>
                <w:szCs w:val="16"/>
                <w:lang w:val="pt-PT"/>
              </w:rPr>
              <w:t>Estudos de diagnóstico discretos que visam uma compreensão aprofundada das causas dos problemas de sistema (por exemplo, diagnósticos de igualdade de género)</w:t>
            </w:r>
          </w:p>
          <w:p w14:paraId="2AE2E3A8" w14:textId="77777777" w:rsidR="006B6BFB" w:rsidRPr="00203E1F" w:rsidRDefault="006B6BFB" w:rsidP="006B6BFB">
            <w:pPr>
              <w:numPr>
                <w:ilvl w:val="0"/>
                <w:numId w:val="19"/>
              </w:numPr>
              <w:spacing w:after="0" w:line="257" w:lineRule="auto"/>
              <w:ind w:left="701" w:hanging="450"/>
              <w:contextualSpacing/>
              <w:rPr>
                <w:rFonts w:asciiTheme="minorHAnsi" w:hAnsiTheme="minorHAnsi" w:cstheme="minorHAnsi"/>
                <w:bCs/>
                <w:color w:val="002060"/>
                <w:sz w:val="16"/>
                <w:szCs w:val="16"/>
                <w:lang w:val="pt-PT"/>
              </w:rPr>
            </w:pPr>
            <w:r w:rsidRPr="00203E1F">
              <w:rPr>
                <w:rFonts w:asciiTheme="minorHAnsi" w:hAnsiTheme="minorHAnsi" w:cstheme="minorHAnsi"/>
                <w:bCs/>
                <w:color w:val="002060"/>
                <w:sz w:val="16"/>
                <w:szCs w:val="16"/>
                <w:lang w:val="pt-PT"/>
              </w:rPr>
              <w:t>Evidências, a um nível global, fundamentadas em avaliações rigorosas sobre aquilo que, de facto, funciona; evidências robustas, globais e contextualizadas sobre aquilo que, de facto, funciona</w:t>
            </w:r>
          </w:p>
          <w:p w14:paraId="7D554534" w14:textId="5D446AE9" w:rsidR="000E4434" w:rsidRPr="00203E1F" w:rsidRDefault="006B6BFB" w:rsidP="006B6BFB">
            <w:pPr>
              <w:numPr>
                <w:ilvl w:val="0"/>
                <w:numId w:val="19"/>
              </w:numPr>
              <w:spacing w:after="0" w:line="257" w:lineRule="auto"/>
              <w:ind w:left="701" w:hanging="450"/>
              <w:contextualSpacing/>
              <w:rPr>
                <w:rFonts w:asciiTheme="minorHAnsi" w:hAnsiTheme="minorHAnsi" w:cstheme="minorHAnsi"/>
                <w:bCs/>
                <w:color w:val="002060"/>
                <w:sz w:val="16"/>
                <w:szCs w:val="16"/>
                <w:lang w:val="pt-PT"/>
              </w:rPr>
            </w:pPr>
            <w:r w:rsidRPr="00203E1F">
              <w:rPr>
                <w:rFonts w:asciiTheme="minorHAnsi" w:hAnsiTheme="minorHAnsi" w:cstheme="minorHAnsi"/>
                <w:bCs/>
                <w:color w:val="002060"/>
                <w:sz w:val="16"/>
                <w:szCs w:val="16"/>
                <w:lang w:val="pt-PT"/>
              </w:rPr>
              <w:t>Avaliações no âmbito da inovação/programas/plano de implementação, ao nível do país.</w:t>
            </w:r>
          </w:p>
        </w:tc>
        <w:tc>
          <w:tcPr>
            <w:tcW w:w="6974" w:type="dxa"/>
            <w:vMerge/>
            <w:tcBorders>
              <w:top w:val="single" w:sz="4" w:space="0" w:color="auto"/>
              <w:left w:val="single" w:sz="4" w:space="0" w:color="auto"/>
              <w:bottom w:val="single" w:sz="4" w:space="0" w:color="auto"/>
              <w:right w:val="single" w:sz="4" w:space="0" w:color="auto"/>
            </w:tcBorders>
          </w:tcPr>
          <w:p w14:paraId="4B4CDD24" w14:textId="77777777" w:rsidR="000E4434" w:rsidRPr="00203E1F" w:rsidRDefault="000E4434" w:rsidP="000E4434">
            <w:pPr>
              <w:numPr>
                <w:ilvl w:val="0"/>
                <w:numId w:val="17"/>
              </w:numPr>
              <w:spacing w:after="0" w:line="240" w:lineRule="auto"/>
              <w:contextualSpacing/>
              <w:rPr>
                <w:rFonts w:asciiTheme="minorHAnsi" w:hAnsiTheme="minorHAnsi" w:cstheme="minorHAnsi"/>
                <w:i/>
                <w:iCs/>
                <w:color w:val="002060"/>
                <w:sz w:val="14"/>
                <w:szCs w:val="14"/>
                <w:lang w:val="pt-PT"/>
              </w:rPr>
            </w:pPr>
          </w:p>
        </w:tc>
      </w:tr>
      <w:tr w:rsidR="006402D8" w:rsidRPr="009D08DB" w14:paraId="3524E26D" w14:textId="77777777" w:rsidTr="008061D8">
        <w:trPr>
          <w:trHeight w:val="2448"/>
        </w:trPr>
        <w:tc>
          <w:tcPr>
            <w:tcW w:w="13948" w:type="dxa"/>
            <w:gridSpan w:val="3"/>
            <w:tcBorders>
              <w:top w:val="single" w:sz="4" w:space="0" w:color="auto"/>
              <w:left w:val="single" w:sz="4" w:space="0" w:color="auto"/>
              <w:bottom w:val="single" w:sz="4" w:space="0" w:color="auto"/>
              <w:right w:val="single" w:sz="4" w:space="0" w:color="auto"/>
            </w:tcBorders>
          </w:tcPr>
          <w:p w14:paraId="4408C1F7" w14:textId="47A47EA4" w:rsidR="006402D8" w:rsidRPr="00203E1F" w:rsidRDefault="00B47347" w:rsidP="006402D8">
            <w:pPr>
              <w:spacing w:after="0" w:line="240" w:lineRule="auto"/>
              <w:contextualSpacing/>
              <w:rPr>
                <w:rFonts w:asciiTheme="minorHAnsi" w:hAnsiTheme="minorHAnsi" w:cstheme="minorHAnsi"/>
                <w:b/>
                <w:bCs/>
                <w:color w:val="002060"/>
                <w:sz w:val="16"/>
                <w:szCs w:val="16"/>
                <w:lang w:val="pt-PT"/>
              </w:rPr>
            </w:pPr>
            <w:r w:rsidRPr="00203E1F">
              <w:rPr>
                <w:rFonts w:asciiTheme="minorHAnsi" w:hAnsiTheme="minorHAnsi" w:cstheme="minorHAnsi"/>
                <w:b/>
                <w:bCs/>
                <w:color w:val="002060"/>
                <w:sz w:val="16"/>
                <w:szCs w:val="16"/>
                <w:lang w:val="pt-PT"/>
              </w:rPr>
              <w:t>Possíveis fontes de evidências:</w:t>
            </w:r>
          </w:p>
          <w:p w14:paraId="13C36A22" w14:textId="77777777" w:rsidR="00492734" w:rsidRPr="00203E1F" w:rsidRDefault="00492734" w:rsidP="00492734">
            <w:pPr>
              <w:numPr>
                <w:ilvl w:val="0"/>
                <w:numId w:val="33"/>
              </w:numPr>
              <w:spacing w:after="0" w:line="240" w:lineRule="auto"/>
              <w:contextualSpacing/>
              <w:rPr>
                <w:rFonts w:ascii="Poppins" w:hAnsi="Poppins" w:cs="Poppins"/>
                <w:color w:val="002060"/>
                <w:sz w:val="16"/>
                <w:szCs w:val="16"/>
                <w:lang w:val="pt-PT"/>
              </w:rPr>
            </w:pPr>
            <w:r w:rsidRPr="00203E1F">
              <w:rPr>
                <w:rFonts w:ascii="Poppins" w:hAnsi="Poppins" w:cs="Poppins"/>
                <w:color w:val="002060"/>
                <w:sz w:val="16"/>
                <w:szCs w:val="16"/>
                <w:lang w:val="pt-PT"/>
              </w:rPr>
              <w:t>Diagnósticos/auditorias SIGE – SAA: revisão por pares SIGE-SABER, ADEA SIGE; Modelo para a Avaliação da Qualidade de Dados sobre a Educação (MAQDE); Análise dos sistemas nacionais de avaliação da aprendizagem (ASNAA)</w:t>
            </w:r>
          </w:p>
          <w:p w14:paraId="4ACB6069" w14:textId="77777777" w:rsidR="00492734" w:rsidRPr="00203E1F" w:rsidRDefault="00492734" w:rsidP="00492734">
            <w:pPr>
              <w:numPr>
                <w:ilvl w:val="0"/>
                <w:numId w:val="33"/>
              </w:numPr>
              <w:spacing w:after="0" w:line="240" w:lineRule="auto"/>
              <w:contextualSpacing/>
              <w:rPr>
                <w:rFonts w:ascii="Poppins" w:hAnsi="Poppins" w:cs="Poppins"/>
                <w:color w:val="002060"/>
                <w:sz w:val="16"/>
                <w:szCs w:val="16"/>
                <w:lang w:val="pt-PT"/>
              </w:rPr>
            </w:pPr>
            <w:r w:rsidRPr="00203E1F">
              <w:rPr>
                <w:rFonts w:ascii="Poppins" w:hAnsi="Poppins" w:cs="Poppins"/>
                <w:color w:val="002060"/>
                <w:sz w:val="16"/>
                <w:szCs w:val="16"/>
                <w:lang w:val="pt-PT"/>
              </w:rPr>
              <w:t>Análise do setor da educação, diagnósticos de sistema</w:t>
            </w:r>
          </w:p>
          <w:p w14:paraId="773E6F9D" w14:textId="77777777" w:rsidR="00492734" w:rsidRPr="00203E1F" w:rsidRDefault="00492734" w:rsidP="00492734">
            <w:pPr>
              <w:numPr>
                <w:ilvl w:val="0"/>
                <w:numId w:val="33"/>
              </w:numPr>
              <w:spacing w:after="0" w:line="240" w:lineRule="auto"/>
              <w:contextualSpacing/>
              <w:rPr>
                <w:rFonts w:ascii="Poppins" w:hAnsi="Poppins" w:cs="Poppins"/>
                <w:color w:val="002060"/>
                <w:sz w:val="16"/>
                <w:szCs w:val="16"/>
                <w:lang w:val="pt-PT"/>
              </w:rPr>
            </w:pPr>
            <w:r w:rsidRPr="00203E1F">
              <w:rPr>
                <w:rFonts w:ascii="Poppins" w:hAnsi="Poppins" w:cs="Poppins"/>
                <w:color w:val="002060"/>
                <w:sz w:val="16"/>
                <w:szCs w:val="16"/>
                <w:lang w:val="pt-PT"/>
              </w:rPr>
              <w:t>Revisões conjuntas do setor</w:t>
            </w:r>
          </w:p>
          <w:p w14:paraId="314CC136" w14:textId="77777777" w:rsidR="00492734" w:rsidRPr="00203E1F" w:rsidRDefault="00492734" w:rsidP="00492734">
            <w:pPr>
              <w:numPr>
                <w:ilvl w:val="0"/>
                <w:numId w:val="33"/>
              </w:numPr>
              <w:spacing w:after="0" w:line="240" w:lineRule="auto"/>
              <w:contextualSpacing/>
              <w:rPr>
                <w:rFonts w:ascii="Poppins" w:hAnsi="Poppins" w:cs="Poppins"/>
                <w:color w:val="002060"/>
                <w:sz w:val="16"/>
                <w:szCs w:val="16"/>
                <w:lang w:val="pt-PT"/>
              </w:rPr>
            </w:pPr>
            <w:r w:rsidRPr="00203E1F">
              <w:rPr>
                <w:rFonts w:ascii="Poppins" w:hAnsi="Poppins" w:cs="Poppins"/>
                <w:color w:val="002060"/>
                <w:sz w:val="16"/>
                <w:szCs w:val="16"/>
                <w:lang w:val="pt-PT"/>
              </w:rPr>
              <w:t>Relatórios estatísticos compilados pelo SIGE</w:t>
            </w:r>
          </w:p>
          <w:p w14:paraId="689D131A" w14:textId="77777777" w:rsidR="00492734" w:rsidRPr="00203E1F" w:rsidRDefault="00492734" w:rsidP="00492734">
            <w:pPr>
              <w:numPr>
                <w:ilvl w:val="0"/>
                <w:numId w:val="33"/>
              </w:numPr>
              <w:spacing w:after="0" w:line="240" w:lineRule="auto"/>
              <w:contextualSpacing/>
              <w:rPr>
                <w:rFonts w:ascii="Poppins" w:hAnsi="Poppins" w:cs="Poppins"/>
                <w:color w:val="002060"/>
                <w:sz w:val="16"/>
                <w:szCs w:val="16"/>
                <w:lang w:val="pt-PT"/>
              </w:rPr>
            </w:pPr>
            <w:r w:rsidRPr="00203E1F">
              <w:rPr>
                <w:rFonts w:ascii="Poppins" w:hAnsi="Poppins" w:cs="Poppins"/>
                <w:color w:val="002060"/>
                <w:sz w:val="16"/>
                <w:szCs w:val="16"/>
                <w:lang w:val="pt-PT"/>
              </w:rPr>
              <w:t>Estrutura organizacional do ministério da educação e descrição das funções e responsabilidades dentro do ministério/ministérios</w:t>
            </w:r>
          </w:p>
          <w:p w14:paraId="02453C3F" w14:textId="6CF2A828" w:rsidR="006402D8" w:rsidRPr="00203E1F" w:rsidRDefault="00492734" w:rsidP="00492734">
            <w:pPr>
              <w:numPr>
                <w:ilvl w:val="0"/>
                <w:numId w:val="33"/>
              </w:numPr>
              <w:spacing w:after="0" w:line="240" w:lineRule="auto"/>
              <w:contextualSpacing/>
              <w:rPr>
                <w:rFonts w:asciiTheme="minorHAnsi" w:hAnsiTheme="minorHAnsi" w:cstheme="minorHAnsi"/>
                <w:i/>
                <w:iCs/>
                <w:color w:val="002060"/>
                <w:sz w:val="14"/>
                <w:szCs w:val="14"/>
                <w:lang w:val="pt-PT"/>
              </w:rPr>
            </w:pPr>
            <w:r w:rsidRPr="00203E1F">
              <w:rPr>
                <w:rFonts w:ascii="Poppins" w:hAnsi="Poppins" w:cs="Poppins"/>
                <w:color w:val="002060"/>
                <w:sz w:val="16"/>
                <w:szCs w:val="16"/>
                <w:lang w:val="pt-PT"/>
              </w:rPr>
              <w:t>Questionários para o censo anual escolar</w:t>
            </w:r>
          </w:p>
        </w:tc>
      </w:tr>
    </w:tbl>
    <w:p w14:paraId="761437C2" w14:textId="1E05982E" w:rsidR="000E4434" w:rsidRPr="00203E1F" w:rsidRDefault="000E4434">
      <w:pPr>
        <w:spacing w:after="0" w:line="240" w:lineRule="auto"/>
        <w:rPr>
          <w:rFonts w:asciiTheme="minorHAnsi" w:hAnsiTheme="minorHAnsi" w:cstheme="minorHAnsi"/>
          <w:lang w:val="pt-PT"/>
        </w:rPr>
      </w:pPr>
      <w:r w:rsidRPr="00203E1F">
        <w:rPr>
          <w:rFonts w:asciiTheme="minorHAnsi" w:hAnsiTheme="minorHAnsi" w:cstheme="minorHAnsi"/>
          <w:lang w:val="pt-PT"/>
        </w:rPr>
        <w:br w:type="page"/>
      </w:r>
    </w:p>
    <w:tbl>
      <w:tblPr>
        <w:tblStyle w:val="TableGrid"/>
        <w:tblpPr w:leftFromText="180" w:rightFromText="180" w:vertAnchor="page" w:horzAnchor="margin" w:tblpXSpec="center" w:tblpY="1681"/>
        <w:tblW w:w="13948"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6295"/>
        <w:gridCol w:w="7653"/>
      </w:tblGrid>
      <w:tr w:rsidR="000E4434" w:rsidRPr="009D08DB" w14:paraId="28E69538" w14:textId="77777777" w:rsidTr="00BF29E1">
        <w:trPr>
          <w:trHeight w:val="274"/>
        </w:trPr>
        <w:tc>
          <w:tcPr>
            <w:tcW w:w="13948" w:type="dxa"/>
            <w:gridSpan w:val="2"/>
            <w:tcBorders>
              <w:top w:val="single" w:sz="4" w:space="0" w:color="43D596" w:themeColor="accent2"/>
              <w:left w:val="single" w:sz="4" w:space="0" w:color="43D596" w:themeColor="accent2"/>
              <w:bottom w:val="nil"/>
              <w:right w:val="single" w:sz="4" w:space="0" w:color="43D596" w:themeColor="accent2"/>
            </w:tcBorders>
            <w:shd w:val="clear" w:color="auto" w:fill="43D596" w:themeFill="accent2"/>
            <w:vAlign w:val="center"/>
          </w:tcPr>
          <w:p w14:paraId="5342132D" w14:textId="42D3EAE9" w:rsidR="000E4434" w:rsidRPr="0014763C" w:rsidRDefault="00492734" w:rsidP="0014763C">
            <w:pPr>
              <w:pStyle w:val="ListParagraph"/>
              <w:numPr>
                <w:ilvl w:val="0"/>
                <w:numId w:val="18"/>
              </w:numPr>
              <w:spacing w:after="0" w:line="240" w:lineRule="auto"/>
              <w:jc w:val="center"/>
              <w:rPr>
                <w:rFonts w:ascii="Poppins SemiBold" w:hAnsi="Poppins SemiBold" w:cs="Poppins SemiBold"/>
                <w:bCs/>
                <w:color w:val="FFFFFF" w:themeColor="background1"/>
                <w:lang w:val="pt-PT"/>
              </w:rPr>
            </w:pPr>
            <w:r w:rsidRPr="0014763C">
              <w:rPr>
                <w:rFonts w:ascii="Poppins SemiBold" w:hAnsi="Poppins SemiBold" w:cs="Poppins SemiBold"/>
                <w:bCs/>
                <w:color w:val="FFFFFF" w:themeColor="background1"/>
                <w:lang w:val="pt-PT"/>
              </w:rPr>
              <w:lastRenderedPageBreak/>
              <w:t>PLANEAMENTO, POLÍTICAS E MONITORIZAÇÃO DE SETOR NA PERSPETIVA DE GÉNERO</w:t>
            </w:r>
          </w:p>
        </w:tc>
      </w:tr>
      <w:tr w:rsidR="000E4434" w:rsidRPr="00203E1F" w14:paraId="143F5327" w14:textId="77777777" w:rsidTr="00BF29E1">
        <w:trPr>
          <w:trHeight w:val="379"/>
        </w:trPr>
        <w:tc>
          <w:tcPr>
            <w:tcW w:w="6295" w:type="dxa"/>
            <w:tcBorders>
              <w:top w:val="single" w:sz="4" w:space="0" w:color="002060"/>
              <w:left w:val="single" w:sz="4" w:space="0" w:color="002060"/>
              <w:bottom w:val="single" w:sz="6" w:space="0" w:color="002060"/>
              <w:right w:val="nil"/>
            </w:tcBorders>
            <w:shd w:val="clear" w:color="auto" w:fill="062172" w:themeFill="accent1"/>
            <w:vAlign w:val="center"/>
          </w:tcPr>
          <w:p w14:paraId="30F74017" w14:textId="0C9B396A" w:rsidR="000E4434" w:rsidRPr="00203E1F" w:rsidRDefault="006B0705" w:rsidP="00BF29E1">
            <w:pPr>
              <w:spacing w:after="0"/>
              <w:jc w:val="center"/>
              <w:rPr>
                <w:rFonts w:ascii="Poppins SemiBold" w:hAnsi="Poppins SemiBold" w:cs="Poppins SemiBold"/>
                <w:color w:val="FFFFFF" w:themeColor="background1"/>
                <w:sz w:val="18"/>
                <w:szCs w:val="18"/>
                <w:lang w:val="pt-PT"/>
              </w:rPr>
            </w:pPr>
            <w:r w:rsidRPr="00203E1F">
              <w:rPr>
                <w:rFonts w:ascii="Poppins SemiBold" w:hAnsi="Poppins SemiBold" w:cs="Poppins SemiBold"/>
                <w:color w:val="FFFFFF" w:themeColor="background1"/>
                <w:sz w:val="18"/>
                <w:szCs w:val="18"/>
                <w:lang w:val="pt-PT"/>
              </w:rPr>
              <w:t>Componentes</w:t>
            </w:r>
          </w:p>
        </w:tc>
        <w:tc>
          <w:tcPr>
            <w:tcW w:w="7653" w:type="dxa"/>
            <w:tcBorders>
              <w:top w:val="single" w:sz="4" w:space="0" w:color="002060"/>
              <w:left w:val="nil"/>
              <w:bottom w:val="single" w:sz="6" w:space="0" w:color="002060"/>
              <w:right w:val="single" w:sz="4" w:space="0" w:color="002060"/>
            </w:tcBorders>
            <w:shd w:val="clear" w:color="auto" w:fill="062172" w:themeFill="accent1"/>
            <w:vAlign w:val="center"/>
          </w:tcPr>
          <w:p w14:paraId="1862756B" w14:textId="3A7C0224" w:rsidR="000E4434" w:rsidRPr="00203E1F" w:rsidRDefault="006B0705" w:rsidP="00BF29E1">
            <w:pPr>
              <w:spacing w:after="0"/>
              <w:jc w:val="center"/>
              <w:rPr>
                <w:rFonts w:ascii="Poppins SemiBold" w:hAnsi="Poppins SemiBold" w:cs="Poppins SemiBold"/>
                <w:color w:val="FFFFFF" w:themeColor="background1"/>
                <w:sz w:val="18"/>
                <w:szCs w:val="18"/>
                <w:lang w:val="pt-PT"/>
              </w:rPr>
            </w:pPr>
            <w:r w:rsidRPr="00203E1F">
              <w:rPr>
                <w:rFonts w:ascii="Poppins SemiBold" w:hAnsi="Poppins SemiBold" w:cs="Poppins SemiBold"/>
                <w:color w:val="FFFFFF" w:themeColor="background1"/>
                <w:sz w:val="18"/>
                <w:szCs w:val="18"/>
                <w:lang w:val="pt-PT"/>
              </w:rPr>
              <w:t>Considerações Orientadoras</w:t>
            </w:r>
          </w:p>
        </w:tc>
      </w:tr>
      <w:tr w:rsidR="000E4434" w:rsidRPr="009D08DB" w14:paraId="4D051C21" w14:textId="77777777" w:rsidTr="00BF29E1">
        <w:trPr>
          <w:trHeight w:val="432"/>
        </w:trPr>
        <w:tc>
          <w:tcPr>
            <w:tcW w:w="6295" w:type="dxa"/>
            <w:tcBorders>
              <w:top w:val="single" w:sz="6" w:space="0" w:color="002060"/>
              <w:left w:val="single" w:sz="4" w:space="0" w:color="002060"/>
              <w:bottom w:val="single" w:sz="6" w:space="0" w:color="002060"/>
              <w:right w:val="single" w:sz="4" w:space="0" w:color="auto"/>
            </w:tcBorders>
            <w:shd w:val="clear" w:color="auto" w:fill="auto"/>
          </w:tcPr>
          <w:p w14:paraId="5C65CB5E" w14:textId="0D7158CC" w:rsidR="000E4434" w:rsidRPr="00203E1F" w:rsidRDefault="00492734" w:rsidP="00BF29E1">
            <w:pPr>
              <w:rPr>
                <w:rFonts w:asciiTheme="minorHAnsi" w:hAnsiTheme="minorHAnsi" w:cstheme="minorHAnsi"/>
                <w:b/>
                <w:bCs/>
                <w:color w:val="FFFFFF" w:themeColor="background1"/>
                <w:sz w:val="16"/>
                <w:szCs w:val="16"/>
                <w:lang w:val="pt-PT"/>
              </w:rPr>
            </w:pPr>
            <w:r w:rsidRPr="00203E1F">
              <w:rPr>
                <w:rFonts w:asciiTheme="minorHAnsi" w:hAnsiTheme="minorHAnsi" w:cstheme="minorHAnsi"/>
                <w:b/>
                <w:bCs/>
                <w:color w:val="002060"/>
                <w:sz w:val="16"/>
                <w:szCs w:val="16"/>
                <w:lang w:val="pt-PT"/>
              </w:rPr>
              <w:t>Práticas e modelos de planeamento estratégico:</w:t>
            </w:r>
            <w:r w:rsidRPr="00203E1F">
              <w:rPr>
                <w:rFonts w:asciiTheme="minorHAnsi" w:hAnsiTheme="minorHAnsi" w:cstheme="minorHAnsi"/>
                <w:color w:val="002060"/>
                <w:sz w:val="16"/>
                <w:szCs w:val="16"/>
                <w:lang w:val="pt-PT"/>
              </w:rPr>
              <w:t xml:space="preserve"> O </w:t>
            </w:r>
            <w:hyperlink r:id="rId25" w:tgtFrame="_blank" w:history="1">
              <w:r w:rsidRPr="00203E1F">
                <w:rPr>
                  <w:rStyle w:val="Hyperlink"/>
                  <w:rFonts w:asciiTheme="minorHAnsi" w:hAnsiTheme="minorHAnsi" w:cstheme="minorHAnsi"/>
                  <w:sz w:val="16"/>
                  <w:szCs w:val="16"/>
                  <w:u w:val="none"/>
                  <w:lang w:val="pt-PT"/>
                </w:rPr>
                <w:t>planeamento estratégico</w:t>
              </w:r>
            </w:hyperlink>
            <w:r w:rsidRPr="00203E1F">
              <w:rPr>
                <w:rFonts w:asciiTheme="minorHAnsi" w:hAnsiTheme="minorHAnsi" w:cstheme="minorHAnsi"/>
                <w:color w:val="002060"/>
                <w:sz w:val="16"/>
                <w:szCs w:val="16"/>
                <w:lang w:val="pt-PT"/>
              </w:rPr>
              <w:t xml:space="preserve"> orienta o desenvolvimento da educação, estabelecendo uma visão comum e prioridades partilhadas a médio e longo prazo. Identifica as estratégias necessárias para cumprir a visão, nomeadamente as capacidades humanas, técnicas e financeiras. O planeamento estratégico irá ajudar a reconhecer e abordar as questões de desigualdades de género significativas, bem como outras desigualdades existentes entre grupos de estudantes, ao nível da participação, da qualidade e das causas de vulnerabilidade. Poderá  apresentar modelos de direitos humanos relacionados com a educação, usá-los para orientar a análise e a definição de prioridades, bem como descrever grupos para os quais a concretização dos direitos possa ser um assunto difícil.</w:t>
            </w:r>
          </w:p>
        </w:tc>
        <w:tc>
          <w:tcPr>
            <w:tcW w:w="7653" w:type="dxa"/>
            <w:tcBorders>
              <w:top w:val="single" w:sz="6" w:space="0" w:color="002060"/>
              <w:left w:val="single" w:sz="4" w:space="0" w:color="auto"/>
              <w:bottom w:val="single" w:sz="6" w:space="0" w:color="002060"/>
              <w:right w:val="single" w:sz="4" w:space="0" w:color="002060"/>
            </w:tcBorders>
            <w:shd w:val="clear" w:color="auto" w:fill="auto"/>
          </w:tcPr>
          <w:p w14:paraId="2496D4F1" w14:textId="77777777" w:rsidR="00492734" w:rsidRPr="00203E1F" w:rsidRDefault="00492734" w:rsidP="00492734">
            <w:pPr>
              <w:numPr>
                <w:ilvl w:val="0"/>
                <w:numId w:val="20"/>
              </w:numPr>
              <w:spacing w:after="0" w:line="240" w:lineRule="auto"/>
              <w:ind w:right="99"/>
              <w:contextualSpacing/>
              <w:rPr>
                <w:rFonts w:asciiTheme="minorHAnsi" w:hAnsiTheme="minorHAnsi" w:cstheme="minorHAnsi"/>
                <w:color w:val="002060"/>
                <w:sz w:val="16"/>
                <w:szCs w:val="16"/>
                <w:lang w:val="pt-PT"/>
              </w:rPr>
            </w:pPr>
            <w:r w:rsidRPr="00203E1F">
              <w:rPr>
                <w:rFonts w:asciiTheme="minorHAnsi" w:hAnsiTheme="minorHAnsi" w:cstheme="minorHAnsi"/>
                <w:b/>
                <w:bCs/>
                <w:color w:val="002060"/>
                <w:sz w:val="16"/>
                <w:szCs w:val="16"/>
                <w:lang w:val="pt-PT"/>
              </w:rPr>
              <w:t>Funcionamento do sistema/aparelho de planeamento para a educação e de políticas educativas do governo</w:t>
            </w:r>
            <w:r w:rsidRPr="00203E1F">
              <w:rPr>
                <w:rFonts w:asciiTheme="minorHAnsi" w:hAnsiTheme="minorHAnsi" w:cstheme="minorHAnsi"/>
                <w:color w:val="002060"/>
                <w:sz w:val="16"/>
                <w:szCs w:val="16"/>
                <w:lang w:val="pt-PT"/>
              </w:rPr>
              <w:t>, tendo em conta os atores, processos e produtos.</w:t>
            </w:r>
          </w:p>
          <w:p w14:paraId="4973F64C" w14:textId="77777777" w:rsidR="00492734" w:rsidRPr="00203E1F" w:rsidRDefault="00492734" w:rsidP="00492734">
            <w:pPr>
              <w:numPr>
                <w:ilvl w:val="0"/>
                <w:numId w:val="24"/>
              </w:numPr>
              <w:spacing w:after="0" w:line="240" w:lineRule="auto"/>
              <w:ind w:right="99"/>
              <w:contextualSpacing/>
              <w:rPr>
                <w:rFonts w:asciiTheme="minorHAnsi" w:hAnsiTheme="minorHAnsi" w:cstheme="minorHAnsi"/>
                <w:color w:val="002060"/>
                <w:sz w:val="16"/>
                <w:szCs w:val="16"/>
                <w:lang w:val="pt-PT"/>
              </w:rPr>
            </w:pPr>
            <w:r w:rsidRPr="00203E1F">
              <w:rPr>
                <w:rFonts w:asciiTheme="minorHAnsi" w:hAnsiTheme="minorHAnsi" w:cstheme="minorHAnsi"/>
                <w:color w:val="002060"/>
                <w:sz w:val="16"/>
                <w:szCs w:val="16"/>
                <w:lang w:val="pt-PT"/>
              </w:rPr>
              <w:t>Disponibilidade, fiabilidade e uso de políticas e processos de planeamento e orientação</w:t>
            </w:r>
          </w:p>
          <w:p w14:paraId="00BC942F" w14:textId="77777777" w:rsidR="00492734" w:rsidRPr="00203E1F" w:rsidRDefault="00492734" w:rsidP="00492734">
            <w:pPr>
              <w:numPr>
                <w:ilvl w:val="0"/>
                <w:numId w:val="24"/>
              </w:numPr>
              <w:spacing w:after="0" w:line="240" w:lineRule="auto"/>
              <w:ind w:right="99"/>
              <w:contextualSpacing/>
              <w:rPr>
                <w:rFonts w:asciiTheme="minorHAnsi" w:hAnsiTheme="minorHAnsi" w:cstheme="minorHAnsi"/>
                <w:color w:val="002060"/>
                <w:sz w:val="16"/>
                <w:szCs w:val="16"/>
                <w:lang w:val="pt-PT"/>
              </w:rPr>
            </w:pPr>
            <w:r w:rsidRPr="00203E1F">
              <w:rPr>
                <w:rFonts w:asciiTheme="minorHAnsi" w:hAnsiTheme="minorHAnsi" w:cstheme="minorHAnsi"/>
                <w:color w:val="002060"/>
                <w:sz w:val="16"/>
                <w:szCs w:val="16"/>
                <w:lang w:val="pt-PT"/>
              </w:rPr>
              <w:t>Capacidade, por parte das entidades intervenientes relevantes, para desempenharem os seus papéis</w:t>
            </w:r>
          </w:p>
          <w:p w14:paraId="5D8D88FE" w14:textId="77777777" w:rsidR="00492734" w:rsidRPr="00203E1F" w:rsidRDefault="00492734" w:rsidP="00492734">
            <w:pPr>
              <w:numPr>
                <w:ilvl w:val="0"/>
                <w:numId w:val="24"/>
              </w:numPr>
              <w:spacing w:after="0" w:line="240" w:lineRule="auto"/>
              <w:ind w:right="99"/>
              <w:contextualSpacing/>
              <w:rPr>
                <w:rFonts w:asciiTheme="minorHAnsi" w:hAnsiTheme="minorHAnsi" w:cstheme="minorHAnsi"/>
                <w:color w:val="002060"/>
                <w:sz w:val="16"/>
                <w:szCs w:val="16"/>
                <w:lang w:val="pt-PT"/>
              </w:rPr>
            </w:pPr>
            <w:r w:rsidRPr="00203E1F">
              <w:rPr>
                <w:rFonts w:asciiTheme="minorHAnsi" w:hAnsiTheme="minorHAnsi" w:cstheme="minorHAnsi"/>
                <w:color w:val="002060"/>
                <w:sz w:val="16"/>
                <w:szCs w:val="16"/>
                <w:lang w:val="pt-PT"/>
              </w:rPr>
              <w:t>Adequação, relevância, exequibilidade das políticas e planos que serão produzidos</w:t>
            </w:r>
          </w:p>
          <w:p w14:paraId="19CD61C7" w14:textId="77777777" w:rsidR="00492734" w:rsidRPr="00203E1F" w:rsidRDefault="00492734" w:rsidP="00492734">
            <w:pPr>
              <w:numPr>
                <w:ilvl w:val="0"/>
                <w:numId w:val="24"/>
              </w:numPr>
              <w:spacing w:after="0" w:line="240" w:lineRule="auto"/>
              <w:ind w:right="99"/>
              <w:contextualSpacing/>
              <w:rPr>
                <w:rFonts w:asciiTheme="minorHAnsi" w:hAnsiTheme="minorHAnsi" w:cstheme="minorHAnsi"/>
                <w:color w:val="002060"/>
                <w:sz w:val="16"/>
                <w:szCs w:val="16"/>
                <w:lang w:val="pt-PT"/>
              </w:rPr>
            </w:pPr>
            <w:r w:rsidRPr="00203E1F">
              <w:rPr>
                <w:rFonts w:asciiTheme="minorHAnsi" w:hAnsiTheme="minorHAnsi" w:cstheme="minorHAnsi"/>
                <w:color w:val="002060"/>
                <w:sz w:val="16"/>
                <w:szCs w:val="16"/>
                <w:lang w:val="pt-PT"/>
              </w:rPr>
              <w:t>Fiabilidade do modelo de despesas, incluindo as estratégias e projeções de recursos para ultrapassar dificuldades financeiras</w:t>
            </w:r>
          </w:p>
          <w:p w14:paraId="772CC4A4" w14:textId="77777777" w:rsidR="00492734" w:rsidRPr="00203E1F" w:rsidRDefault="00492734" w:rsidP="00492734">
            <w:pPr>
              <w:numPr>
                <w:ilvl w:val="0"/>
                <w:numId w:val="20"/>
              </w:numPr>
              <w:spacing w:after="0" w:line="240" w:lineRule="auto"/>
              <w:ind w:right="99"/>
              <w:contextualSpacing/>
              <w:rPr>
                <w:rFonts w:asciiTheme="minorHAnsi" w:hAnsiTheme="minorHAnsi" w:cstheme="minorHAnsi"/>
                <w:b/>
                <w:color w:val="002060"/>
                <w:sz w:val="16"/>
                <w:szCs w:val="16"/>
                <w:lang w:val="pt-PT"/>
              </w:rPr>
            </w:pPr>
            <w:r w:rsidRPr="00203E1F">
              <w:rPr>
                <w:rFonts w:asciiTheme="minorHAnsi" w:hAnsiTheme="minorHAnsi" w:cstheme="minorHAnsi"/>
                <w:b/>
                <w:color w:val="002060"/>
                <w:sz w:val="16"/>
                <w:szCs w:val="16"/>
                <w:lang w:val="pt-PT"/>
              </w:rPr>
              <w:t>Atenção aos direitos humanos e grupos vulneráveis</w:t>
            </w:r>
          </w:p>
          <w:p w14:paraId="0B80AE02" w14:textId="77777777" w:rsidR="00492734" w:rsidRPr="00203E1F" w:rsidRDefault="00492734" w:rsidP="00492734">
            <w:pPr>
              <w:numPr>
                <w:ilvl w:val="0"/>
                <w:numId w:val="24"/>
              </w:numPr>
              <w:spacing w:after="0" w:line="240" w:lineRule="auto"/>
              <w:ind w:right="99"/>
              <w:contextualSpacing/>
              <w:rPr>
                <w:rFonts w:asciiTheme="minorHAnsi" w:hAnsiTheme="minorHAnsi" w:cstheme="minorHAnsi"/>
                <w:color w:val="002060"/>
                <w:sz w:val="16"/>
                <w:szCs w:val="16"/>
                <w:lang w:val="pt-PT"/>
              </w:rPr>
            </w:pPr>
            <w:r w:rsidRPr="00203E1F">
              <w:rPr>
                <w:rFonts w:asciiTheme="minorHAnsi" w:hAnsiTheme="minorHAnsi" w:cstheme="minorHAnsi"/>
                <w:color w:val="002060"/>
                <w:sz w:val="16"/>
                <w:szCs w:val="16"/>
                <w:lang w:val="pt-PT"/>
              </w:rPr>
              <w:t>As políticas/planos são sensíveis aos instrumentos de direitos humanos e ao compromisso com a igualdade de género assumido pelo país. Desta forma, pretende-se identificar os obstáculos à concretização de direitos relacionados com a educação e orientar a definição de prioridades das políticas que englobem todos os grupos marginalizados, tais como pessoas portadoras de deficiência, populações rurais e pobres, minorias étnicas e linguísticas, bem como refugiados e pessoas deslocadas internamente</w:t>
            </w:r>
          </w:p>
          <w:p w14:paraId="56D88F7A" w14:textId="62A041E4" w:rsidR="003E330C" w:rsidRPr="00203E1F" w:rsidRDefault="00492734" w:rsidP="00492734">
            <w:pPr>
              <w:spacing w:after="0" w:line="240" w:lineRule="auto"/>
              <w:ind w:left="360"/>
              <w:contextualSpacing/>
              <w:rPr>
                <w:rFonts w:asciiTheme="minorHAnsi" w:hAnsiTheme="minorHAnsi" w:cstheme="minorHAnsi"/>
                <w:b/>
                <w:bCs/>
                <w:color w:val="FFFFFF" w:themeColor="background1"/>
                <w:sz w:val="16"/>
                <w:szCs w:val="16"/>
                <w:lang w:val="pt-PT"/>
              </w:rPr>
            </w:pPr>
            <w:r w:rsidRPr="00203E1F">
              <w:rPr>
                <w:rFonts w:asciiTheme="minorHAnsi" w:hAnsiTheme="minorHAnsi" w:cstheme="minorHAnsi"/>
                <w:b/>
                <w:bCs/>
                <w:color w:val="002060"/>
                <w:sz w:val="16"/>
                <w:szCs w:val="16"/>
                <w:lang w:val="pt-PT"/>
              </w:rPr>
              <w:t>Atenção à colaboração com outros setores</w:t>
            </w:r>
            <w:r w:rsidRPr="00203E1F">
              <w:rPr>
                <w:rFonts w:asciiTheme="minorHAnsi" w:hAnsiTheme="minorHAnsi" w:cstheme="minorHAnsi"/>
                <w:color w:val="002060"/>
                <w:sz w:val="16"/>
                <w:szCs w:val="16"/>
                <w:lang w:val="pt-PT"/>
              </w:rPr>
              <w:t>/ministérios; estar alerta para os riscos externos/de contexto (por exemplo, desastres naturais, alterações climáticas) e para a dimensão de igualdade de género</w:t>
            </w:r>
          </w:p>
        </w:tc>
      </w:tr>
      <w:tr w:rsidR="000E4434" w:rsidRPr="009D08DB" w14:paraId="070C517E" w14:textId="77777777" w:rsidTr="00BF29E1">
        <w:trPr>
          <w:trHeight w:val="432"/>
        </w:trPr>
        <w:tc>
          <w:tcPr>
            <w:tcW w:w="6295" w:type="dxa"/>
            <w:tcBorders>
              <w:top w:val="single" w:sz="6" w:space="0" w:color="002060"/>
              <w:left w:val="single" w:sz="4" w:space="0" w:color="002060"/>
              <w:bottom w:val="single" w:sz="6" w:space="0" w:color="002060"/>
              <w:right w:val="single" w:sz="4" w:space="0" w:color="auto"/>
            </w:tcBorders>
            <w:shd w:val="clear" w:color="auto" w:fill="auto"/>
          </w:tcPr>
          <w:p w14:paraId="5814EB8A" w14:textId="4A78353A" w:rsidR="000E4434" w:rsidRPr="00203E1F" w:rsidRDefault="00492734" w:rsidP="00BF29E1">
            <w:pPr>
              <w:rPr>
                <w:rFonts w:asciiTheme="minorHAnsi" w:hAnsiTheme="minorHAnsi" w:cstheme="minorHAnsi"/>
                <w:b/>
                <w:bCs/>
                <w:color w:val="FFFFFF" w:themeColor="background1"/>
                <w:sz w:val="16"/>
                <w:szCs w:val="16"/>
                <w:lang w:val="pt-PT"/>
              </w:rPr>
            </w:pPr>
            <w:r w:rsidRPr="00203E1F">
              <w:rPr>
                <w:rFonts w:asciiTheme="minorHAnsi" w:hAnsiTheme="minorHAnsi" w:cstheme="minorHAnsi"/>
                <w:b/>
                <w:bCs/>
                <w:color w:val="002060"/>
                <w:sz w:val="16"/>
                <w:szCs w:val="16"/>
                <w:lang w:val="pt-PT"/>
              </w:rPr>
              <w:t>Práticas e instrumentos de planeamento operacional:</w:t>
            </w:r>
            <w:r w:rsidRPr="00203E1F">
              <w:rPr>
                <w:rFonts w:asciiTheme="minorHAnsi" w:hAnsiTheme="minorHAnsi" w:cstheme="minorHAnsi"/>
                <w:color w:val="002060"/>
                <w:sz w:val="16"/>
                <w:szCs w:val="16"/>
                <w:lang w:val="pt-PT"/>
              </w:rPr>
              <w:t xml:space="preserve"> Os instrumentos de </w:t>
            </w:r>
            <w:r w:rsidR="00000000">
              <w:fldChar w:fldCharType="begin"/>
            </w:r>
            <w:r w:rsidR="00000000" w:rsidRPr="009D08DB">
              <w:rPr>
                <w:lang w:val="pt-PT"/>
              </w:rPr>
              <w:instrText>HYPERLINK "https://www.globalpartnership.org/sites/default/files/document/file/2020-GPE-guidelines-preparation-EN.pdf" \t "_blank"</w:instrText>
            </w:r>
            <w:r w:rsidR="00000000">
              <w:fldChar w:fldCharType="separate"/>
            </w:r>
            <w:r w:rsidRPr="00203E1F">
              <w:rPr>
                <w:rStyle w:val="Hyperlink"/>
                <w:rFonts w:asciiTheme="minorHAnsi" w:hAnsiTheme="minorHAnsi" w:cstheme="minorHAnsi"/>
                <w:sz w:val="16"/>
                <w:szCs w:val="16"/>
                <w:u w:val="none"/>
                <w:lang w:val="pt-PT"/>
              </w:rPr>
              <w:t>planeamento operacional</w:t>
            </w:r>
            <w:r w:rsidR="00000000">
              <w:rPr>
                <w:rStyle w:val="Hyperlink"/>
                <w:rFonts w:asciiTheme="minorHAnsi" w:hAnsiTheme="minorHAnsi" w:cstheme="minorHAnsi"/>
                <w:sz w:val="16"/>
                <w:szCs w:val="16"/>
                <w:u w:val="none"/>
                <w:lang w:val="pt-PT"/>
              </w:rPr>
              <w:fldChar w:fldCharType="end"/>
            </w:r>
            <w:r w:rsidRPr="00203E1F">
              <w:rPr>
                <w:rFonts w:asciiTheme="minorHAnsi" w:hAnsiTheme="minorHAnsi" w:cstheme="minorHAnsi"/>
                <w:color w:val="002060"/>
                <w:sz w:val="16"/>
                <w:szCs w:val="16"/>
                <w:lang w:val="pt-PT"/>
              </w:rPr>
              <w:t xml:space="preserve"> de curto prazo, tais como planos de implementação plurianuais ou planos de ação anual, transformam o modelo normativo em elementos acionáveis e fáceis de gerir, de forma a ultrapassar as dificuldades financeiras, técnicas e políticas  que impedem uma implementação eficaz. Também poderão fornecer um modelo para as decisões de gestão e orçamento, baseadas num modelo de despesas a médio prazo a ser incorporado na preparação do orçamento anual e nos processos de monitorização. Os instrumentos operacionais apresentam atividades detalhadas para um período específico e geralmente curto (de 1 a 3 anos), com informações sobre prazos, funções, responsabilidades e custos.</w:t>
            </w:r>
          </w:p>
        </w:tc>
        <w:tc>
          <w:tcPr>
            <w:tcW w:w="7653" w:type="dxa"/>
            <w:tcBorders>
              <w:top w:val="single" w:sz="6" w:space="0" w:color="002060"/>
              <w:left w:val="single" w:sz="4" w:space="0" w:color="auto"/>
              <w:bottom w:val="single" w:sz="6" w:space="0" w:color="002060"/>
              <w:right w:val="single" w:sz="4" w:space="0" w:color="002060"/>
            </w:tcBorders>
            <w:shd w:val="clear" w:color="auto" w:fill="auto"/>
          </w:tcPr>
          <w:p w14:paraId="32CF1C1D" w14:textId="77777777" w:rsidR="00492734" w:rsidRPr="00203E1F" w:rsidRDefault="00492734" w:rsidP="00492734">
            <w:pPr>
              <w:numPr>
                <w:ilvl w:val="0"/>
                <w:numId w:val="20"/>
              </w:numPr>
              <w:spacing w:after="0" w:line="240" w:lineRule="auto"/>
              <w:ind w:right="99"/>
              <w:contextualSpacing/>
              <w:rPr>
                <w:rFonts w:asciiTheme="minorHAnsi" w:hAnsiTheme="minorHAnsi" w:cstheme="minorHAnsi"/>
                <w:b/>
                <w:bCs/>
                <w:color w:val="FFFFFF" w:themeColor="background1"/>
                <w:sz w:val="16"/>
                <w:szCs w:val="16"/>
                <w:lang w:val="pt-PT"/>
              </w:rPr>
            </w:pPr>
            <w:r w:rsidRPr="00203E1F">
              <w:rPr>
                <w:rFonts w:asciiTheme="minorHAnsi" w:hAnsiTheme="minorHAnsi" w:cstheme="minorHAnsi"/>
                <w:color w:val="002060"/>
                <w:sz w:val="16"/>
                <w:szCs w:val="16"/>
                <w:lang w:val="pt-PT"/>
              </w:rPr>
              <w:t xml:space="preserve">Funcionamento do sistema de planeamento operacional; coerência/continuidade entre o modelo normativo e a </w:t>
            </w:r>
            <w:r w:rsidRPr="00203E1F">
              <w:rPr>
                <w:rFonts w:asciiTheme="minorHAnsi" w:hAnsiTheme="minorHAnsi" w:cstheme="minorHAnsi"/>
                <w:b/>
                <w:bCs/>
                <w:color w:val="002060"/>
                <w:sz w:val="16"/>
                <w:szCs w:val="16"/>
                <w:lang w:val="pt-PT"/>
              </w:rPr>
              <w:t>ferramenta de planeamento operacional,</w:t>
            </w:r>
            <w:r w:rsidRPr="00203E1F">
              <w:rPr>
                <w:rFonts w:asciiTheme="minorHAnsi" w:hAnsiTheme="minorHAnsi" w:cstheme="minorHAnsi"/>
                <w:color w:val="002060"/>
                <w:sz w:val="16"/>
                <w:szCs w:val="16"/>
                <w:lang w:val="pt-PT"/>
              </w:rPr>
              <w:t xml:space="preserve"> em termos de estratégias-programas-atividades e custos/financiamento</w:t>
            </w:r>
          </w:p>
          <w:p w14:paraId="5F52D042" w14:textId="4E766139" w:rsidR="000E4434" w:rsidRPr="00203E1F" w:rsidRDefault="00492734" w:rsidP="00492734">
            <w:pPr>
              <w:numPr>
                <w:ilvl w:val="0"/>
                <w:numId w:val="20"/>
              </w:numPr>
              <w:spacing w:after="0" w:line="240" w:lineRule="auto"/>
              <w:ind w:right="99"/>
              <w:contextualSpacing/>
              <w:rPr>
                <w:rFonts w:asciiTheme="minorHAnsi" w:hAnsiTheme="minorHAnsi" w:cstheme="minorHAnsi"/>
                <w:sz w:val="16"/>
                <w:szCs w:val="16"/>
                <w:lang w:val="pt-PT"/>
              </w:rPr>
            </w:pPr>
            <w:r w:rsidRPr="00203E1F">
              <w:rPr>
                <w:rFonts w:asciiTheme="minorHAnsi" w:hAnsiTheme="minorHAnsi" w:cstheme="minorHAnsi"/>
                <w:color w:val="002060"/>
                <w:sz w:val="16"/>
                <w:szCs w:val="16"/>
                <w:lang w:val="pt-PT"/>
              </w:rPr>
              <w:t>Exequibilidade da ferramenta de planeamento operacional, incluindo programas/atividades detalhadas, associadas a elementos de responsabilização, como funções e responsabilidades atribuídas e correspondentes objetivos, no âmbito das questões de género expostos no modelo de resultados</w:t>
            </w:r>
          </w:p>
        </w:tc>
      </w:tr>
      <w:tr w:rsidR="000E4434" w:rsidRPr="009D08DB" w14:paraId="01A021B4" w14:textId="77777777" w:rsidTr="00BF29E1">
        <w:trPr>
          <w:trHeight w:val="432"/>
        </w:trPr>
        <w:tc>
          <w:tcPr>
            <w:tcW w:w="6295" w:type="dxa"/>
            <w:tcBorders>
              <w:top w:val="single" w:sz="6" w:space="0" w:color="002060"/>
              <w:left w:val="single" w:sz="4" w:space="0" w:color="002060"/>
              <w:bottom w:val="single" w:sz="6" w:space="0" w:color="002060"/>
              <w:right w:val="single" w:sz="4" w:space="0" w:color="auto"/>
            </w:tcBorders>
            <w:shd w:val="clear" w:color="auto" w:fill="auto"/>
          </w:tcPr>
          <w:p w14:paraId="1A131DB1" w14:textId="49812505" w:rsidR="003E330C" w:rsidRPr="00203E1F" w:rsidRDefault="00492734" w:rsidP="003E330C">
            <w:pPr>
              <w:rPr>
                <w:rFonts w:asciiTheme="minorHAnsi" w:hAnsiTheme="minorHAnsi" w:cstheme="minorHAnsi"/>
                <w:color w:val="002060"/>
                <w:sz w:val="16"/>
                <w:szCs w:val="16"/>
                <w:lang w:val="pt-PT"/>
              </w:rPr>
            </w:pPr>
            <w:r w:rsidRPr="00203E1F">
              <w:rPr>
                <w:rFonts w:asciiTheme="minorHAnsi" w:hAnsiTheme="minorHAnsi" w:cstheme="minorHAnsi"/>
                <w:b/>
                <w:bCs/>
                <w:color w:val="002060"/>
                <w:sz w:val="16"/>
                <w:szCs w:val="16"/>
                <w:lang w:val="pt-PT"/>
              </w:rPr>
              <w:lastRenderedPageBreak/>
              <w:t>Programação e monitorização do orçamento:</w:t>
            </w:r>
            <w:r w:rsidRPr="00203E1F">
              <w:rPr>
                <w:rFonts w:asciiTheme="minorHAnsi" w:hAnsiTheme="minorHAnsi" w:cstheme="minorHAnsi"/>
                <w:color w:val="002060"/>
                <w:sz w:val="16"/>
                <w:szCs w:val="16"/>
                <w:lang w:val="pt-PT"/>
              </w:rPr>
              <w:t xml:space="preserve"> Associar o processo de planeamento do setor ao processo de programação do orçamento é um elemento-chave para assegurar que as políticas prioritárias para a educação são financiadas adequadamente e que podem, de facto, ser implementadas. A fiabilidade, exequibilidade e sustentabilidade financeira dos instrumentos políticos setoriais pode ser útil na </w:t>
            </w:r>
            <w:r w:rsidR="00000000">
              <w:fldChar w:fldCharType="begin"/>
            </w:r>
            <w:r w:rsidR="00000000" w:rsidRPr="009D08DB">
              <w:rPr>
                <w:lang w:val="pt-PT"/>
              </w:rPr>
              <w:instrText>HYPERLINK "https://www.globalpartnership.org/content/guidelines-monitoring-national-education-budgets" \t "_blank"</w:instrText>
            </w:r>
            <w:r w:rsidR="00000000">
              <w:fldChar w:fldCharType="separate"/>
            </w:r>
            <w:r w:rsidRPr="00203E1F">
              <w:rPr>
                <w:rStyle w:val="Hyperlink"/>
                <w:rFonts w:asciiTheme="minorHAnsi" w:hAnsiTheme="minorHAnsi" w:cstheme="minorHAnsi"/>
                <w:sz w:val="16"/>
                <w:szCs w:val="16"/>
                <w:u w:val="none"/>
                <w:lang w:val="pt-PT"/>
              </w:rPr>
              <w:t>preparação do orçamento, na monitorização financeira, no controlo orçamental</w:t>
            </w:r>
            <w:r w:rsidR="00000000">
              <w:rPr>
                <w:rStyle w:val="Hyperlink"/>
                <w:rFonts w:asciiTheme="minorHAnsi" w:hAnsiTheme="minorHAnsi" w:cstheme="minorHAnsi"/>
                <w:sz w:val="16"/>
                <w:szCs w:val="16"/>
                <w:u w:val="none"/>
                <w:lang w:val="pt-PT"/>
              </w:rPr>
              <w:fldChar w:fldCharType="end"/>
            </w:r>
            <w:r w:rsidRPr="00203E1F">
              <w:rPr>
                <w:rFonts w:asciiTheme="minorHAnsi" w:hAnsiTheme="minorHAnsi" w:cstheme="minorHAnsi"/>
                <w:color w:val="002060"/>
                <w:sz w:val="16"/>
                <w:szCs w:val="16"/>
                <w:lang w:val="pt-PT"/>
              </w:rPr>
              <w:t>, como também no diálogo com todas as partes interessadas, quer numa perspetiva de avaliação do desempenho financeiro, quer para facilitar a programação do orçamento. É necessária uma colaboração eficaz entre os ministérios da educação e finanças, de forma a conciliar as contribuições técnicas ao orçamento com as políticas prioritárias do setor e, assim, influenciar a afetação de verbas do orçamento à educação.</w:t>
            </w:r>
          </w:p>
        </w:tc>
        <w:tc>
          <w:tcPr>
            <w:tcW w:w="7653" w:type="dxa"/>
            <w:tcBorders>
              <w:top w:val="single" w:sz="6" w:space="0" w:color="002060"/>
              <w:left w:val="single" w:sz="4" w:space="0" w:color="auto"/>
              <w:bottom w:val="single" w:sz="6" w:space="0" w:color="002060"/>
              <w:right w:val="single" w:sz="4" w:space="0" w:color="002060"/>
            </w:tcBorders>
            <w:shd w:val="clear" w:color="auto" w:fill="auto"/>
          </w:tcPr>
          <w:p w14:paraId="5C460FDA" w14:textId="5D26C90C" w:rsidR="00492734" w:rsidRPr="00203E1F" w:rsidRDefault="00492734" w:rsidP="00492734">
            <w:pPr>
              <w:numPr>
                <w:ilvl w:val="0"/>
                <w:numId w:val="22"/>
              </w:numPr>
              <w:spacing w:after="0" w:line="240" w:lineRule="auto"/>
              <w:ind w:right="99"/>
              <w:contextualSpacing/>
              <w:rPr>
                <w:rFonts w:asciiTheme="minorHAnsi" w:hAnsiTheme="minorHAnsi" w:cstheme="minorHAnsi"/>
                <w:b/>
                <w:bCs/>
                <w:color w:val="FFFFFF" w:themeColor="background1"/>
                <w:sz w:val="16"/>
                <w:szCs w:val="16"/>
                <w:lang w:val="pt-PT"/>
              </w:rPr>
            </w:pPr>
            <w:r w:rsidRPr="00203E1F">
              <w:rPr>
                <w:rFonts w:asciiTheme="minorHAnsi" w:hAnsiTheme="minorHAnsi" w:cstheme="minorHAnsi"/>
                <w:color w:val="002060"/>
                <w:sz w:val="16"/>
                <w:szCs w:val="16"/>
                <w:lang w:val="pt-PT"/>
              </w:rPr>
              <w:t xml:space="preserve">Alinhamento/coerência dos modelos, custos e programação orçamental do ministério da educação com os orçamentos anuais do ministério das finanças e projeções a médio prazo (ou seja, modelo de despesa a médio prazo ou </w:t>
            </w:r>
            <w:r w:rsidR="00B25729">
              <w:rPr>
                <w:rFonts w:asciiTheme="minorHAnsi" w:hAnsiTheme="minorHAnsi" w:cstheme="minorHAnsi"/>
                <w:color w:val="002060"/>
                <w:sz w:val="16"/>
                <w:szCs w:val="16"/>
                <w:lang w:val="pt-PT"/>
              </w:rPr>
              <w:t xml:space="preserve">MTEF em </w:t>
            </w:r>
            <w:r w:rsidR="00D85F91">
              <w:rPr>
                <w:rFonts w:asciiTheme="minorHAnsi" w:hAnsiTheme="minorHAnsi" w:cstheme="minorHAnsi"/>
                <w:color w:val="002060"/>
                <w:sz w:val="16"/>
                <w:szCs w:val="16"/>
                <w:lang w:val="pt-PT"/>
              </w:rPr>
              <w:t>i</w:t>
            </w:r>
            <w:r w:rsidR="00D85F91" w:rsidRPr="00D85F91">
              <w:rPr>
                <w:rFonts w:asciiTheme="minorHAnsi" w:hAnsiTheme="minorHAnsi" w:cstheme="minorHAnsi"/>
                <w:color w:val="002060"/>
                <w:sz w:val="16"/>
                <w:szCs w:val="16"/>
                <w:lang w:val="pt-PT"/>
              </w:rPr>
              <w:t>nglês</w:t>
            </w:r>
            <w:r w:rsidRPr="00203E1F">
              <w:rPr>
                <w:rFonts w:asciiTheme="minorHAnsi" w:hAnsiTheme="minorHAnsi" w:cstheme="minorHAnsi"/>
                <w:color w:val="002060"/>
                <w:sz w:val="16"/>
                <w:szCs w:val="16"/>
                <w:lang w:val="pt-PT"/>
              </w:rPr>
              <w:t>)</w:t>
            </w:r>
          </w:p>
          <w:p w14:paraId="06DB0C45" w14:textId="33FBC0DB" w:rsidR="00492734" w:rsidRPr="00203E1F" w:rsidRDefault="00492734" w:rsidP="00492734">
            <w:pPr>
              <w:numPr>
                <w:ilvl w:val="0"/>
                <w:numId w:val="24"/>
              </w:numPr>
              <w:spacing w:after="0" w:line="240" w:lineRule="auto"/>
              <w:ind w:right="99"/>
              <w:contextualSpacing/>
              <w:rPr>
                <w:rFonts w:asciiTheme="minorHAnsi" w:hAnsiTheme="minorHAnsi" w:cstheme="minorHAnsi"/>
                <w:b/>
                <w:bCs/>
                <w:color w:val="002060"/>
                <w:sz w:val="16"/>
                <w:szCs w:val="16"/>
                <w:lang w:val="pt-PT"/>
              </w:rPr>
            </w:pPr>
            <w:r w:rsidRPr="00203E1F">
              <w:rPr>
                <w:rFonts w:asciiTheme="minorHAnsi" w:hAnsiTheme="minorHAnsi" w:cstheme="minorHAnsi"/>
                <w:b/>
                <w:bCs/>
                <w:color w:val="002060"/>
                <w:sz w:val="16"/>
                <w:szCs w:val="16"/>
                <w:lang w:val="pt-PT"/>
              </w:rPr>
              <w:t>Alinhamento da simulação/custos a médio prazo do ministério da educação com as projeções financeiras setoriais/</w:t>
            </w:r>
            <w:r w:rsidR="00D85F91">
              <w:rPr>
                <w:rFonts w:asciiTheme="minorHAnsi" w:hAnsiTheme="minorHAnsi" w:cstheme="minorHAnsi"/>
                <w:b/>
                <w:bCs/>
                <w:color w:val="002060"/>
                <w:sz w:val="16"/>
                <w:szCs w:val="16"/>
                <w:lang w:val="pt-PT"/>
              </w:rPr>
              <w:t>MTEF</w:t>
            </w:r>
            <w:r w:rsidR="00D85F91" w:rsidRPr="00203E1F">
              <w:rPr>
                <w:rFonts w:asciiTheme="minorHAnsi" w:hAnsiTheme="minorHAnsi" w:cstheme="minorHAnsi"/>
                <w:b/>
                <w:bCs/>
                <w:color w:val="002060"/>
                <w:sz w:val="16"/>
                <w:szCs w:val="16"/>
                <w:lang w:val="pt-PT"/>
              </w:rPr>
              <w:t xml:space="preserve"> </w:t>
            </w:r>
            <w:r w:rsidRPr="00203E1F">
              <w:rPr>
                <w:rFonts w:asciiTheme="minorHAnsi" w:hAnsiTheme="minorHAnsi" w:cstheme="minorHAnsi"/>
                <w:b/>
                <w:bCs/>
                <w:color w:val="002060"/>
                <w:sz w:val="16"/>
                <w:szCs w:val="16"/>
                <w:lang w:val="pt-PT"/>
              </w:rPr>
              <w:t xml:space="preserve">a médio prazo do ministério das finanças; </w:t>
            </w:r>
            <w:r w:rsidRPr="00203E1F">
              <w:rPr>
                <w:rFonts w:asciiTheme="minorHAnsi" w:hAnsiTheme="minorHAnsi" w:cstheme="minorHAnsi"/>
                <w:color w:val="002060"/>
                <w:sz w:val="16"/>
                <w:szCs w:val="16"/>
                <w:lang w:val="pt-PT"/>
              </w:rPr>
              <w:t>alinhamento do orçamento para o plano operacional do ministério da educação com o orçamento anual do ministério da educação produzido pelo ministério das finanças</w:t>
            </w:r>
          </w:p>
          <w:p w14:paraId="1C726007" w14:textId="77777777" w:rsidR="00492734" w:rsidRPr="00203E1F" w:rsidRDefault="00492734" w:rsidP="00492734">
            <w:pPr>
              <w:numPr>
                <w:ilvl w:val="0"/>
                <w:numId w:val="24"/>
              </w:numPr>
              <w:spacing w:after="0" w:line="240" w:lineRule="auto"/>
              <w:contextualSpacing/>
              <w:rPr>
                <w:rFonts w:asciiTheme="minorHAnsi" w:hAnsiTheme="minorHAnsi" w:cstheme="minorHAnsi"/>
                <w:color w:val="002060"/>
                <w:sz w:val="16"/>
                <w:szCs w:val="16"/>
                <w:lang w:val="pt-PT"/>
              </w:rPr>
            </w:pPr>
            <w:r w:rsidRPr="00203E1F">
              <w:rPr>
                <w:rFonts w:asciiTheme="minorHAnsi" w:hAnsiTheme="minorHAnsi" w:cstheme="minorHAnsi"/>
                <w:color w:val="002060"/>
                <w:sz w:val="16"/>
                <w:szCs w:val="16"/>
                <w:lang w:val="pt-PT"/>
              </w:rPr>
              <w:t>Adequação do volume dos recursos de financiamento público e falhas de financiamento, alinhamento entre o custo de estratégias/programas planeados e os recursos financeiros disponíveis</w:t>
            </w:r>
          </w:p>
          <w:p w14:paraId="6ADA9F6B" w14:textId="77777777" w:rsidR="00492734" w:rsidRPr="00203E1F" w:rsidRDefault="00492734" w:rsidP="00492734">
            <w:pPr>
              <w:numPr>
                <w:ilvl w:val="0"/>
                <w:numId w:val="24"/>
              </w:numPr>
              <w:spacing w:after="0" w:line="240" w:lineRule="auto"/>
              <w:contextualSpacing/>
              <w:rPr>
                <w:rFonts w:asciiTheme="minorHAnsi" w:hAnsiTheme="minorHAnsi" w:cstheme="minorHAnsi"/>
                <w:i/>
                <w:iCs/>
                <w:color w:val="002060"/>
                <w:sz w:val="16"/>
                <w:szCs w:val="16"/>
                <w:lang w:val="pt-PT"/>
              </w:rPr>
            </w:pPr>
            <w:r w:rsidRPr="00203E1F">
              <w:rPr>
                <w:rFonts w:asciiTheme="minorHAnsi" w:hAnsiTheme="minorHAnsi" w:cstheme="minorHAnsi"/>
                <w:color w:val="002060"/>
                <w:sz w:val="16"/>
                <w:szCs w:val="16"/>
                <w:lang w:val="pt-PT"/>
              </w:rPr>
              <w:t>Alinhamento das abordagens dos ministérios da educação/finanças com a monitorização/controlo orçamental</w:t>
            </w:r>
          </w:p>
          <w:p w14:paraId="2097FBB5" w14:textId="77777777" w:rsidR="000E4434" w:rsidRPr="00203E1F" w:rsidRDefault="000E4434" w:rsidP="00BF29E1">
            <w:pPr>
              <w:contextualSpacing/>
              <w:rPr>
                <w:rFonts w:asciiTheme="minorHAnsi" w:hAnsiTheme="minorHAnsi" w:cstheme="minorHAnsi"/>
                <w:i/>
                <w:iCs/>
                <w:color w:val="002060"/>
                <w:sz w:val="16"/>
                <w:szCs w:val="16"/>
                <w:lang w:val="pt-PT"/>
              </w:rPr>
            </w:pPr>
          </w:p>
        </w:tc>
      </w:tr>
      <w:tr w:rsidR="000E4434" w:rsidRPr="009D08DB" w14:paraId="7333EFE4" w14:textId="77777777" w:rsidTr="00C00821">
        <w:trPr>
          <w:trHeight w:val="3536"/>
        </w:trPr>
        <w:tc>
          <w:tcPr>
            <w:tcW w:w="6295" w:type="dxa"/>
            <w:tcBorders>
              <w:top w:val="single" w:sz="4" w:space="0" w:color="002060"/>
              <w:left w:val="single" w:sz="4" w:space="0" w:color="002060"/>
              <w:bottom w:val="single" w:sz="4" w:space="0" w:color="002060"/>
              <w:right w:val="single" w:sz="4" w:space="0" w:color="auto"/>
            </w:tcBorders>
            <w:shd w:val="clear" w:color="auto" w:fill="auto"/>
          </w:tcPr>
          <w:p w14:paraId="7AA69646" w14:textId="5BBD5625" w:rsidR="000E4434" w:rsidRPr="00203E1F" w:rsidRDefault="00492734" w:rsidP="00BF29E1">
            <w:pPr>
              <w:rPr>
                <w:rFonts w:ascii="Poppins" w:hAnsi="Poppins" w:cs="Poppins"/>
                <w:color w:val="002060"/>
                <w:sz w:val="16"/>
                <w:szCs w:val="16"/>
                <w:lang w:val="pt-PT"/>
              </w:rPr>
            </w:pPr>
            <w:r w:rsidRPr="00203E1F">
              <w:rPr>
                <w:rFonts w:ascii="Poppins" w:hAnsi="Poppins" w:cs="Poppins"/>
                <w:b/>
                <w:bCs/>
                <w:color w:val="002060"/>
                <w:sz w:val="16"/>
                <w:szCs w:val="16"/>
                <w:lang w:val="pt-PT"/>
              </w:rPr>
              <w:t>Mecanismos de monitorização na implementação do plano setorial:</w:t>
            </w:r>
            <w:r w:rsidRPr="00203E1F">
              <w:rPr>
                <w:rFonts w:ascii="Poppins" w:hAnsi="Poppins" w:cs="Poppins"/>
                <w:color w:val="002060"/>
                <w:sz w:val="16"/>
                <w:szCs w:val="16"/>
                <w:lang w:val="pt-PT"/>
              </w:rPr>
              <w:t xml:space="preserve"> A análise das </w:t>
            </w:r>
            <w:r w:rsidR="00000000">
              <w:fldChar w:fldCharType="begin"/>
            </w:r>
            <w:r w:rsidR="00000000" w:rsidRPr="009D08DB">
              <w:rPr>
                <w:lang w:val="pt-PT"/>
              </w:rPr>
              <w:instrText>HYPERLINK "https://www.globalpartnership.org/content/practical-guide-effective-joint-sector-reviews-education-sector" \t "_blank"</w:instrText>
            </w:r>
            <w:r w:rsidR="00000000">
              <w:fldChar w:fldCharType="separate"/>
            </w:r>
            <w:r w:rsidRPr="00203E1F">
              <w:rPr>
                <w:rStyle w:val="Hyperlink"/>
                <w:rFonts w:asciiTheme="minorHAnsi" w:hAnsiTheme="minorHAnsi" w:cstheme="minorHAnsi"/>
                <w:sz w:val="16"/>
                <w:szCs w:val="16"/>
                <w:u w:val="none"/>
                <w:lang w:val="pt-PT"/>
              </w:rPr>
              <w:t>atividades regulares de monitorização e revisão setorial</w:t>
            </w:r>
            <w:r w:rsidR="00000000">
              <w:rPr>
                <w:rStyle w:val="Hyperlink"/>
                <w:rFonts w:asciiTheme="minorHAnsi" w:hAnsiTheme="minorHAnsi" w:cstheme="minorHAnsi"/>
                <w:sz w:val="16"/>
                <w:szCs w:val="16"/>
                <w:u w:val="none"/>
                <w:lang w:val="pt-PT"/>
              </w:rPr>
              <w:fldChar w:fldCharType="end"/>
            </w:r>
            <w:r w:rsidRPr="00203E1F">
              <w:rPr>
                <w:rFonts w:ascii="Poppins" w:hAnsi="Poppins" w:cs="Poppins"/>
                <w:color w:val="002060"/>
                <w:sz w:val="16"/>
                <w:szCs w:val="16"/>
                <w:lang w:val="pt-PT"/>
              </w:rPr>
              <w:t xml:space="preserve"> face aos modelos de partilha de resultados incluídos em modelos políticos permite que as partes envolvidas na educação possam avaliar os sucessos e as falhas na implementação do plano, controlar a evolução das despesas e chegar a acordo quanto à  forma de redirecionar e melhorar políticas, intervenções e atividades. A monitorização do setor é essencial para assegurar uma ação relevante e recetiva e garantir a responsabilização mútua entre todos as partes envolvidas na educação.</w:t>
            </w:r>
          </w:p>
        </w:tc>
        <w:tc>
          <w:tcPr>
            <w:tcW w:w="7653" w:type="dxa"/>
            <w:tcBorders>
              <w:top w:val="single" w:sz="6" w:space="0" w:color="002060"/>
              <w:left w:val="single" w:sz="4" w:space="0" w:color="auto"/>
              <w:bottom w:val="single" w:sz="6" w:space="0" w:color="002060"/>
              <w:right w:val="single" w:sz="4" w:space="0" w:color="002060"/>
            </w:tcBorders>
            <w:shd w:val="clear" w:color="auto" w:fill="auto"/>
          </w:tcPr>
          <w:p w14:paraId="0CDABB4C" w14:textId="77777777" w:rsidR="00492734" w:rsidRPr="00203E1F" w:rsidRDefault="00492734" w:rsidP="00492734">
            <w:pPr>
              <w:numPr>
                <w:ilvl w:val="0"/>
                <w:numId w:val="23"/>
              </w:numPr>
              <w:spacing w:after="0" w:line="240" w:lineRule="auto"/>
              <w:contextualSpacing/>
              <w:rPr>
                <w:rFonts w:ascii="Poppins" w:hAnsi="Poppins" w:cs="Poppins"/>
                <w:color w:val="002060"/>
                <w:sz w:val="16"/>
                <w:szCs w:val="16"/>
                <w:lang w:val="pt-PT"/>
              </w:rPr>
            </w:pPr>
            <w:r w:rsidRPr="00203E1F">
              <w:rPr>
                <w:rFonts w:ascii="Poppins" w:hAnsi="Poppins" w:cs="Poppins"/>
                <w:b/>
                <w:color w:val="002060"/>
                <w:sz w:val="16"/>
                <w:szCs w:val="16"/>
                <w:lang w:val="pt-PT"/>
              </w:rPr>
              <w:t>Presença e uso de modelos e instrumentos de monitorização da implementação de planos (ou políticas) setoriais, tanto a nível central como  descentralizado, especificamente para monitorizar e reportar com regularidade sobre os seguintes aspetos:</w:t>
            </w:r>
          </w:p>
          <w:p w14:paraId="3E50179E" w14:textId="77777777" w:rsidR="00492734" w:rsidRPr="00203E1F" w:rsidRDefault="00492734" w:rsidP="00492734">
            <w:pPr>
              <w:numPr>
                <w:ilvl w:val="0"/>
                <w:numId w:val="24"/>
              </w:numPr>
              <w:spacing w:after="0" w:line="240" w:lineRule="auto"/>
              <w:contextualSpacing/>
              <w:rPr>
                <w:rFonts w:ascii="Poppins" w:hAnsi="Poppins" w:cs="Poppins"/>
                <w:color w:val="002060"/>
                <w:sz w:val="16"/>
                <w:szCs w:val="16"/>
                <w:lang w:val="pt-PT"/>
              </w:rPr>
            </w:pPr>
            <w:r w:rsidRPr="00203E1F">
              <w:rPr>
                <w:rFonts w:ascii="Poppins" w:hAnsi="Poppins" w:cs="Poppins"/>
                <w:color w:val="002060"/>
                <w:sz w:val="16"/>
                <w:szCs w:val="16"/>
                <w:lang w:val="pt-PT"/>
              </w:rPr>
              <w:t>Implementação do plano, incluindo análise do progresso face aos objetivos definidos (e considerações de desagregação de género), dificuldades na implementação, redireccionamento do plano e resultados (incluindo programas com financiamento externo)</w:t>
            </w:r>
          </w:p>
          <w:p w14:paraId="21A6ED67" w14:textId="77777777" w:rsidR="00492734" w:rsidRPr="00203E1F" w:rsidRDefault="00492734" w:rsidP="00492734">
            <w:pPr>
              <w:numPr>
                <w:ilvl w:val="0"/>
                <w:numId w:val="24"/>
              </w:numPr>
              <w:spacing w:after="0" w:line="240" w:lineRule="auto"/>
              <w:contextualSpacing/>
              <w:rPr>
                <w:rFonts w:ascii="Poppins" w:hAnsi="Poppins" w:cs="Poppins"/>
                <w:color w:val="002060"/>
                <w:sz w:val="16"/>
                <w:szCs w:val="16"/>
                <w:lang w:val="pt-PT"/>
              </w:rPr>
            </w:pPr>
            <w:r w:rsidRPr="00203E1F">
              <w:rPr>
                <w:rFonts w:ascii="Poppins" w:hAnsi="Poppins" w:cs="Poppins"/>
                <w:color w:val="002060"/>
                <w:sz w:val="16"/>
                <w:szCs w:val="16"/>
                <w:lang w:val="pt-PT"/>
              </w:rPr>
              <w:t>Diálogo e a colaboração entre o ministério da educação, ministério das finanças e outros ministérios da tutela</w:t>
            </w:r>
          </w:p>
          <w:p w14:paraId="1BEE5C91" w14:textId="77777777" w:rsidR="00492734" w:rsidRPr="00203E1F" w:rsidRDefault="00492734" w:rsidP="00492734">
            <w:pPr>
              <w:numPr>
                <w:ilvl w:val="0"/>
                <w:numId w:val="24"/>
              </w:numPr>
              <w:spacing w:after="0" w:line="240" w:lineRule="auto"/>
              <w:contextualSpacing/>
              <w:rPr>
                <w:rFonts w:ascii="Poppins" w:hAnsi="Poppins" w:cs="Poppins"/>
                <w:color w:val="002060"/>
                <w:sz w:val="16"/>
                <w:szCs w:val="16"/>
                <w:lang w:val="pt-PT"/>
              </w:rPr>
            </w:pPr>
            <w:r w:rsidRPr="00203E1F">
              <w:rPr>
                <w:rFonts w:ascii="Poppins" w:hAnsi="Poppins" w:cs="Poppins"/>
                <w:color w:val="002060"/>
                <w:sz w:val="16"/>
                <w:szCs w:val="16"/>
                <w:lang w:val="pt-PT"/>
              </w:rPr>
              <w:t>Progressos ao nível do cumprimento de direitos relacionados com a educação e a distribuição de benefícios (técnicos, de capacitação, financeiros) a grupos marginalizados</w:t>
            </w:r>
          </w:p>
          <w:p w14:paraId="2261D97B" w14:textId="5C224FD3" w:rsidR="00492734" w:rsidRPr="00203E1F" w:rsidRDefault="00492734" w:rsidP="00492734">
            <w:pPr>
              <w:pStyle w:val="ListParagraph"/>
              <w:numPr>
                <w:ilvl w:val="0"/>
                <w:numId w:val="26"/>
              </w:numPr>
              <w:spacing w:after="0" w:line="240" w:lineRule="auto"/>
              <w:ind w:left="380"/>
              <w:rPr>
                <w:rFonts w:ascii="Poppins" w:hAnsi="Poppins" w:cs="Poppins"/>
                <w:b/>
                <w:bCs/>
                <w:color w:val="002060"/>
                <w:sz w:val="16"/>
                <w:szCs w:val="16"/>
                <w:lang w:val="pt-PT"/>
              </w:rPr>
            </w:pPr>
            <w:r w:rsidRPr="00203E1F">
              <w:rPr>
                <w:rFonts w:ascii="Poppins" w:hAnsi="Poppins" w:cs="Poppins"/>
                <w:b/>
                <w:bCs/>
                <w:color w:val="002060"/>
                <w:sz w:val="16"/>
                <w:szCs w:val="16"/>
                <w:lang w:val="pt-PT"/>
              </w:rPr>
              <w:t>Revisões conjuntas de setor e outros mecanismos de feedback:</w:t>
            </w:r>
          </w:p>
          <w:p w14:paraId="3608305B" w14:textId="1EE0FD02" w:rsidR="000E4434" w:rsidRPr="00203E1F" w:rsidRDefault="00492734" w:rsidP="00492734">
            <w:pPr>
              <w:pStyle w:val="ListParagraph"/>
              <w:ind w:left="380"/>
              <w:rPr>
                <w:rFonts w:ascii="Poppins" w:hAnsi="Poppins" w:cs="Poppins"/>
                <w:sz w:val="16"/>
                <w:szCs w:val="16"/>
                <w:lang w:val="pt-PT"/>
              </w:rPr>
            </w:pPr>
            <w:r w:rsidRPr="00203E1F">
              <w:rPr>
                <w:rFonts w:ascii="Poppins" w:hAnsi="Poppins" w:cs="Poppins"/>
                <w:color w:val="002060"/>
                <w:sz w:val="16"/>
                <w:szCs w:val="16"/>
                <w:lang w:val="pt-PT"/>
              </w:rPr>
              <w:t>Regularidade e qualidade das revisões conjuntas de setor como uma ferramenta de monitorização e instrumento para a mudança e criação de planos para o futuro; e/ou funcionamento de outros mecanismos de aprendizagem e feedback: por exemplo, qual o nível de influência que os eventos de monitorização e levantamento de dados têm (ou seja, uma avaliação intercalar) no planeamento e numa possível mudança de percurso.</w:t>
            </w:r>
            <w:r w:rsidR="000E4434" w:rsidRPr="00203E1F">
              <w:rPr>
                <w:rFonts w:ascii="Poppins" w:hAnsi="Poppins" w:cs="Poppins"/>
                <w:color w:val="002060"/>
                <w:sz w:val="16"/>
                <w:szCs w:val="16"/>
                <w:lang w:val="pt-PT"/>
              </w:rPr>
              <w:t xml:space="preserve"> </w:t>
            </w:r>
          </w:p>
        </w:tc>
      </w:tr>
      <w:tr w:rsidR="000E4434" w:rsidRPr="009D08DB" w14:paraId="405DBFA0" w14:textId="77777777" w:rsidTr="00BF29E1">
        <w:trPr>
          <w:trHeight w:val="432"/>
        </w:trPr>
        <w:tc>
          <w:tcPr>
            <w:tcW w:w="6295" w:type="dxa"/>
            <w:tcBorders>
              <w:top w:val="single" w:sz="4" w:space="0" w:color="002060"/>
              <w:left w:val="single" w:sz="4" w:space="0" w:color="002060"/>
              <w:bottom w:val="single" w:sz="4" w:space="0" w:color="002060"/>
              <w:right w:val="single" w:sz="4" w:space="0" w:color="auto"/>
            </w:tcBorders>
            <w:shd w:val="clear" w:color="auto" w:fill="auto"/>
          </w:tcPr>
          <w:p w14:paraId="2A87000E" w14:textId="2B5D2952" w:rsidR="000E4434" w:rsidRPr="00203E1F" w:rsidRDefault="00492734" w:rsidP="00BF29E1">
            <w:pPr>
              <w:rPr>
                <w:rFonts w:ascii="Poppins" w:hAnsi="Poppins" w:cs="Poppins"/>
                <w:color w:val="002060"/>
                <w:sz w:val="16"/>
                <w:szCs w:val="16"/>
                <w:lang w:val="pt-PT"/>
              </w:rPr>
            </w:pPr>
            <w:r w:rsidRPr="00203E1F">
              <w:rPr>
                <w:rFonts w:ascii="Poppins" w:hAnsi="Poppins" w:cs="Poppins"/>
                <w:b/>
                <w:color w:val="002060"/>
                <w:sz w:val="16"/>
                <w:szCs w:val="16"/>
                <w:lang w:val="pt-PT"/>
              </w:rPr>
              <w:t>A Integração das questões de Género nos processos de criação de políticas, planeamento e monitorização:</w:t>
            </w:r>
            <w:r w:rsidRPr="00203E1F">
              <w:rPr>
                <w:rFonts w:ascii="Poppins" w:hAnsi="Poppins" w:cs="Poppins"/>
                <w:color w:val="002060"/>
                <w:sz w:val="16"/>
                <w:szCs w:val="16"/>
                <w:lang w:val="pt-PT"/>
              </w:rPr>
              <w:t xml:space="preserve"> Ambientes de ensino, </w:t>
            </w:r>
            <w:r w:rsidR="00000000">
              <w:fldChar w:fldCharType="begin"/>
            </w:r>
            <w:r w:rsidR="00000000" w:rsidRPr="009D08DB">
              <w:rPr>
                <w:lang w:val="pt-PT"/>
              </w:rPr>
              <w:instrText>HYPERLINK "https://www.globalpartnership.org/content/guidance-developing-gender-responsive-education-sector-plans" \t "_blank"</w:instrText>
            </w:r>
            <w:r w:rsidR="00000000">
              <w:fldChar w:fldCharType="separate"/>
            </w:r>
            <w:r w:rsidRPr="00203E1F">
              <w:rPr>
                <w:rStyle w:val="Hyperlink"/>
                <w:rFonts w:asciiTheme="minorHAnsi" w:hAnsiTheme="minorHAnsi" w:cstheme="minorHAnsi"/>
                <w:sz w:val="16"/>
                <w:szCs w:val="16"/>
                <w:u w:val="none"/>
                <w:lang w:val="pt-PT"/>
              </w:rPr>
              <w:t>políticas e planos sensíveis a questões de género</w:t>
            </w:r>
            <w:r w:rsidR="00000000">
              <w:rPr>
                <w:rStyle w:val="Hyperlink"/>
                <w:rFonts w:asciiTheme="minorHAnsi" w:hAnsiTheme="minorHAnsi" w:cstheme="minorHAnsi"/>
                <w:sz w:val="16"/>
                <w:szCs w:val="16"/>
                <w:u w:val="none"/>
                <w:lang w:val="pt-PT"/>
              </w:rPr>
              <w:fldChar w:fldCharType="end"/>
            </w:r>
            <w:r w:rsidRPr="00203E1F">
              <w:rPr>
                <w:rFonts w:ascii="Poppins" w:hAnsi="Poppins" w:cs="Poppins"/>
                <w:color w:val="002060"/>
                <w:sz w:val="16"/>
                <w:szCs w:val="16"/>
                <w:lang w:val="pt-PT"/>
              </w:rPr>
              <w:t xml:space="preserve"> promovem a transformação do funcionamento dos sistemas educativos e abrem caminho a sociedades equitativas. Uma análise das políticas numa perspetiva de género irá </w:t>
            </w:r>
            <w:r w:rsidRPr="00203E1F">
              <w:rPr>
                <w:rFonts w:ascii="Poppins" w:hAnsi="Poppins" w:cs="Poppins"/>
                <w:color w:val="002060"/>
                <w:sz w:val="16"/>
                <w:szCs w:val="16"/>
                <w:lang w:val="pt-PT"/>
              </w:rPr>
              <w:lastRenderedPageBreak/>
              <w:t>assegurar que os estudos, políticas, es</w:t>
            </w:r>
            <w:r w:rsidRPr="00203E1F">
              <w:rPr>
                <w:rFonts w:ascii="Poppins" w:hAnsi="Poppins" w:cs="Poppins"/>
                <w:bCs/>
                <w:color w:val="002060"/>
                <w:sz w:val="16"/>
                <w:szCs w:val="16"/>
                <w:lang w:val="pt-PT"/>
              </w:rPr>
              <w:t xml:space="preserve">tratégias e intervenções setoriais atingem grupos específicos </w:t>
            </w:r>
            <w:r w:rsidR="00DE0934" w:rsidRPr="00203E1F">
              <w:rPr>
                <w:rFonts w:ascii="Poppins" w:hAnsi="Poppins" w:cs="Poppins"/>
                <w:bCs/>
                <w:color w:val="002060"/>
                <w:sz w:val="16"/>
                <w:szCs w:val="16"/>
                <w:lang w:val="pt-PT"/>
              </w:rPr>
              <w:t>d</w:t>
            </w:r>
            <w:r w:rsidR="00DE0934">
              <w:rPr>
                <w:rFonts w:ascii="Poppins" w:hAnsi="Poppins" w:cs="Poppins"/>
                <w:bCs/>
                <w:color w:val="002060"/>
                <w:sz w:val="16"/>
                <w:szCs w:val="16"/>
                <w:lang w:val="pt-PT"/>
              </w:rPr>
              <w:t>as</w:t>
            </w:r>
            <w:r w:rsidR="00DE0934" w:rsidRPr="00203E1F">
              <w:rPr>
                <w:rFonts w:ascii="Poppins" w:hAnsi="Poppins" w:cs="Poppins"/>
                <w:bCs/>
                <w:color w:val="002060"/>
                <w:sz w:val="16"/>
                <w:szCs w:val="16"/>
                <w:lang w:val="pt-PT"/>
              </w:rPr>
              <w:t xml:space="preserve"> </w:t>
            </w:r>
            <w:r w:rsidRPr="00203E1F">
              <w:rPr>
                <w:rFonts w:ascii="Poppins" w:hAnsi="Poppins" w:cs="Poppins"/>
                <w:bCs/>
                <w:color w:val="002060"/>
                <w:sz w:val="16"/>
                <w:szCs w:val="16"/>
                <w:lang w:val="pt-PT"/>
              </w:rPr>
              <w:t>raparigas e</w:t>
            </w:r>
            <w:r w:rsidR="00DE0934">
              <w:rPr>
                <w:rFonts w:ascii="Poppins" w:hAnsi="Poppins" w:cs="Poppins"/>
                <w:bCs/>
                <w:color w:val="002060"/>
                <w:sz w:val="16"/>
                <w:szCs w:val="16"/>
                <w:lang w:val="pt-PT"/>
              </w:rPr>
              <w:t xml:space="preserve"> dos</w:t>
            </w:r>
            <w:r w:rsidRPr="00203E1F">
              <w:rPr>
                <w:rFonts w:ascii="Poppins" w:hAnsi="Poppins" w:cs="Poppins"/>
                <w:bCs/>
                <w:color w:val="002060"/>
                <w:sz w:val="16"/>
                <w:szCs w:val="16"/>
                <w:lang w:val="pt-PT"/>
              </w:rPr>
              <w:t xml:space="preserve"> rapazes e abordam os desafios que estes enfrentam de forma diferenciada.</w:t>
            </w:r>
          </w:p>
        </w:tc>
        <w:tc>
          <w:tcPr>
            <w:tcW w:w="7653" w:type="dxa"/>
            <w:tcBorders>
              <w:top w:val="single" w:sz="6" w:space="0" w:color="002060"/>
              <w:left w:val="single" w:sz="4" w:space="0" w:color="auto"/>
              <w:bottom w:val="single" w:sz="6" w:space="0" w:color="002060"/>
              <w:right w:val="single" w:sz="4" w:space="0" w:color="002060"/>
            </w:tcBorders>
            <w:shd w:val="clear" w:color="auto" w:fill="auto"/>
          </w:tcPr>
          <w:p w14:paraId="1819E73D" w14:textId="6B82D8CE" w:rsidR="000E4434" w:rsidRPr="00203E1F" w:rsidRDefault="00492734" w:rsidP="004B7308">
            <w:pPr>
              <w:numPr>
                <w:ilvl w:val="0"/>
                <w:numId w:val="25"/>
              </w:numPr>
              <w:spacing w:after="0" w:line="240" w:lineRule="auto"/>
              <w:ind w:right="99"/>
              <w:contextualSpacing/>
              <w:rPr>
                <w:rFonts w:ascii="Poppins" w:hAnsi="Poppins" w:cs="Poppins"/>
                <w:color w:val="002060"/>
                <w:sz w:val="16"/>
                <w:szCs w:val="16"/>
                <w:lang w:val="pt-PT"/>
              </w:rPr>
            </w:pPr>
            <w:r w:rsidRPr="00203E1F">
              <w:rPr>
                <w:rFonts w:ascii="Poppins" w:hAnsi="Poppins" w:cs="Poppins"/>
                <w:b/>
                <w:bCs/>
                <w:color w:val="002060"/>
                <w:sz w:val="16"/>
                <w:szCs w:val="16"/>
                <w:lang w:val="pt-PT"/>
              </w:rPr>
              <w:lastRenderedPageBreak/>
              <w:t>A perspetiva de género na construção de políticas</w:t>
            </w:r>
            <w:r w:rsidR="000E4434" w:rsidRPr="00203E1F">
              <w:rPr>
                <w:rFonts w:ascii="Poppins" w:hAnsi="Poppins" w:cs="Poppins"/>
                <w:b/>
                <w:bCs/>
                <w:color w:val="002060"/>
                <w:sz w:val="16"/>
                <w:szCs w:val="16"/>
                <w:lang w:val="pt-PT"/>
              </w:rPr>
              <w:t>:</w:t>
            </w:r>
          </w:p>
          <w:p w14:paraId="6A51B6E4" w14:textId="77777777" w:rsidR="00492734" w:rsidRPr="00203E1F" w:rsidRDefault="00492734" w:rsidP="00492734">
            <w:pPr>
              <w:numPr>
                <w:ilvl w:val="0"/>
                <w:numId w:val="25"/>
              </w:numPr>
              <w:spacing w:after="0" w:line="240" w:lineRule="auto"/>
              <w:ind w:left="720" w:right="99"/>
              <w:contextualSpacing/>
              <w:rPr>
                <w:rFonts w:ascii="Poppins" w:hAnsi="Poppins" w:cs="Poppins"/>
                <w:color w:val="002060"/>
                <w:sz w:val="16"/>
                <w:szCs w:val="16"/>
                <w:lang w:val="pt-PT"/>
              </w:rPr>
            </w:pPr>
            <w:r w:rsidRPr="00203E1F">
              <w:rPr>
                <w:rFonts w:ascii="Poppins" w:hAnsi="Poppins" w:cs="Poppins"/>
                <w:color w:val="002060"/>
                <w:sz w:val="16"/>
                <w:szCs w:val="16"/>
                <w:lang w:val="pt-PT"/>
              </w:rPr>
              <w:t>O enquadramento normativo e o instrumento operacional possuem uma sensibilidade adequada a questões de género</w:t>
            </w:r>
          </w:p>
          <w:p w14:paraId="5BE23AF1" w14:textId="77777777" w:rsidR="00492734" w:rsidRPr="00203E1F" w:rsidRDefault="00492734" w:rsidP="00492734">
            <w:pPr>
              <w:numPr>
                <w:ilvl w:val="0"/>
                <w:numId w:val="25"/>
              </w:numPr>
              <w:spacing w:after="0" w:line="240" w:lineRule="auto"/>
              <w:ind w:left="720" w:right="99"/>
              <w:contextualSpacing/>
              <w:rPr>
                <w:rFonts w:ascii="Poppins" w:hAnsi="Poppins" w:cs="Poppins"/>
                <w:color w:val="002060"/>
                <w:sz w:val="16"/>
                <w:szCs w:val="16"/>
                <w:lang w:val="pt-PT"/>
              </w:rPr>
            </w:pPr>
            <w:r w:rsidRPr="00203E1F">
              <w:rPr>
                <w:rFonts w:ascii="Poppins" w:hAnsi="Poppins" w:cs="Poppins"/>
                <w:color w:val="002060"/>
                <w:sz w:val="16"/>
                <w:szCs w:val="16"/>
                <w:lang w:val="pt-PT"/>
              </w:rPr>
              <w:t>Os programas para reforço da igualdade de género possuem recursos e financiamentos adequados</w:t>
            </w:r>
          </w:p>
          <w:p w14:paraId="674E4298" w14:textId="10FC21E5" w:rsidR="000E4434" w:rsidRPr="00203E1F" w:rsidRDefault="00492734" w:rsidP="00492734">
            <w:pPr>
              <w:numPr>
                <w:ilvl w:val="0"/>
                <w:numId w:val="23"/>
              </w:numPr>
              <w:spacing w:after="0" w:line="240" w:lineRule="auto"/>
              <w:ind w:left="720" w:right="99"/>
              <w:contextualSpacing/>
              <w:rPr>
                <w:rFonts w:ascii="Poppins" w:hAnsi="Poppins" w:cs="Poppins"/>
                <w:color w:val="002060"/>
                <w:sz w:val="16"/>
                <w:szCs w:val="16"/>
                <w:lang w:val="pt-PT"/>
              </w:rPr>
            </w:pPr>
            <w:r w:rsidRPr="00203E1F">
              <w:rPr>
                <w:rFonts w:ascii="Poppins" w:hAnsi="Poppins" w:cs="Poppins"/>
                <w:color w:val="002060"/>
                <w:sz w:val="16"/>
                <w:szCs w:val="16"/>
                <w:lang w:val="pt-PT"/>
              </w:rPr>
              <w:lastRenderedPageBreak/>
              <w:t>Os relatórios e monitorizações setoriais avaliam, claramente, o progresso relativo aos objetivos definidos para a igualdade de género</w:t>
            </w:r>
          </w:p>
        </w:tc>
      </w:tr>
      <w:tr w:rsidR="006402D8" w:rsidRPr="009D08DB" w14:paraId="5224D342" w14:textId="77777777" w:rsidTr="00444FF7">
        <w:trPr>
          <w:trHeight w:val="432"/>
        </w:trPr>
        <w:tc>
          <w:tcPr>
            <w:tcW w:w="13948" w:type="dxa"/>
            <w:gridSpan w:val="2"/>
            <w:tcBorders>
              <w:top w:val="single" w:sz="4" w:space="0" w:color="002060"/>
              <w:left w:val="single" w:sz="4" w:space="0" w:color="002060"/>
              <w:bottom w:val="single" w:sz="4" w:space="0" w:color="002060"/>
              <w:right w:val="single" w:sz="4" w:space="0" w:color="002060"/>
            </w:tcBorders>
            <w:shd w:val="clear" w:color="auto" w:fill="auto"/>
          </w:tcPr>
          <w:p w14:paraId="2DFD811A" w14:textId="3006F632" w:rsidR="00492734" w:rsidRPr="00203E1F" w:rsidRDefault="00492734" w:rsidP="0014763C">
            <w:pPr>
              <w:spacing w:after="0" w:line="240" w:lineRule="auto"/>
              <w:contextualSpacing/>
              <w:rPr>
                <w:rFonts w:ascii="Poppins" w:hAnsi="Poppins" w:cs="Poppins"/>
                <w:b/>
                <w:color w:val="002060"/>
                <w:sz w:val="16"/>
                <w:szCs w:val="16"/>
                <w:lang w:val="pt-PT"/>
              </w:rPr>
            </w:pPr>
            <w:r w:rsidRPr="00203E1F">
              <w:rPr>
                <w:rFonts w:ascii="Poppins" w:hAnsi="Poppins" w:cs="Poppins"/>
                <w:b/>
                <w:color w:val="002060"/>
                <w:sz w:val="16"/>
                <w:szCs w:val="16"/>
                <w:lang w:val="pt-PT"/>
              </w:rPr>
              <w:t>Possíveis fontes de evidências</w:t>
            </w:r>
          </w:p>
          <w:p w14:paraId="714E8C3F" w14:textId="161FB9FA" w:rsidR="00492734" w:rsidRPr="00203E1F" w:rsidRDefault="00492734" w:rsidP="00492734">
            <w:pPr>
              <w:numPr>
                <w:ilvl w:val="0"/>
                <w:numId w:val="34"/>
              </w:numPr>
              <w:spacing w:after="0" w:line="240" w:lineRule="auto"/>
              <w:contextualSpacing/>
              <w:rPr>
                <w:rFonts w:ascii="Poppins" w:hAnsi="Poppins" w:cs="Poppins"/>
                <w:bCs/>
                <w:color w:val="002060"/>
                <w:sz w:val="16"/>
                <w:szCs w:val="16"/>
                <w:lang w:val="pt-PT"/>
              </w:rPr>
            </w:pPr>
            <w:r w:rsidRPr="00203E1F">
              <w:rPr>
                <w:rFonts w:ascii="Poppins" w:hAnsi="Poppins" w:cs="Poppins"/>
                <w:bCs/>
                <w:color w:val="002060"/>
                <w:sz w:val="16"/>
                <w:szCs w:val="16"/>
                <w:lang w:val="pt-PT"/>
              </w:rPr>
              <w:t>Plano para o setor da educação (</w:t>
            </w:r>
            <w:r w:rsidR="00DE0934">
              <w:rPr>
                <w:rFonts w:ascii="Poppins" w:hAnsi="Poppins" w:cs="Poppins"/>
                <w:bCs/>
                <w:color w:val="002060"/>
                <w:sz w:val="16"/>
                <w:szCs w:val="16"/>
                <w:lang w:val="pt-PT"/>
              </w:rPr>
              <w:t>ESP em i</w:t>
            </w:r>
            <w:r w:rsidR="00DE0934" w:rsidRPr="00DE0934">
              <w:rPr>
                <w:rFonts w:ascii="Poppins" w:hAnsi="Poppins" w:cs="Poppins"/>
                <w:bCs/>
                <w:color w:val="002060"/>
                <w:sz w:val="16"/>
                <w:szCs w:val="16"/>
                <w:lang w:val="pt-PT"/>
              </w:rPr>
              <w:t>nglês</w:t>
            </w:r>
            <w:r w:rsidRPr="00203E1F">
              <w:rPr>
                <w:rFonts w:ascii="Poppins" w:hAnsi="Poppins" w:cs="Poppins"/>
                <w:bCs/>
                <w:color w:val="002060"/>
                <w:sz w:val="16"/>
                <w:szCs w:val="16"/>
                <w:lang w:val="pt-PT"/>
              </w:rPr>
              <w:t>) e planos operacionais relacionados orçamentados</w:t>
            </w:r>
          </w:p>
          <w:p w14:paraId="6D6749DD" w14:textId="77777777" w:rsidR="00492734" w:rsidRPr="00203E1F" w:rsidRDefault="00492734" w:rsidP="00492734">
            <w:pPr>
              <w:numPr>
                <w:ilvl w:val="0"/>
                <w:numId w:val="34"/>
              </w:numPr>
              <w:spacing w:after="0" w:line="240" w:lineRule="auto"/>
              <w:contextualSpacing/>
              <w:rPr>
                <w:rFonts w:ascii="Poppins" w:hAnsi="Poppins" w:cs="Poppins"/>
                <w:bCs/>
                <w:color w:val="002060"/>
                <w:sz w:val="16"/>
                <w:szCs w:val="16"/>
                <w:lang w:val="pt-PT"/>
              </w:rPr>
            </w:pPr>
            <w:r w:rsidRPr="00203E1F">
              <w:rPr>
                <w:rFonts w:ascii="Poppins" w:hAnsi="Poppins" w:cs="Poppins"/>
                <w:bCs/>
                <w:color w:val="002060"/>
                <w:sz w:val="16"/>
                <w:szCs w:val="16"/>
                <w:lang w:val="pt-PT"/>
              </w:rPr>
              <w:t>Relatório de avaliação do plano para o setor da educação</w:t>
            </w:r>
          </w:p>
          <w:p w14:paraId="2E89A297" w14:textId="5A2E6F2E" w:rsidR="00492734" w:rsidRPr="00203E1F" w:rsidRDefault="00492734" w:rsidP="00492734">
            <w:pPr>
              <w:numPr>
                <w:ilvl w:val="0"/>
                <w:numId w:val="34"/>
              </w:numPr>
              <w:spacing w:after="0" w:line="240" w:lineRule="auto"/>
              <w:contextualSpacing/>
              <w:rPr>
                <w:rFonts w:ascii="Poppins" w:hAnsi="Poppins" w:cs="Poppins"/>
                <w:bCs/>
                <w:color w:val="002060"/>
                <w:sz w:val="16"/>
                <w:szCs w:val="16"/>
                <w:lang w:val="pt-PT"/>
              </w:rPr>
            </w:pPr>
            <w:r w:rsidRPr="00203E1F">
              <w:rPr>
                <w:rFonts w:ascii="Poppins" w:hAnsi="Poppins" w:cs="Poppins"/>
                <w:bCs/>
                <w:color w:val="002060"/>
                <w:sz w:val="16"/>
                <w:szCs w:val="16"/>
                <w:lang w:val="pt-PT"/>
              </w:rPr>
              <w:t>Análise do Setor da Educação (</w:t>
            </w:r>
            <w:r w:rsidR="00DE0934">
              <w:rPr>
                <w:rFonts w:ascii="Poppins" w:hAnsi="Poppins" w:cs="Poppins"/>
                <w:bCs/>
                <w:color w:val="002060"/>
                <w:sz w:val="16"/>
                <w:szCs w:val="16"/>
                <w:lang w:val="pt-PT"/>
              </w:rPr>
              <w:t>ESA em i</w:t>
            </w:r>
            <w:r w:rsidR="00DE0934" w:rsidRPr="00DE0934">
              <w:rPr>
                <w:rFonts w:ascii="Poppins" w:hAnsi="Poppins" w:cs="Poppins"/>
                <w:bCs/>
                <w:color w:val="002060"/>
                <w:sz w:val="16"/>
                <w:szCs w:val="16"/>
                <w:lang w:val="pt-PT"/>
              </w:rPr>
              <w:t>nglês</w:t>
            </w:r>
            <w:r w:rsidRPr="00203E1F">
              <w:rPr>
                <w:rFonts w:ascii="Poppins" w:hAnsi="Poppins" w:cs="Poppins"/>
                <w:bCs/>
                <w:color w:val="002060"/>
                <w:sz w:val="16"/>
                <w:szCs w:val="16"/>
                <w:lang w:val="pt-PT"/>
              </w:rPr>
              <w:t>)</w:t>
            </w:r>
          </w:p>
          <w:p w14:paraId="712F45B5" w14:textId="77777777" w:rsidR="00492734" w:rsidRPr="00203E1F" w:rsidRDefault="00492734" w:rsidP="00492734">
            <w:pPr>
              <w:numPr>
                <w:ilvl w:val="0"/>
                <w:numId w:val="34"/>
              </w:numPr>
              <w:spacing w:after="0" w:line="240" w:lineRule="auto"/>
              <w:contextualSpacing/>
              <w:rPr>
                <w:rFonts w:ascii="Poppins" w:hAnsi="Poppins" w:cs="Poppins"/>
                <w:bCs/>
                <w:color w:val="002060"/>
                <w:sz w:val="16"/>
                <w:szCs w:val="16"/>
                <w:lang w:val="pt-PT"/>
              </w:rPr>
            </w:pPr>
            <w:r w:rsidRPr="00203E1F">
              <w:rPr>
                <w:rFonts w:ascii="Poppins" w:hAnsi="Poppins" w:cs="Poppins"/>
                <w:bCs/>
                <w:color w:val="002060"/>
                <w:sz w:val="16"/>
                <w:szCs w:val="16"/>
                <w:lang w:val="pt-PT"/>
              </w:rPr>
              <w:t>Diagnósticos de sistema</w:t>
            </w:r>
          </w:p>
          <w:p w14:paraId="3D921C34" w14:textId="77777777" w:rsidR="00492734" w:rsidRPr="00203E1F" w:rsidRDefault="00492734" w:rsidP="00492734">
            <w:pPr>
              <w:numPr>
                <w:ilvl w:val="0"/>
                <w:numId w:val="34"/>
              </w:numPr>
              <w:spacing w:after="0" w:line="240" w:lineRule="auto"/>
              <w:contextualSpacing/>
              <w:rPr>
                <w:rFonts w:ascii="Poppins" w:hAnsi="Poppins" w:cs="Poppins"/>
                <w:bCs/>
                <w:color w:val="002060"/>
                <w:sz w:val="16"/>
                <w:szCs w:val="16"/>
                <w:lang w:val="pt-PT"/>
              </w:rPr>
            </w:pPr>
            <w:r w:rsidRPr="00203E1F">
              <w:rPr>
                <w:rFonts w:ascii="Poppins" w:hAnsi="Poppins" w:cs="Poppins"/>
                <w:bCs/>
                <w:color w:val="002060"/>
                <w:sz w:val="16"/>
                <w:szCs w:val="16"/>
                <w:lang w:val="pt-PT"/>
              </w:rPr>
              <w:t>Diagnósticos de género setoriais disponíveis</w:t>
            </w:r>
          </w:p>
          <w:p w14:paraId="2950BCA7" w14:textId="426C1CDD" w:rsidR="00492734" w:rsidRPr="00203E1F" w:rsidRDefault="00492734" w:rsidP="00492734">
            <w:pPr>
              <w:numPr>
                <w:ilvl w:val="0"/>
                <w:numId w:val="34"/>
              </w:numPr>
              <w:spacing w:after="0" w:line="240" w:lineRule="auto"/>
              <w:contextualSpacing/>
              <w:rPr>
                <w:rFonts w:ascii="Poppins" w:hAnsi="Poppins" w:cs="Poppins"/>
                <w:bCs/>
                <w:color w:val="002060"/>
                <w:sz w:val="16"/>
                <w:szCs w:val="16"/>
                <w:lang w:val="pt-PT"/>
              </w:rPr>
            </w:pPr>
            <w:r w:rsidRPr="00203E1F">
              <w:rPr>
                <w:rFonts w:ascii="Poppins" w:hAnsi="Poppins" w:cs="Poppins"/>
                <w:bCs/>
                <w:color w:val="002060"/>
                <w:sz w:val="16"/>
                <w:szCs w:val="16"/>
                <w:lang w:val="pt-PT"/>
              </w:rPr>
              <w:t>Mo</w:t>
            </w:r>
            <w:r w:rsidRPr="00203E1F">
              <w:rPr>
                <w:rFonts w:asciiTheme="minorHAnsi" w:hAnsiTheme="minorHAnsi" w:cstheme="minorHAnsi"/>
                <w:color w:val="002060"/>
                <w:sz w:val="16"/>
                <w:szCs w:val="16"/>
                <w:lang w:val="pt-PT"/>
              </w:rPr>
              <w:t>delo de despesa a médio prazo (</w:t>
            </w:r>
            <w:r w:rsidR="00DE0934">
              <w:rPr>
                <w:rFonts w:asciiTheme="minorHAnsi" w:hAnsiTheme="minorHAnsi" w:cstheme="minorHAnsi"/>
                <w:color w:val="002060"/>
                <w:sz w:val="16"/>
                <w:szCs w:val="16"/>
                <w:lang w:val="pt-PT"/>
              </w:rPr>
              <w:t>MTEF em i</w:t>
            </w:r>
            <w:r w:rsidR="00DE0934" w:rsidRPr="00DE0934">
              <w:rPr>
                <w:rFonts w:asciiTheme="minorHAnsi" w:hAnsiTheme="minorHAnsi" w:cstheme="minorHAnsi"/>
                <w:color w:val="002060"/>
                <w:sz w:val="16"/>
                <w:szCs w:val="16"/>
                <w:lang w:val="pt-PT"/>
              </w:rPr>
              <w:t>nglês</w:t>
            </w:r>
            <w:r w:rsidRPr="00203E1F">
              <w:rPr>
                <w:rFonts w:asciiTheme="minorHAnsi" w:hAnsiTheme="minorHAnsi" w:cstheme="minorHAnsi"/>
                <w:color w:val="002060"/>
                <w:sz w:val="16"/>
                <w:szCs w:val="16"/>
                <w:lang w:val="pt-PT"/>
              </w:rPr>
              <w:t>)</w:t>
            </w:r>
          </w:p>
          <w:p w14:paraId="19620A44" w14:textId="77777777" w:rsidR="00492734" w:rsidRPr="00203E1F" w:rsidRDefault="00492734" w:rsidP="00492734">
            <w:pPr>
              <w:numPr>
                <w:ilvl w:val="0"/>
                <w:numId w:val="34"/>
              </w:numPr>
              <w:spacing w:after="0" w:line="240" w:lineRule="auto"/>
              <w:contextualSpacing/>
              <w:rPr>
                <w:rFonts w:ascii="Poppins" w:hAnsi="Poppins" w:cs="Poppins"/>
                <w:bCs/>
                <w:color w:val="002060"/>
                <w:sz w:val="16"/>
                <w:szCs w:val="16"/>
                <w:lang w:val="pt-PT"/>
              </w:rPr>
            </w:pPr>
            <w:r w:rsidRPr="00203E1F">
              <w:rPr>
                <w:rFonts w:ascii="Poppins" w:hAnsi="Poppins" w:cs="Poppins"/>
                <w:bCs/>
                <w:color w:val="002060"/>
                <w:sz w:val="16"/>
                <w:szCs w:val="16"/>
                <w:lang w:val="pt-PT"/>
              </w:rPr>
              <w:t>Modelo de simulação financeira</w:t>
            </w:r>
          </w:p>
          <w:p w14:paraId="6130A400" w14:textId="77777777" w:rsidR="00492734" w:rsidRPr="0014763C" w:rsidRDefault="00492734" w:rsidP="00492734">
            <w:pPr>
              <w:numPr>
                <w:ilvl w:val="0"/>
                <w:numId w:val="34"/>
              </w:numPr>
              <w:spacing w:after="0" w:line="240" w:lineRule="auto"/>
              <w:contextualSpacing/>
              <w:rPr>
                <w:rFonts w:ascii="Poppins" w:hAnsi="Poppins" w:cs="Poppins"/>
                <w:b/>
                <w:bCs/>
                <w:color w:val="002060"/>
                <w:sz w:val="16"/>
                <w:szCs w:val="16"/>
                <w:lang w:val="pt-PT"/>
              </w:rPr>
            </w:pPr>
            <w:r w:rsidRPr="00203E1F">
              <w:rPr>
                <w:rFonts w:ascii="Poppins" w:hAnsi="Poppins" w:cs="Poppins"/>
                <w:bCs/>
                <w:color w:val="002060"/>
                <w:sz w:val="16"/>
                <w:szCs w:val="16"/>
                <w:lang w:val="pt-PT"/>
              </w:rPr>
              <w:t>Relatórios de implementação no setor da educação e documentação de revisões conjuntas de setor</w:t>
            </w:r>
          </w:p>
          <w:p w14:paraId="2FB1C6D0" w14:textId="489C2C5E" w:rsidR="006402D8" w:rsidRPr="00203E1F" w:rsidRDefault="00492734" w:rsidP="00492734">
            <w:pPr>
              <w:spacing w:after="0" w:line="240" w:lineRule="auto"/>
              <w:ind w:left="360"/>
              <w:contextualSpacing/>
              <w:rPr>
                <w:rFonts w:ascii="Poppins" w:hAnsi="Poppins" w:cs="Poppins"/>
                <w:color w:val="002060"/>
                <w:sz w:val="16"/>
                <w:szCs w:val="16"/>
                <w:lang w:val="pt-PT"/>
              </w:rPr>
            </w:pPr>
            <w:r w:rsidRPr="00203E1F">
              <w:rPr>
                <w:rFonts w:ascii="Poppins" w:hAnsi="Poppins" w:cs="Poppins"/>
                <w:bCs/>
                <w:color w:val="002060"/>
                <w:sz w:val="16"/>
                <w:szCs w:val="16"/>
                <w:lang w:val="pt-PT"/>
              </w:rPr>
              <w:t xml:space="preserve"> Análises da Despesa Pública do Banco Mundial (</w:t>
            </w:r>
            <w:r w:rsidR="00DE0934">
              <w:rPr>
                <w:rFonts w:ascii="Poppins" w:hAnsi="Poppins" w:cs="Poppins"/>
                <w:bCs/>
                <w:color w:val="002060"/>
                <w:sz w:val="16"/>
                <w:szCs w:val="16"/>
                <w:lang w:val="pt-PT"/>
              </w:rPr>
              <w:t>PER em i</w:t>
            </w:r>
            <w:r w:rsidR="00DE0934" w:rsidRPr="00DE0934">
              <w:rPr>
                <w:rFonts w:ascii="Poppins" w:hAnsi="Poppins" w:cs="Poppins"/>
                <w:bCs/>
                <w:color w:val="002060"/>
                <w:sz w:val="16"/>
                <w:szCs w:val="16"/>
                <w:lang w:val="pt-PT"/>
              </w:rPr>
              <w:t>nglês</w:t>
            </w:r>
            <w:r w:rsidRPr="00203E1F">
              <w:rPr>
                <w:rFonts w:ascii="Poppins" w:hAnsi="Poppins" w:cs="Poppins"/>
                <w:bCs/>
                <w:color w:val="002060"/>
                <w:sz w:val="16"/>
                <w:szCs w:val="16"/>
                <w:lang w:val="pt-PT"/>
              </w:rPr>
              <w:t>)</w:t>
            </w:r>
          </w:p>
        </w:tc>
      </w:tr>
    </w:tbl>
    <w:p w14:paraId="7E0FE31A" w14:textId="7D91F2AF" w:rsidR="000E4434" w:rsidRPr="00203E1F" w:rsidRDefault="000E4434">
      <w:pPr>
        <w:spacing w:after="0" w:line="240" w:lineRule="auto"/>
        <w:rPr>
          <w:rFonts w:asciiTheme="minorHAnsi" w:hAnsiTheme="minorHAnsi" w:cstheme="minorHAnsi"/>
          <w:lang w:val="pt-PT"/>
        </w:rPr>
      </w:pPr>
    </w:p>
    <w:tbl>
      <w:tblPr>
        <w:tblStyle w:val="TableGrid4"/>
        <w:tblpPr w:leftFromText="180" w:rightFromText="180" w:vertAnchor="page" w:horzAnchor="margin" w:tblpXSpec="center" w:tblpY="1681"/>
        <w:tblW w:w="13948"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5305"/>
        <w:gridCol w:w="8643"/>
      </w:tblGrid>
      <w:tr w:rsidR="002B73D5" w:rsidRPr="00203E1F" w14:paraId="480428C5" w14:textId="77777777" w:rsidTr="00BF29E1">
        <w:trPr>
          <w:trHeight w:val="414"/>
        </w:trPr>
        <w:tc>
          <w:tcPr>
            <w:tcW w:w="13948" w:type="dxa"/>
            <w:gridSpan w:val="2"/>
            <w:tcBorders>
              <w:top w:val="single" w:sz="4" w:space="0" w:color="43D596"/>
              <w:left w:val="single" w:sz="4" w:space="0" w:color="43D596"/>
              <w:bottom w:val="single" w:sz="6" w:space="0" w:color="002060"/>
              <w:right w:val="single" w:sz="4" w:space="0" w:color="43D596"/>
            </w:tcBorders>
            <w:shd w:val="clear" w:color="auto" w:fill="43D596"/>
            <w:vAlign w:val="center"/>
          </w:tcPr>
          <w:p w14:paraId="74CBC2FC" w14:textId="4BFCD11D" w:rsidR="002B73D5" w:rsidRPr="00203E1F" w:rsidRDefault="002B73D5" w:rsidP="00BF29E1">
            <w:pPr>
              <w:contextualSpacing/>
              <w:jc w:val="center"/>
              <w:textAlignment w:val="baseline"/>
              <w:rPr>
                <w:rFonts w:ascii="Poppins SemiBold" w:eastAsia="Poppins" w:hAnsi="Poppins SemiBold" w:cs="Poppins SemiBold"/>
                <w:bCs/>
                <w:color w:val="FFFFFF"/>
                <w:lang w:val="pt-PT"/>
              </w:rPr>
            </w:pPr>
            <w:r w:rsidRPr="00203E1F">
              <w:rPr>
                <w:rFonts w:ascii="Poppins SemiBold" w:eastAsia="Poppins" w:hAnsi="Poppins SemiBold" w:cs="Poppins SemiBold"/>
                <w:bCs/>
                <w:color w:val="FFFFFF"/>
                <w:lang w:val="pt-PT"/>
              </w:rPr>
              <w:lastRenderedPageBreak/>
              <w:t xml:space="preserve">3. </w:t>
            </w:r>
            <w:r w:rsidR="00EE78D9" w:rsidRPr="00203E1F">
              <w:rPr>
                <w:rFonts w:ascii="Poppins SemiBold" w:eastAsia="Poppins" w:hAnsi="Poppins SemiBold" w:cs="Poppins SemiBold"/>
                <w:bCs/>
                <w:color w:val="FFFFFF"/>
                <w:lang w:val="pt-PT"/>
              </w:rPr>
              <w:t xml:space="preserve"> COORDENAÇÃO SETORIAL</w:t>
            </w:r>
          </w:p>
        </w:tc>
      </w:tr>
      <w:tr w:rsidR="002B73D5" w:rsidRPr="009D08DB" w14:paraId="37FED71C" w14:textId="77777777" w:rsidTr="00BF29E1">
        <w:trPr>
          <w:trHeight w:val="367"/>
        </w:trPr>
        <w:tc>
          <w:tcPr>
            <w:tcW w:w="13948" w:type="dxa"/>
            <w:gridSpan w:val="2"/>
            <w:tcBorders>
              <w:top w:val="single" w:sz="6" w:space="0" w:color="002060"/>
              <w:left w:val="single" w:sz="4" w:space="0" w:color="43D596"/>
              <w:bottom w:val="nil"/>
              <w:right w:val="single" w:sz="4" w:space="0" w:color="43D596"/>
            </w:tcBorders>
            <w:shd w:val="clear" w:color="auto" w:fill="43D596"/>
            <w:vAlign w:val="center"/>
          </w:tcPr>
          <w:p w14:paraId="629CE4B5" w14:textId="18A117EC" w:rsidR="002B73D5" w:rsidRPr="00203E1F" w:rsidRDefault="002B73D5" w:rsidP="00BF29E1">
            <w:pPr>
              <w:ind w:left="360"/>
              <w:contextualSpacing/>
              <w:jc w:val="center"/>
              <w:textAlignment w:val="baseline"/>
              <w:rPr>
                <w:rFonts w:ascii="Poppins SemiBold" w:eastAsia="Poppins" w:hAnsi="Poppins SemiBold" w:cs="Poppins SemiBold"/>
                <w:bCs/>
                <w:color w:val="002060"/>
                <w:lang w:val="pt-PT"/>
              </w:rPr>
            </w:pPr>
            <w:r w:rsidRPr="00203E1F">
              <w:rPr>
                <w:rFonts w:ascii="Poppins SemiBold" w:eastAsia="Poppins" w:hAnsi="Poppins SemiBold" w:cs="Poppins SemiBold"/>
                <w:bCs/>
                <w:color w:val="002060"/>
                <w:lang w:val="pt-PT"/>
              </w:rPr>
              <w:t xml:space="preserve">3.1 </w:t>
            </w:r>
            <w:r w:rsidR="00EE78D9" w:rsidRPr="00203E1F">
              <w:rPr>
                <w:rFonts w:ascii="Poppins SemiBold" w:eastAsia="Poppins" w:hAnsi="Poppins SemiBold" w:cs="Poppins SemiBold"/>
                <w:bCs/>
                <w:color w:val="002060"/>
                <w:lang w:val="pt-PT"/>
              </w:rPr>
              <w:t xml:space="preserve"> DIÁLOGO SETORIAL INCLUSIVO E AÇÃO COORDENADA</w:t>
            </w:r>
          </w:p>
        </w:tc>
      </w:tr>
      <w:tr w:rsidR="002B73D5" w:rsidRPr="00203E1F" w14:paraId="35E9C952" w14:textId="77777777" w:rsidTr="00BF29E1">
        <w:trPr>
          <w:trHeight w:val="467"/>
        </w:trPr>
        <w:tc>
          <w:tcPr>
            <w:tcW w:w="5305" w:type="dxa"/>
            <w:tcBorders>
              <w:top w:val="single" w:sz="4" w:space="0" w:color="002060"/>
              <w:left w:val="single" w:sz="4" w:space="0" w:color="002060"/>
              <w:bottom w:val="single" w:sz="4" w:space="0" w:color="002060"/>
              <w:right w:val="nil"/>
            </w:tcBorders>
            <w:shd w:val="clear" w:color="auto" w:fill="062172"/>
            <w:vAlign w:val="center"/>
          </w:tcPr>
          <w:p w14:paraId="468F2177" w14:textId="426AE4E9" w:rsidR="002B73D5" w:rsidRPr="00203E1F" w:rsidRDefault="006B0705" w:rsidP="00BF29E1">
            <w:pPr>
              <w:spacing w:after="0"/>
              <w:jc w:val="center"/>
              <w:rPr>
                <w:rFonts w:ascii="Poppins SemiBold" w:hAnsi="Poppins SemiBold" w:cs="Poppins SemiBold"/>
                <w:color w:val="FFFFFF"/>
                <w:sz w:val="18"/>
                <w:szCs w:val="18"/>
                <w:lang w:val="pt-PT"/>
              </w:rPr>
            </w:pPr>
            <w:r w:rsidRPr="00203E1F">
              <w:rPr>
                <w:rFonts w:ascii="Poppins SemiBold" w:eastAsia="Poppins" w:hAnsi="Poppins SemiBold" w:cs="Poppins SemiBold"/>
                <w:color w:val="FFFFFF"/>
                <w:sz w:val="18"/>
                <w:szCs w:val="18"/>
                <w:lang w:val="pt-PT"/>
              </w:rPr>
              <w:t>Componentes</w:t>
            </w:r>
          </w:p>
        </w:tc>
        <w:tc>
          <w:tcPr>
            <w:tcW w:w="8643" w:type="dxa"/>
            <w:tcBorders>
              <w:top w:val="single" w:sz="4" w:space="0" w:color="002060"/>
              <w:left w:val="nil"/>
              <w:bottom w:val="single" w:sz="4" w:space="0" w:color="002060"/>
              <w:right w:val="single" w:sz="4" w:space="0" w:color="002060"/>
            </w:tcBorders>
            <w:shd w:val="clear" w:color="auto" w:fill="062172"/>
            <w:vAlign w:val="center"/>
          </w:tcPr>
          <w:p w14:paraId="7C03B954" w14:textId="19DCA393" w:rsidR="002B73D5" w:rsidRPr="00203E1F" w:rsidRDefault="006B0705" w:rsidP="00BF29E1">
            <w:pPr>
              <w:spacing w:after="0"/>
              <w:jc w:val="center"/>
              <w:rPr>
                <w:rFonts w:ascii="Poppins SemiBold" w:eastAsia="Poppins" w:hAnsi="Poppins SemiBold" w:cs="Poppins SemiBold"/>
                <w:color w:val="FFFFFF"/>
                <w:sz w:val="18"/>
                <w:szCs w:val="18"/>
                <w:lang w:val="pt-PT"/>
              </w:rPr>
            </w:pPr>
            <w:r w:rsidRPr="00203E1F">
              <w:rPr>
                <w:rFonts w:ascii="Poppins SemiBold" w:eastAsia="Poppins" w:hAnsi="Poppins SemiBold" w:cs="Poppins SemiBold"/>
                <w:color w:val="FFFFFF"/>
                <w:sz w:val="18"/>
                <w:szCs w:val="18"/>
                <w:lang w:val="pt-PT"/>
              </w:rPr>
              <w:t>Considerações Orientadoras</w:t>
            </w:r>
          </w:p>
        </w:tc>
      </w:tr>
      <w:tr w:rsidR="002B73D5" w:rsidRPr="009D08DB" w14:paraId="319265D7" w14:textId="77777777" w:rsidTr="00BF29E1">
        <w:trPr>
          <w:trHeight w:val="617"/>
        </w:trPr>
        <w:tc>
          <w:tcPr>
            <w:tcW w:w="5305" w:type="dxa"/>
            <w:tcBorders>
              <w:top w:val="single" w:sz="4" w:space="0" w:color="002060"/>
              <w:left w:val="single" w:sz="6" w:space="0" w:color="002060"/>
              <w:bottom w:val="single" w:sz="6" w:space="0" w:color="002060"/>
              <w:right w:val="single" w:sz="6" w:space="0" w:color="002060"/>
            </w:tcBorders>
          </w:tcPr>
          <w:p w14:paraId="4F42E1FF" w14:textId="2A5EE313" w:rsidR="00EE78D9" w:rsidRPr="00203E1F" w:rsidRDefault="00EE78D9" w:rsidP="00EE78D9">
            <w:pPr>
              <w:rPr>
                <w:rFonts w:ascii="Poppins" w:hAnsi="Poppins" w:cs="Poppins"/>
                <w:color w:val="002060"/>
                <w:sz w:val="16"/>
                <w:szCs w:val="16"/>
                <w:lang w:val="pt-PT"/>
              </w:rPr>
            </w:pPr>
            <w:r w:rsidRPr="00203E1F">
              <w:rPr>
                <w:rFonts w:ascii="Poppins" w:hAnsi="Poppins" w:cs="Poppins"/>
                <w:b/>
                <w:bCs/>
                <w:color w:val="002060"/>
                <w:sz w:val="16"/>
                <w:szCs w:val="16"/>
                <w:lang w:val="pt-PT"/>
              </w:rPr>
              <w:t>Funções e práticas de coordenação:</w:t>
            </w:r>
            <w:r w:rsidRPr="00203E1F">
              <w:rPr>
                <w:rFonts w:ascii="Poppins" w:hAnsi="Poppins" w:cs="Poppins"/>
                <w:color w:val="002060"/>
                <w:sz w:val="16"/>
                <w:szCs w:val="16"/>
                <w:lang w:val="pt-PT"/>
              </w:rPr>
              <w:t xml:space="preserve"> A eficácia dos grupos </w:t>
            </w:r>
            <w:r w:rsidR="00E01A46" w:rsidRPr="00203E1F">
              <w:rPr>
                <w:rFonts w:ascii="Poppins" w:hAnsi="Poppins" w:cs="Poppins"/>
                <w:color w:val="002060"/>
                <w:sz w:val="16"/>
                <w:szCs w:val="16"/>
                <w:lang w:val="pt-PT"/>
              </w:rPr>
              <w:t xml:space="preserve"> locais </w:t>
            </w:r>
            <w:r w:rsidRPr="00203E1F">
              <w:rPr>
                <w:rFonts w:ascii="Poppins" w:hAnsi="Poppins" w:cs="Poppins"/>
                <w:color w:val="002060"/>
                <w:sz w:val="16"/>
                <w:szCs w:val="16"/>
                <w:lang w:val="pt-PT"/>
              </w:rPr>
              <w:t>de educação (ou entidades equivalentes) está diretamente relacionada com o seu desempenho na concretização do diálogo normativo e na coordenação de funções associadas a objetivos de educação nacionais e prioridades, em todo o espectro do ciclo normativo: a começar pelo diagnóstico do setor, criação de políticas, planeamento estratégico e operacional até à monitorização conjunta, que inclui a monitorização do orçamento, contribuindo, desta forma, para assegurar melhores resultados na área da educação. Isto diz respeito, também, ao seu sucesso em fomentar sinergias e harmonização do apoio dos parceiros e responsabilização mútua, e, em última instância, gerar valor estratégico para o governo e para os seus parceiros de desenvolvimento.</w:t>
            </w:r>
          </w:p>
          <w:p w14:paraId="215128B7" w14:textId="77777777" w:rsidR="002B73D5" w:rsidRPr="00203E1F" w:rsidRDefault="002B73D5" w:rsidP="00BF29E1">
            <w:pPr>
              <w:rPr>
                <w:rFonts w:ascii="Poppins" w:eastAsia="Poppins" w:hAnsi="Poppins" w:cs="Poppins"/>
                <w:b/>
                <w:color w:val="002060"/>
                <w:sz w:val="16"/>
                <w:szCs w:val="16"/>
                <w:lang w:val="pt-PT"/>
              </w:rPr>
            </w:pPr>
          </w:p>
          <w:p w14:paraId="4193AB41" w14:textId="77777777" w:rsidR="002B73D5" w:rsidRPr="00203E1F" w:rsidRDefault="002B73D5" w:rsidP="00BF29E1">
            <w:pPr>
              <w:rPr>
                <w:rFonts w:ascii="Poppins" w:eastAsia="Poppins" w:hAnsi="Poppins" w:cs="Poppins"/>
                <w:b/>
                <w:color w:val="002060"/>
                <w:sz w:val="16"/>
                <w:szCs w:val="16"/>
                <w:lang w:val="pt-PT"/>
              </w:rPr>
            </w:pPr>
          </w:p>
        </w:tc>
        <w:tc>
          <w:tcPr>
            <w:tcW w:w="8643" w:type="dxa"/>
            <w:tcBorders>
              <w:top w:val="single" w:sz="4" w:space="0" w:color="002060"/>
              <w:left w:val="single" w:sz="6" w:space="0" w:color="002060"/>
              <w:bottom w:val="single" w:sz="6" w:space="0" w:color="002060"/>
              <w:right w:val="single" w:sz="6" w:space="0" w:color="002060"/>
            </w:tcBorders>
            <w:shd w:val="clear" w:color="auto" w:fill="auto"/>
          </w:tcPr>
          <w:p w14:paraId="4DAB766E" w14:textId="77777777" w:rsidR="00EE78D9" w:rsidRPr="00203E1F" w:rsidRDefault="00EE78D9" w:rsidP="00EE78D9">
            <w:pPr>
              <w:ind w:right="99"/>
              <w:rPr>
                <w:rFonts w:ascii="Poppins" w:eastAsia="Poppins" w:hAnsi="Poppins" w:cs="Poppins"/>
                <w:color w:val="002060"/>
                <w:kern w:val="24"/>
                <w:sz w:val="16"/>
                <w:szCs w:val="16"/>
                <w:lang w:val="pt-PT"/>
              </w:rPr>
            </w:pPr>
            <w:r w:rsidRPr="00203E1F">
              <w:rPr>
                <w:rFonts w:ascii="Poppins" w:eastAsia="Poppins" w:hAnsi="Poppins" w:cs="Poppins"/>
                <w:color w:val="002060"/>
                <w:kern w:val="24"/>
                <w:sz w:val="16"/>
                <w:szCs w:val="16"/>
                <w:lang w:val="pt-PT"/>
              </w:rPr>
              <w:t xml:space="preserve">Mecanismos disponíveis com o objetivo de promover um diálogo setorial inclusivo, uma ação coordenada setorial e medir a sua eficácia. </w:t>
            </w:r>
            <w:r w:rsidRPr="00203E1F">
              <w:rPr>
                <w:rFonts w:ascii="Poppins" w:eastAsia="Poppins" w:hAnsi="Poppins" w:cs="Poppins"/>
                <w:b/>
                <w:bCs/>
                <w:color w:val="002060"/>
                <w:kern w:val="24"/>
                <w:sz w:val="16"/>
                <w:szCs w:val="16"/>
                <w:lang w:val="pt-PT"/>
              </w:rPr>
              <w:t>Analise o diálogo normativo essencial e as funções coordenadoras</w:t>
            </w:r>
            <w:r w:rsidRPr="00203E1F">
              <w:rPr>
                <w:rFonts w:ascii="Poppins" w:eastAsia="Poppins" w:hAnsi="Poppins" w:cs="Poppins"/>
                <w:color w:val="002060"/>
                <w:kern w:val="24"/>
                <w:sz w:val="16"/>
                <w:szCs w:val="16"/>
                <w:lang w:val="pt-PT"/>
              </w:rPr>
              <w:t xml:space="preserve"> que podem impulsionar a definição de prioridades e ação conjunta e se/como são demonstrados na prática. Por exemplo:</w:t>
            </w:r>
          </w:p>
          <w:p w14:paraId="45EB3BE4" w14:textId="77777777" w:rsidR="00EE78D9" w:rsidRPr="00203E1F" w:rsidRDefault="00EE78D9" w:rsidP="00EE78D9">
            <w:pPr>
              <w:numPr>
                <w:ilvl w:val="3"/>
                <w:numId w:val="28"/>
              </w:numPr>
              <w:spacing w:after="0" w:line="240" w:lineRule="auto"/>
              <w:ind w:left="290" w:right="99" w:hanging="270"/>
              <w:contextualSpacing/>
              <w:rPr>
                <w:rFonts w:ascii="Poppins" w:eastAsia="Poppins" w:hAnsi="Poppins" w:cs="Poppins"/>
                <w:color w:val="002060"/>
                <w:sz w:val="16"/>
                <w:szCs w:val="16"/>
                <w:lang w:val="pt-PT"/>
              </w:rPr>
            </w:pPr>
            <w:r w:rsidRPr="00203E1F">
              <w:rPr>
                <w:rFonts w:ascii="Poppins" w:eastAsia="Poppins" w:hAnsi="Poppins" w:cs="Poppins"/>
                <w:color w:val="002060"/>
                <w:sz w:val="16"/>
                <w:szCs w:val="16"/>
                <w:lang w:val="pt-PT"/>
              </w:rPr>
              <w:t>Apoiar a formulação de políticas/ planeamento setorial – por exemplo, diálogo no âmbito da análise setorial, diagnósticos e outras oportunidades, associadas a dados e evidências; desenvolvimento do plano operacional e de políticas, incluindo a definição de prioridades e implicações de medidas de reforma; partilha de boas práticas e necessidades emergentes</w:t>
            </w:r>
          </w:p>
          <w:p w14:paraId="6C65832D" w14:textId="77777777" w:rsidR="00EE78D9" w:rsidRPr="00203E1F" w:rsidRDefault="00EE78D9" w:rsidP="00EE78D9">
            <w:pPr>
              <w:numPr>
                <w:ilvl w:val="0"/>
                <w:numId w:val="28"/>
              </w:numPr>
              <w:spacing w:after="0" w:line="240" w:lineRule="auto"/>
              <w:ind w:left="380" w:right="99"/>
              <w:contextualSpacing/>
              <w:rPr>
                <w:rFonts w:ascii="Poppins" w:hAnsi="Poppins" w:cs="Poppins"/>
                <w:color w:val="062172"/>
                <w:sz w:val="16"/>
                <w:szCs w:val="16"/>
                <w:lang w:val="pt-PT" w:eastAsia="ja-JP"/>
              </w:rPr>
            </w:pPr>
            <w:r w:rsidRPr="00203E1F">
              <w:rPr>
                <w:rFonts w:ascii="Poppins" w:hAnsi="Poppins" w:cs="Poppins"/>
                <w:color w:val="062172"/>
                <w:sz w:val="16"/>
                <w:szCs w:val="16"/>
                <w:lang w:val="pt-PT" w:eastAsia="ja-JP"/>
              </w:rPr>
              <w:t>Abordar a mobilização de recursos e de financiamento – por exemplo, discutir e defender (proteger) o financiamento para a educação, incluindo financiamento nacional e externo e novos financiamentos, bem como facilitar a colaboração com o ministério das finanças</w:t>
            </w:r>
          </w:p>
          <w:p w14:paraId="0D663E07" w14:textId="77777777" w:rsidR="00EE78D9" w:rsidRPr="00203E1F" w:rsidRDefault="00EE78D9" w:rsidP="00EE78D9">
            <w:pPr>
              <w:numPr>
                <w:ilvl w:val="0"/>
                <w:numId w:val="28"/>
              </w:numPr>
              <w:spacing w:after="0" w:line="240" w:lineRule="auto"/>
              <w:ind w:left="380" w:right="99"/>
              <w:contextualSpacing/>
              <w:rPr>
                <w:rFonts w:ascii="Poppins" w:hAnsi="Poppins" w:cs="Poppins"/>
                <w:color w:val="002060"/>
                <w:sz w:val="16"/>
                <w:szCs w:val="16"/>
                <w:lang w:val="pt-PT"/>
              </w:rPr>
            </w:pPr>
            <w:r w:rsidRPr="00203E1F">
              <w:rPr>
                <w:rFonts w:ascii="Poppins" w:hAnsi="Poppins" w:cs="Poppins"/>
                <w:color w:val="002060"/>
                <w:sz w:val="16"/>
                <w:szCs w:val="16"/>
                <w:lang w:val="pt-PT"/>
              </w:rPr>
              <w:t>Promover a harmonização e alinhamento – por exemplo, dialogar acerca da harmonização do apoio dos parceiros para a promoção dos objetivos de desenvolvimento acordados e assegurar abordagens coerentes aos investimentos no setor para reduzir projetos autónomos (incluindo os temas transversais, como a igualdade de género), a fragmentação da ajuda e custos transacionais.</w:t>
            </w:r>
          </w:p>
          <w:p w14:paraId="273904F4" w14:textId="7CEA9037" w:rsidR="002B73D5" w:rsidRPr="00203E1F" w:rsidRDefault="002B73D5" w:rsidP="00EE78D9">
            <w:pPr>
              <w:spacing w:after="0" w:line="240" w:lineRule="auto"/>
              <w:ind w:right="99"/>
              <w:contextualSpacing/>
              <w:rPr>
                <w:rFonts w:ascii="Poppins" w:hAnsi="Poppins" w:cs="Poppins"/>
                <w:color w:val="002060"/>
                <w:sz w:val="16"/>
                <w:szCs w:val="16"/>
                <w:lang w:val="pt-PT"/>
              </w:rPr>
            </w:pPr>
          </w:p>
          <w:p w14:paraId="517FDEC7" w14:textId="77777777" w:rsidR="002B73D5" w:rsidRPr="00203E1F" w:rsidRDefault="002B73D5" w:rsidP="00123565">
            <w:pPr>
              <w:autoSpaceDE w:val="0"/>
              <w:autoSpaceDN w:val="0"/>
              <w:adjustRightInd w:val="0"/>
              <w:ind w:left="380" w:right="99"/>
              <w:contextualSpacing/>
              <w:rPr>
                <w:rFonts w:ascii="Poppins" w:eastAsia="Poppins" w:hAnsi="Poppins" w:cs="Poppins"/>
                <w:b/>
                <w:i/>
                <w:color w:val="002060"/>
                <w:sz w:val="16"/>
                <w:szCs w:val="16"/>
                <w:lang w:val="pt-PT"/>
              </w:rPr>
            </w:pPr>
          </w:p>
        </w:tc>
      </w:tr>
      <w:tr w:rsidR="002B73D5" w:rsidRPr="009D08DB" w14:paraId="07F3E00D" w14:textId="77777777" w:rsidTr="00F6026B">
        <w:trPr>
          <w:trHeight w:val="617"/>
        </w:trPr>
        <w:tc>
          <w:tcPr>
            <w:tcW w:w="5305" w:type="dxa"/>
            <w:tcBorders>
              <w:top w:val="single" w:sz="4" w:space="0" w:color="002060"/>
              <w:left w:val="single" w:sz="6" w:space="0" w:color="002060"/>
              <w:bottom w:val="single" w:sz="4" w:space="0" w:color="002060"/>
              <w:right w:val="single" w:sz="6" w:space="0" w:color="002060"/>
            </w:tcBorders>
          </w:tcPr>
          <w:p w14:paraId="5859B202" w14:textId="33F9CB48" w:rsidR="002B73D5" w:rsidRPr="00203E1F" w:rsidRDefault="00EE78D9" w:rsidP="00BF29E1">
            <w:pPr>
              <w:rPr>
                <w:rFonts w:ascii="Poppins" w:eastAsia="Poppins" w:hAnsi="Poppins" w:cs="Poppins"/>
                <w:b/>
                <w:color w:val="002060"/>
                <w:sz w:val="16"/>
                <w:szCs w:val="16"/>
                <w:lang w:val="pt-PT"/>
              </w:rPr>
            </w:pPr>
            <w:r w:rsidRPr="00203E1F">
              <w:rPr>
                <w:rFonts w:ascii="Poppins" w:hAnsi="Poppins" w:cs="Poppins"/>
                <w:b/>
                <w:bCs/>
                <w:color w:val="002060"/>
                <w:sz w:val="16"/>
                <w:szCs w:val="16"/>
                <w:lang w:val="pt-PT"/>
              </w:rPr>
              <w:t>Capacidades de coordenação:</w:t>
            </w:r>
            <w:r w:rsidRPr="00203E1F">
              <w:rPr>
                <w:rFonts w:ascii="Poppins" w:hAnsi="Poppins" w:cs="Poppins"/>
                <w:color w:val="002060"/>
                <w:sz w:val="16"/>
                <w:szCs w:val="16"/>
                <w:lang w:val="pt-PT"/>
              </w:rPr>
              <w:t xml:space="preserve"> As capacidades de coordenação incluem aspetos transversais e tangíveis: 1) Capacidades colaborativas, como compromisso, comportamentos e valores, que potenciam uma dinâmica de parceria saudável e uma liderança participativa e promovem o sucesso do  grupo de educação local na criação de uma cultura de relações produtivas; 2) Capacidades organizacionais, como estruturas, processos e recursos que contribuem para o alinhamento dos interesses dos parceiros, a coordenação de competências, bens e capacidades, e promovem, simultaneamente, a atualização periódica dos membros e a revisão do funcionamento da parceria. Estas </w:t>
            </w:r>
            <w:r w:rsidRPr="00203E1F">
              <w:rPr>
                <w:rFonts w:ascii="Poppins" w:hAnsi="Poppins" w:cs="Poppins"/>
                <w:color w:val="002060"/>
                <w:sz w:val="16"/>
                <w:szCs w:val="16"/>
                <w:lang w:val="pt-PT"/>
              </w:rPr>
              <w:lastRenderedPageBreak/>
              <w:t>fundações são as bases de uma parceria de sucesso e sustentam o potencial dos intervenientes para trabalharem em conjunto de forma determinante.</w:t>
            </w:r>
          </w:p>
        </w:tc>
        <w:tc>
          <w:tcPr>
            <w:tcW w:w="8643" w:type="dxa"/>
            <w:tcBorders>
              <w:top w:val="single" w:sz="4" w:space="0" w:color="002060"/>
              <w:left w:val="single" w:sz="6" w:space="0" w:color="002060"/>
              <w:bottom w:val="single" w:sz="4" w:space="0" w:color="002060"/>
              <w:right w:val="single" w:sz="6" w:space="0" w:color="002060"/>
            </w:tcBorders>
            <w:shd w:val="clear" w:color="auto" w:fill="auto"/>
          </w:tcPr>
          <w:p w14:paraId="491C5083" w14:textId="77777777" w:rsidR="00EE78D9" w:rsidRPr="00203E1F" w:rsidRDefault="00EE78D9" w:rsidP="00EE78D9">
            <w:pPr>
              <w:ind w:right="99"/>
              <w:contextualSpacing/>
              <w:rPr>
                <w:rFonts w:ascii="Poppins" w:eastAsia="Poppins" w:hAnsi="Poppins" w:cs="Poppins"/>
                <w:i/>
                <w:iCs/>
                <w:color w:val="002060"/>
                <w:sz w:val="16"/>
                <w:szCs w:val="16"/>
                <w:lang w:val="pt-PT"/>
              </w:rPr>
            </w:pPr>
            <w:r w:rsidRPr="00203E1F">
              <w:rPr>
                <w:rFonts w:ascii="Poppins" w:eastAsia="Poppins" w:hAnsi="Poppins" w:cs="Poppins"/>
                <w:color w:val="002060"/>
                <w:kern w:val="24"/>
                <w:sz w:val="16"/>
                <w:szCs w:val="16"/>
                <w:lang w:val="pt-PT"/>
              </w:rPr>
              <w:lastRenderedPageBreak/>
              <w:t>Avalie os aspetos transversais e tangíveis ao nível das capacidades que podem afetar a relevância e a qualidade do diálogo, bem como a eficácia geral das práticas de coordenação:</w:t>
            </w:r>
          </w:p>
          <w:p w14:paraId="5E49952B" w14:textId="153A09FA" w:rsidR="00EE78D9" w:rsidRPr="00203E1F" w:rsidRDefault="00EE78D9" w:rsidP="00EE78D9">
            <w:pPr>
              <w:numPr>
                <w:ilvl w:val="0"/>
                <w:numId w:val="27"/>
              </w:numPr>
              <w:spacing w:after="0" w:line="240" w:lineRule="auto"/>
              <w:ind w:left="383" w:right="99"/>
              <w:contextualSpacing/>
              <w:rPr>
                <w:rFonts w:ascii="Poppins" w:eastAsia="Poppins" w:hAnsi="Poppins" w:cs="Poppins"/>
                <w:bCs/>
                <w:color w:val="062172"/>
                <w:kern w:val="24"/>
                <w:sz w:val="16"/>
                <w:szCs w:val="16"/>
                <w:lang w:val="pt-PT"/>
              </w:rPr>
            </w:pPr>
            <w:r w:rsidRPr="00203E1F">
              <w:rPr>
                <w:rFonts w:ascii="Poppins" w:eastAsia="Poppins" w:hAnsi="Poppins" w:cs="Poppins"/>
                <w:b/>
                <w:color w:val="062172"/>
                <w:kern w:val="24"/>
                <w:sz w:val="16"/>
                <w:szCs w:val="16"/>
                <w:lang w:val="pt-PT"/>
              </w:rPr>
              <w:t>Mandato formalizado e claro e objetivos,</w:t>
            </w:r>
            <w:r w:rsidRPr="00203E1F">
              <w:rPr>
                <w:rFonts w:ascii="Poppins" w:eastAsia="Poppins" w:hAnsi="Poppins" w:cs="Poppins"/>
                <w:bCs/>
                <w:color w:val="062172"/>
                <w:kern w:val="24"/>
                <w:sz w:val="16"/>
                <w:szCs w:val="16"/>
                <w:lang w:val="pt-PT"/>
              </w:rPr>
              <w:t xml:space="preserve"> funções, protocolos </w:t>
            </w:r>
            <w:r w:rsidR="00A46267">
              <w:rPr>
                <w:rFonts w:ascii="Poppins" w:eastAsia="Poppins" w:hAnsi="Poppins" w:cs="Poppins"/>
                <w:bCs/>
                <w:color w:val="062172"/>
                <w:kern w:val="24"/>
                <w:sz w:val="16"/>
                <w:szCs w:val="16"/>
                <w:lang w:val="pt-PT"/>
              </w:rPr>
              <w:t>de atividades</w:t>
            </w:r>
            <w:r w:rsidR="00A46267" w:rsidRPr="00203E1F">
              <w:rPr>
                <w:rFonts w:ascii="Poppins" w:eastAsia="Poppins" w:hAnsi="Poppins" w:cs="Poppins"/>
                <w:bCs/>
                <w:color w:val="062172"/>
                <w:kern w:val="24"/>
                <w:sz w:val="16"/>
                <w:szCs w:val="16"/>
                <w:lang w:val="pt-PT"/>
              </w:rPr>
              <w:t xml:space="preserve"> </w:t>
            </w:r>
            <w:r w:rsidRPr="00203E1F">
              <w:rPr>
                <w:rFonts w:ascii="Poppins" w:eastAsia="Poppins" w:hAnsi="Poppins" w:cs="Poppins"/>
                <w:bCs/>
                <w:color w:val="062172"/>
                <w:kern w:val="24"/>
                <w:sz w:val="16"/>
                <w:szCs w:val="16"/>
                <w:lang w:val="pt-PT"/>
              </w:rPr>
              <w:t xml:space="preserve">e de governação, </w:t>
            </w:r>
            <w:r w:rsidRPr="00203E1F">
              <w:rPr>
                <w:rFonts w:ascii="Poppins" w:eastAsia="Poppins" w:hAnsi="Poppins" w:cs="Poppins"/>
                <w:b/>
                <w:color w:val="062172"/>
                <w:kern w:val="24"/>
                <w:sz w:val="16"/>
                <w:szCs w:val="16"/>
                <w:lang w:val="pt-PT"/>
              </w:rPr>
              <w:t>acordadas por todas as partes</w:t>
            </w:r>
          </w:p>
          <w:p w14:paraId="47EC7BD2" w14:textId="77777777" w:rsidR="00EE78D9" w:rsidRPr="00203E1F" w:rsidRDefault="00EE78D9" w:rsidP="00EE78D9">
            <w:pPr>
              <w:numPr>
                <w:ilvl w:val="0"/>
                <w:numId w:val="27"/>
              </w:numPr>
              <w:spacing w:after="0" w:line="240" w:lineRule="auto"/>
              <w:ind w:left="383" w:right="99"/>
              <w:contextualSpacing/>
              <w:rPr>
                <w:rFonts w:ascii="Poppins" w:eastAsia="Poppins" w:hAnsi="Poppins" w:cs="Poppins"/>
                <w:bCs/>
                <w:color w:val="062172"/>
                <w:kern w:val="24"/>
                <w:sz w:val="16"/>
                <w:szCs w:val="16"/>
                <w:lang w:val="pt-PT"/>
              </w:rPr>
            </w:pPr>
            <w:r w:rsidRPr="00203E1F">
              <w:rPr>
                <w:rFonts w:ascii="Poppins" w:eastAsia="Poppins" w:hAnsi="Poppins" w:cs="Poppins"/>
                <w:b/>
                <w:color w:val="062172"/>
                <w:kern w:val="24"/>
                <w:sz w:val="16"/>
                <w:szCs w:val="16"/>
                <w:lang w:val="pt-PT"/>
              </w:rPr>
              <w:t>Inclusão e representação</w:t>
            </w:r>
            <w:r w:rsidRPr="00203E1F">
              <w:rPr>
                <w:rFonts w:ascii="Poppins" w:eastAsia="Poppins" w:hAnsi="Poppins" w:cs="Poppins"/>
                <w:bCs/>
                <w:color w:val="062172"/>
                <w:kern w:val="24"/>
                <w:sz w:val="16"/>
                <w:szCs w:val="16"/>
                <w:lang w:val="pt-PT"/>
              </w:rPr>
              <w:t xml:space="preserve"> (categorias de intervenientes chave; nacional, subnacional)</w:t>
            </w:r>
          </w:p>
          <w:p w14:paraId="56570207" w14:textId="77777777" w:rsidR="00EE78D9" w:rsidRPr="00203E1F" w:rsidRDefault="00EE78D9" w:rsidP="00EE78D9">
            <w:pPr>
              <w:numPr>
                <w:ilvl w:val="0"/>
                <w:numId w:val="27"/>
              </w:numPr>
              <w:spacing w:after="0" w:line="240" w:lineRule="auto"/>
              <w:ind w:left="383" w:right="99"/>
              <w:contextualSpacing/>
              <w:rPr>
                <w:rFonts w:ascii="Poppins" w:eastAsia="Poppins" w:hAnsi="Poppins" w:cs="Poppins"/>
                <w:bCs/>
                <w:color w:val="062172"/>
                <w:kern w:val="24"/>
                <w:sz w:val="16"/>
                <w:szCs w:val="16"/>
                <w:lang w:val="pt-PT"/>
              </w:rPr>
            </w:pPr>
            <w:r w:rsidRPr="00203E1F">
              <w:rPr>
                <w:rFonts w:ascii="Poppins" w:eastAsia="Poppins" w:hAnsi="Poppins" w:cs="Poppins"/>
                <w:b/>
                <w:color w:val="062172"/>
                <w:kern w:val="24"/>
                <w:sz w:val="16"/>
                <w:szCs w:val="16"/>
                <w:lang w:val="pt-PT"/>
              </w:rPr>
              <w:t>Participação</w:t>
            </w:r>
            <w:r w:rsidRPr="00203E1F">
              <w:rPr>
                <w:rFonts w:ascii="Poppins" w:eastAsia="Poppins" w:hAnsi="Poppins" w:cs="Poppins"/>
                <w:bCs/>
                <w:color w:val="062172"/>
                <w:kern w:val="24"/>
                <w:sz w:val="16"/>
                <w:szCs w:val="16"/>
                <w:lang w:val="pt-PT"/>
              </w:rPr>
              <w:t>, envolvimento significativo dos intervenientes e estratégias de apoio aos parceiros, incluindo representantes com experiência no tema da igualdade de género e/ou na afirmação das mulheres e das raparigas, de forma que o diálogo sobre temas críticos, como a igualdade de género, seja assegurado.</w:t>
            </w:r>
          </w:p>
          <w:p w14:paraId="62F59F1B" w14:textId="77777777" w:rsidR="00EE78D9" w:rsidRPr="00203E1F" w:rsidRDefault="00EE78D9" w:rsidP="00EE78D9">
            <w:pPr>
              <w:numPr>
                <w:ilvl w:val="0"/>
                <w:numId w:val="27"/>
              </w:numPr>
              <w:spacing w:after="0" w:line="240" w:lineRule="auto"/>
              <w:ind w:left="383" w:right="99"/>
              <w:contextualSpacing/>
              <w:rPr>
                <w:rFonts w:ascii="Poppins" w:eastAsia="Poppins" w:hAnsi="Poppins" w:cs="Poppins"/>
                <w:color w:val="002060"/>
                <w:sz w:val="16"/>
                <w:szCs w:val="16"/>
                <w:lang w:val="pt-PT"/>
              </w:rPr>
            </w:pPr>
            <w:r w:rsidRPr="00203E1F">
              <w:rPr>
                <w:rFonts w:ascii="Poppins" w:eastAsia="Poppins" w:hAnsi="Poppins" w:cs="Poppins"/>
                <w:color w:val="002060"/>
                <w:sz w:val="16"/>
                <w:szCs w:val="16"/>
                <w:lang w:val="pt-PT"/>
              </w:rPr>
              <w:t>Funções e responsabilidades, tendo em conta as forças, conhecimentos, visão e recursos do parceiro</w:t>
            </w:r>
          </w:p>
          <w:p w14:paraId="03E5C37A" w14:textId="77777777" w:rsidR="00EE78D9" w:rsidRPr="00203E1F" w:rsidRDefault="00EE78D9" w:rsidP="00EE78D9">
            <w:pPr>
              <w:numPr>
                <w:ilvl w:val="0"/>
                <w:numId w:val="27"/>
              </w:numPr>
              <w:spacing w:after="0" w:line="240" w:lineRule="auto"/>
              <w:ind w:left="383" w:right="99"/>
              <w:contextualSpacing/>
              <w:rPr>
                <w:rFonts w:ascii="Poppins" w:eastAsia="Poppins" w:hAnsi="Poppins" w:cs="Poppins"/>
                <w:color w:val="002060"/>
                <w:sz w:val="16"/>
                <w:szCs w:val="16"/>
                <w:lang w:val="pt-PT"/>
              </w:rPr>
            </w:pPr>
            <w:r w:rsidRPr="00203E1F">
              <w:rPr>
                <w:rFonts w:ascii="Poppins" w:eastAsia="Poppins" w:hAnsi="Poppins" w:cs="Poppins"/>
                <w:color w:val="002060"/>
                <w:sz w:val="16"/>
                <w:szCs w:val="16"/>
                <w:lang w:val="pt-PT"/>
              </w:rPr>
              <w:t>Vinculação, motivação e compromisso dos intervenientes com os objetivos de diálogo normativo, previamente acordado</w:t>
            </w:r>
          </w:p>
          <w:p w14:paraId="77801D9D" w14:textId="77777777" w:rsidR="00E73703" w:rsidRPr="00203E1F" w:rsidRDefault="00E73703" w:rsidP="00E73703">
            <w:pPr>
              <w:numPr>
                <w:ilvl w:val="0"/>
                <w:numId w:val="27"/>
              </w:numPr>
              <w:spacing w:after="0" w:line="240" w:lineRule="auto"/>
              <w:ind w:left="383" w:right="99"/>
              <w:contextualSpacing/>
              <w:rPr>
                <w:rFonts w:ascii="Poppins" w:eastAsia="Poppins" w:hAnsi="Poppins" w:cs="Poppins"/>
                <w:color w:val="002060"/>
                <w:sz w:val="16"/>
                <w:szCs w:val="16"/>
                <w:lang w:val="pt-PT"/>
              </w:rPr>
            </w:pPr>
            <w:r w:rsidRPr="00203E1F">
              <w:rPr>
                <w:rFonts w:ascii="Poppins" w:eastAsia="Poppins" w:hAnsi="Poppins" w:cs="Poppins"/>
                <w:b/>
                <w:bCs/>
                <w:color w:val="002060"/>
                <w:sz w:val="16"/>
                <w:szCs w:val="16"/>
                <w:lang w:val="pt-PT"/>
              </w:rPr>
              <w:lastRenderedPageBreak/>
              <w:t>Liderança e recursos para a coordenação</w:t>
            </w:r>
            <w:r w:rsidRPr="00203E1F">
              <w:rPr>
                <w:rFonts w:ascii="Poppins" w:eastAsia="Poppins" w:hAnsi="Poppins" w:cs="Poppins"/>
                <w:color w:val="002060"/>
                <w:sz w:val="16"/>
                <w:szCs w:val="16"/>
                <w:lang w:val="pt-PT"/>
              </w:rPr>
              <w:t xml:space="preserve"> (humanos, financeiros, técnicos), incluindo funções de secretariado</w:t>
            </w:r>
          </w:p>
          <w:p w14:paraId="08FD0EE4" w14:textId="6E9D6687" w:rsidR="00E73703" w:rsidRPr="00203E1F" w:rsidRDefault="00E73703" w:rsidP="00E73703">
            <w:pPr>
              <w:numPr>
                <w:ilvl w:val="0"/>
                <w:numId w:val="27"/>
              </w:numPr>
              <w:spacing w:after="0" w:line="240" w:lineRule="auto"/>
              <w:ind w:left="383" w:right="99"/>
              <w:contextualSpacing/>
              <w:rPr>
                <w:rFonts w:ascii="Poppins" w:eastAsia="Poppins" w:hAnsi="Poppins" w:cs="Poppins"/>
                <w:color w:val="002060"/>
                <w:sz w:val="16"/>
                <w:szCs w:val="16"/>
                <w:lang w:val="pt-PT"/>
              </w:rPr>
            </w:pPr>
            <w:r w:rsidRPr="00203E1F">
              <w:rPr>
                <w:rFonts w:ascii="Poppins" w:eastAsia="Poppins" w:hAnsi="Poppins" w:cs="Poppins"/>
                <w:bCs/>
                <w:color w:val="062172"/>
                <w:kern w:val="24"/>
                <w:sz w:val="16"/>
                <w:szCs w:val="16"/>
                <w:lang w:val="pt-PT"/>
              </w:rPr>
              <w:t xml:space="preserve">Protocolos </w:t>
            </w:r>
            <w:r w:rsidR="007F023B">
              <w:rPr>
                <w:rFonts w:ascii="Poppins" w:eastAsia="Poppins" w:hAnsi="Poppins" w:cs="Poppins"/>
                <w:bCs/>
                <w:color w:val="062172"/>
                <w:kern w:val="24"/>
                <w:sz w:val="16"/>
                <w:szCs w:val="16"/>
                <w:lang w:val="pt-PT"/>
              </w:rPr>
              <w:t>de atividades</w:t>
            </w:r>
            <w:r w:rsidR="007F023B" w:rsidRPr="00203E1F">
              <w:rPr>
                <w:rFonts w:ascii="Poppins" w:eastAsia="Poppins" w:hAnsi="Poppins" w:cs="Poppins"/>
                <w:bCs/>
                <w:color w:val="062172"/>
                <w:kern w:val="24"/>
                <w:sz w:val="16"/>
                <w:szCs w:val="16"/>
                <w:lang w:val="pt-PT"/>
              </w:rPr>
              <w:t xml:space="preserve"> </w:t>
            </w:r>
            <w:r w:rsidRPr="00203E1F">
              <w:rPr>
                <w:rFonts w:ascii="Poppins" w:eastAsia="Poppins" w:hAnsi="Poppins" w:cs="Poppins"/>
                <w:bCs/>
                <w:color w:val="062172"/>
                <w:kern w:val="24"/>
                <w:sz w:val="16"/>
                <w:szCs w:val="16"/>
                <w:lang w:val="pt-PT"/>
              </w:rPr>
              <w:t>e se estes são adequados para abordar as prioridades chave</w:t>
            </w:r>
          </w:p>
          <w:p w14:paraId="6F31083B" w14:textId="77777777" w:rsidR="00E73703" w:rsidRPr="00203E1F" w:rsidRDefault="00E73703" w:rsidP="00E73703">
            <w:pPr>
              <w:numPr>
                <w:ilvl w:val="0"/>
                <w:numId w:val="27"/>
              </w:numPr>
              <w:spacing w:after="0" w:line="240" w:lineRule="auto"/>
              <w:ind w:left="383" w:right="99"/>
              <w:contextualSpacing/>
              <w:rPr>
                <w:rFonts w:ascii="Poppins" w:eastAsia="Poppins" w:hAnsi="Poppins" w:cs="Poppins"/>
                <w:color w:val="002060"/>
                <w:sz w:val="16"/>
                <w:szCs w:val="16"/>
                <w:lang w:val="pt-PT"/>
              </w:rPr>
            </w:pPr>
            <w:r w:rsidRPr="00203E1F">
              <w:rPr>
                <w:rFonts w:ascii="Poppins" w:eastAsia="Poppins" w:hAnsi="Poppins" w:cs="Poppins"/>
                <w:color w:val="062172"/>
                <w:sz w:val="16"/>
                <w:szCs w:val="16"/>
                <w:lang w:val="pt-PT"/>
              </w:rPr>
              <w:t>Gestão dos objetivos de diálogo acerca das prioridades chave e satisfação dos interesses e necessidades de coordenação dos intervenientes</w:t>
            </w:r>
          </w:p>
          <w:p w14:paraId="4715C39B" w14:textId="77777777" w:rsidR="00E73703" w:rsidRPr="00203E1F" w:rsidRDefault="00E73703" w:rsidP="00E73703">
            <w:pPr>
              <w:numPr>
                <w:ilvl w:val="0"/>
                <w:numId w:val="27"/>
              </w:numPr>
              <w:spacing w:after="0" w:line="240" w:lineRule="auto"/>
              <w:ind w:left="383" w:right="99"/>
              <w:contextualSpacing/>
              <w:rPr>
                <w:rFonts w:ascii="Poppins" w:eastAsia="Poppins" w:hAnsi="Poppins" w:cs="Poppins"/>
                <w:color w:val="002060"/>
                <w:sz w:val="16"/>
                <w:szCs w:val="16"/>
                <w:lang w:val="pt-PT"/>
              </w:rPr>
            </w:pPr>
            <w:r w:rsidRPr="00203E1F">
              <w:rPr>
                <w:rFonts w:ascii="Poppins" w:eastAsia="Poppins" w:hAnsi="Poppins" w:cs="Poppins"/>
                <w:b/>
                <w:bCs/>
                <w:color w:val="002060"/>
                <w:sz w:val="16"/>
                <w:szCs w:val="16"/>
                <w:lang w:val="pt-PT"/>
              </w:rPr>
              <w:t>Protocolos</w:t>
            </w:r>
            <w:r w:rsidRPr="00203E1F">
              <w:rPr>
                <w:rFonts w:ascii="Poppins" w:eastAsia="Poppins" w:hAnsi="Poppins" w:cs="Poppins"/>
                <w:color w:val="002060"/>
                <w:sz w:val="16"/>
                <w:szCs w:val="16"/>
                <w:lang w:val="pt-PT"/>
              </w:rPr>
              <w:t xml:space="preserve"> para a coordenação interministerial e a coordenação entre os parceiros de desenvolvimento</w:t>
            </w:r>
          </w:p>
          <w:p w14:paraId="28FDFB09" w14:textId="2773376A" w:rsidR="00E73703" w:rsidRPr="00203E1F" w:rsidRDefault="00E73703" w:rsidP="00E73703">
            <w:pPr>
              <w:numPr>
                <w:ilvl w:val="0"/>
                <w:numId w:val="27"/>
              </w:numPr>
              <w:spacing w:after="0" w:line="240" w:lineRule="auto"/>
              <w:ind w:left="815" w:right="99"/>
              <w:contextualSpacing/>
              <w:rPr>
                <w:rFonts w:ascii="Poppins" w:eastAsia="Poppins" w:hAnsi="Poppins" w:cs="Poppins"/>
                <w:color w:val="002060"/>
                <w:sz w:val="16"/>
                <w:szCs w:val="16"/>
                <w:lang w:val="pt-PT"/>
              </w:rPr>
            </w:pPr>
            <w:r w:rsidRPr="00203E1F">
              <w:rPr>
                <w:rFonts w:ascii="Poppins" w:eastAsia="Poppins" w:hAnsi="Poppins" w:cs="Poppins"/>
                <w:color w:val="002060"/>
                <w:sz w:val="16"/>
                <w:szCs w:val="16"/>
                <w:lang w:val="pt-PT"/>
              </w:rPr>
              <w:t xml:space="preserve">Associações ao grupo </w:t>
            </w:r>
            <w:r w:rsidR="007F023B">
              <w:rPr>
                <w:rFonts w:ascii="Poppins" w:eastAsia="Poppins" w:hAnsi="Poppins" w:cs="Poppins"/>
                <w:color w:val="002060"/>
                <w:sz w:val="16"/>
                <w:szCs w:val="16"/>
                <w:lang w:val="pt-PT"/>
              </w:rPr>
              <w:t>local</w:t>
            </w:r>
            <w:r w:rsidR="007F023B" w:rsidRPr="00203E1F">
              <w:rPr>
                <w:rFonts w:ascii="Poppins" w:eastAsia="Poppins" w:hAnsi="Poppins" w:cs="Poppins"/>
                <w:color w:val="002060"/>
                <w:sz w:val="16"/>
                <w:szCs w:val="16"/>
                <w:lang w:val="pt-PT"/>
              </w:rPr>
              <w:t xml:space="preserve"> </w:t>
            </w:r>
            <w:r w:rsidRPr="00203E1F">
              <w:rPr>
                <w:rFonts w:ascii="Poppins" w:eastAsia="Poppins" w:hAnsi="Poppins" w:cs="Poppins"/>
                <w:color w:val="002060"/>
                <w:sz w:val="16"/>
                <w:szCs w:val="16"/>
                <w:lang w:val="pt-PT"/>
              </w:rPr>
              <w:t>(se ativado) acerca da programação do ensino em situações de crise e de emergência</w:t>
            </w:r>
          </w:p>
          <w:p w14:paraId="32944710" w14:textId="77777777" w:rsidR="00E73703" w:rsidRPr="00203E1F" w:rsidRDefault="00E73703" w:rsidP="00E73703">
            <w:pPr>
              <w:numPr>
                <w:ilvl w:val="0"/>
                <w:numId w:val="27"/>
              </w:numPr>
              <w:spacing w:after="0" w:line="240" w:lineRule="auto"/>
              <w:ind w:left="815" w:right="99"/>
              <w:contextualSpacing/>
              <w:rPr>
                <w:rFonts w:ascii="Poppins" w:eastAsia="Poppins" w:hAnsi="Poppins" w:cs="Poppins"/>
                <w:color w:val="002060"/>
                <w:sz w:val="16"/>
                <w:szCs w:val="16"/>
                <w:lang w:val="pt-PT"/>
              </w:rPr>
            </w:pPr>
            <w:r w:rsidRPr="00203E1F">
              <w:rPr>
                <w:rFonts w:ascii="Poppins" w:eastAsia="Poppins" w:hAnsi="Poppins" w:cs="Poppins"/>
                <w:color w:val="002060"/>
                <w:sz w:val="16"/>
                <w:szCs w:val="16"/>
                <w:lang w:val="pt-PT"/>
              </w:rPr>
              <w:t>Interação com outros setores no âmbito da programação da educação (por exemplo, saúde, proteção da criança, água)</w:t>
            </w:r>
          </w:p>
          <w:p w14:paraId="7D76EC87" w14:textId="77777777" w:rsidR="00E73703" w:rsidRPr="00203E1F" w:rsidRDefault="00E73703" w:rsidP="00E73703">
            <w:pPr>
              <w:numPr>
                <w:ilvl w:val="0"/>
                <w:numId w:val="27"/>
              </w:numPr>
              <w:spacing w:after="0" w:line="240" w:lineRule="auto"/>
              <w:ind w:left="815" w:right="99"/>
              <w:contextualSpacing/>
              <w:rPr>
                <w:rFonts w:ascii="Poppins" w:eastAsia="Poppins" w:hAnsi="Poppins" w:cs="Poppins"/>
                <w:color w:val="002060"/>
                <w:sz w:val="16"/>
                <w:szCs w:val="16"/>
                <w:lang w:val="pt-PT"/>
              </w:rPr>
            </w:pPr>
            <w:r w:rsidRPr="00203E1F">
              <w:rPr>
                <w:rFonts w:ascii="Poppins" w:eastAsia="Poppins" w:hAnsi="Poppins" w:cs="Poppins"/>
                <w:color w:val="002060"/>
                <w:sz w:val="16"/>
                <w:szCs w:val="16"/>
                <w:lang w:val="pt-PT"/>
              </w:rPr>
              <w:t>Avaliações periódicas da eficácia da coordenação, com o intuito de assegurar melhorias contínuas, bem como a adesão das partes interessadas do setor da educação e a sua confiança nos mecanismos de coordenação</w:t>
            </w:r>
          </w:p>
          <w:p w14:paraId="069E74CF" w14:textId="77777777" w:rsidR="002B73D5" w:rsidRPr="00203E1F" w:rsidRDefault="002B73D5" w:rsidP="00123565">
            <w:pPr>
              <w:ind w:right="99"/>
              <w:rPr>
                <w:rFonts w:ascii="Poppins" w:eastAsia="Poppins" w:hAnsi="Poppins" w:cs="Poppins"/>
                <w:color w:val="002060"/>
                <w:kern w:val="24"/>
                <w:sz w:val="16"/>
                <w:szCs w:val="16"/>
                <w:lang w:val="pt-PT"/>
              </w:rPr>
            </w:pPr>
          </w:p>
        </w:tc>
      </w:tr>
      <w:tr w:rsidR="00F6026B" w:rsidRPr="009D08DB" w14:paraId="7F6CDD28" w14:textId="77777777" w:rsidTr="00231B5E">
        <w:trPr>
          <w:trHeight w:val="617"/>
        </w:trPr>
        <w:tc>
          <w:tcPr>
            <w:tcW w:w="13948" w:type="dxa"/>
            <w:gridSpan w:val="2"/>
            <w:tcBorders>
              <w:top w:val="single" w:sz="4" w:space="0" w:color="002060"/>
              <w:left w:val="single" w:sz="6" w:space="0" w:color="002060"/>
              <w:bottom w:val="single" w:sz="6" w:space="0" w:color="002060"/>
              <w:right w:val="single" w:sz="6" w:space="0" w:color="002060"/>
            </w:tcBorders>
          </w:tcPr>
          <w:p w14:paraId="7574C7D6" w14:textId="77777777" w:rsidR="00E73703" w:rsidRPr="00203E1F" w:rsidRDefault="00E73703" w:rsidP="00E73703">
            <w:pPr>
              <w:ind w:right="99"/>
              <w:contextualSpacing/>
              <w:rPr>
                <w:rFonts w:ascii="Poppins" w:eastAsia="Poppins" w:hAnsi="Poppins" w:cs="Poppins"/>
                <w:b/>
                <w:color w:val="002060"/>
                <w:kern w:val="24"/>
                <w:sz w:val="16"/>
                <w:szCs w:val="16"/>
                <w:lang w:val="pt-PT"/>
              </w:rPr>
            </w:pPr>
            <w:r w:rsidRPr="00203E1F">
              <w:rPr>
                <w:rFonts w:ascii="Poppins" w:hAnsi="Poppins" w:cs="Poppins"/>
                <w:b/>
                <w:color w:val="002060"/>
                <w:sz w:val="16"/>
                <w:szCs w:val="16"/>
                <w:lang w:val="pt-PT"/>
              </w:rPr>
              <w:t>Possíveis fontes de evidências</w:t>
            </w:r>
          </w:p>
          <w:p w14:paraId="1C235F92" w14:textId="0A21A66B" w:rsidR="00E73703" w:rsidRPr="00203E1F" w:rsidRDefault="00E73703" w:rsidP="00E73703">
            <w:pPr>
              <w:numPr>
                <w:ilvl w:val="0"/>
                <w:numId w:val="29"/>
              </w:numPr>
              <w:ind w:right="99"/>
              <w:contextualSpacing/>
              <w:rPr>
                <w:rFonts w:ascii="Poppins" w:eastAsia="Poppins" w:hAnsi="Poppins" w:cs="Poppins"/>
                <w:bCs/>
                <w:color w:val="002060"/>
                <w:kern w:val="24"/>
                <w:sz w:val="16"/>
                <w:szCs w:val="16"/>
                <w:lang w:val="pt-PT"/>
              </w:rPr>
            </w:pPr>
            <w:r w:rsidRPr="00203E1F">
              <w:rPr>
                <w:rFonts w:ascii="Poppins" w:eastAsia="Poppins" w:hAnsi="Poppins" w:cs="Poppins"/>
                <w:bCs/>
                <w:color w:val="002060"/>
                <w:kern w:val="24"/>
                <w:sz w:val="16"/>
                <w:szCs w:val="16"/>
                <w:lang w:val="pt-PT"/>
              </w:rPr>
              <w:t xml:space="preserve">Termos de referência (ou algo equivalente) do grupo </w:t>
            </w:r>
            <w:r w:rsidR="007F023B" w:rsidRPr="00203E1F">
              <w:rPr>
                <w:rFonts w:ascii="Poppins" w:eastAsia="Poppins" w:hAnsi="Poppins" w:cs="Poppins"/>
                <w:bCs/>
                <w:color w:val="002060"/>
                <w:kern w:val="24"/>
                <w:sz w:val="16"/>
                <w:szCs w:val="16"/>
                <w:lang w:val="pt-PT"/>
              </w:rPr>
              <w:t xml:space="preserve"> local </w:t>
            </w:r>
            <w:r w:rsidRPr="00203E1F">
              <w:rPr>
                <w:rFonts w:ascii="Poppins" w:eastAsia="Poppins" w:hAnsi="Poppins" w:cs="Poppins"/>
                <w:bCs/>
                <w:color w:val="002060"/>
                <w:kern w:val="24"/>
                <w:sz w:val="16"/>
                <w:szCs w:val="16"/>
                <w:lang w:val="pt-PT"/>
              </w:rPr>
              <w:t xml:space="preserve">de educação </w:t>
            </w:r>
          </w:p>
          <w:p w14:paraId="14161D36" w14:textId="77777777" w:rsidR="00E73703" w:rsidRPr="00203E1F" w:rsidRDefault="00E73703" w:rsidP="00E73703">
            <w:pPr>
              <w:numPr>
                <w:ilvl w:val="0"/>
                <w:numId w:val="29"/>
              </w:numPr>
              <w:ind w:right="99"/>
              <w:contextualSpacing/>
              <w:rPr>
                <w:rFonts w:ascii="Poppins" w:eastAsia="Poppins" w:hAnsi="Poppins" w:cs="Poppins"/>
                <w:bCs/>
                <w:color w:val="002060"/>
                <w:kern w:val="24"/>
                <w:sz w:val="16"/>
                <w:szCs w:val="16"/>
                <w:lang w:val="pt-PT"/>
              </w:rPr>
            </w:pPr>
            <w:r w:rsidRPr="00203E1F">
              <w:rPr>
                <w:rFonts w:ascii="Poppins" w:eastAsia="Poppins" w:hAnsi="Poppins" w:cs="Poppins"/>
                <w:bCs/>
                <w:color w:val="002060"/>
                <w:kern w:val="24"/>
                <w:sz w:val="16"/>
                <w:szCs w:val="16"/>
                <w:lang w:val="pt-PT"/>
              </w:rPr>
              <w:t>Atas das reuniões de coordenação do grupo de educação local (incluindo carta de apoio ao plano para o setor da educação)</w:t>
            </w:r>
          </w:p>
          <w:p w14:paraId="2F6B6ACC" w14:textId="77777777" w:rsidR="00E73703" w:rsidRPr="00203E1F" w:rsidRDefault="00E73703" w:rsidP="00E73703">
            <w:pPr>
              <w:numPr>
                <w:ilvl w:val="0"/>
                <w:numId w:val="29"/>
              </w:numPr>
              <w:ind w:right="99"/>
              <w:contextualSpacing/>
              <w:rPr>
                <w:rFonts w:ascii="Poppins" w:eastAsia="Poppins" w:hAnsi="Poppins" w:cs="Poppins"/>
                <w:bCs/>
                <w:color w:val="002060"/>
                <w:kern w:val="24"/>
                <w:sz w:val="16"/>
                <w:szCs w:val="16"/>
                <w:lang w:val="pt-PT"/>
              </w:rPr>
            </w:pPr>
            <w:r w:rsidRPr="00203E1F">
              <w:rPr>
                <w:rFonts w:ascii="Poppins" w:eastAsia="Poppins" w:hAnsi="Poppins" w:cs="Poppins"/>
                <w:bCs/>
                <w:color w:val="002060"/>
                <w:kern w:val="24"/>
                <w:sz w:val="16"/>
                <w:szCs w:val="16"/>
                <w:lang w:val="pt-PT"/>
              </w:rPr>
              <w:t>Revisão/diagnóstico/autoavaliação das entidades de coordenação setoriais/subsetoriais</w:t>
            </w:r>
          </w:p>
          <w:p w14:paraId="46ECE734" w14:textId="77777777" w:rsidR="00E73703" w:rsidRPr="00203E1F" w:rsidRDefault="00E73703" w:rsidP="00E73703">
            <w:pPr>
              <w:numPr>
                <w:ilvl w:val="0"/>
                <w:numId w:val="29"/>
              </w:numPr>
              <w:ind w:right="99"/>
              <w:contextualSpacing/>
              <w:rPr>
                <w:rFonts w:ascii="Poppins" w:eastAsia="Poppins" w:hAnsi="Poppins" w:cs="Poppins"/>
                <w:bCs/>
                <w:color w:val="002060"/>
                <w:kern w:val="24"/>
                <w:sz w:val="16"/>
                <w:szCs w:val="16"/>
                <w:lang w:val="pt-PT"/>
              </w:rPr>
            </w:pPr>
            <w:r w:rsidRPr="00203E1F">
              <w:rPr>
                <w:rFonts w:ascii="Poppins" w:eastAsia="Poppins" w:hAnsi="Poppins" w:cs="Poppins"/>
                <w:bCs/>
                <w:color w:val="002060"/>
                <w:kern w:val="24"/>
                <w:sz w:val="16"/>
                <w:szCs w:val="16"/>
                <w:lang w:val="pt-PT"/>
              </w:rPr>
              <w:t xml:space="preserve">Memorandos de revisão conjunta do setor </w:t>
            </w:r>
          </w:p>
          <w:p w14:paraId="096EA098" w14:textId="77777777" w:rsidR="00E73703" w:rsidRPr="00203E1F" w:rsidRDefault="00E73703" w:rsidP="00E73703">
            <w:pPr>
              <w:numPr>
                <w:ilvl w:val="0"/>
                <w:numId w:val="29"/>
              </w:numPr>
              <w:ind w:right="99"/>
              <w:contextualSpacing/>
              <w:rPr>
                <w:rFonts w:ascii="Poppins" w:eastAsia="Poppins" w:hAnsi="Poppins" w:cs="Poppins"/>
                <w:bCs/>
                <w:color w:val="002060"/>
                <w:kern w:val="24"/>
                <w:sz w:val="16"/>
                <w:szCs w:val="16"/>
                <w:lang w:val="pt-PT"/>
              </w:rPr>
            </w:pPr>
            <w:r w:rsidRPr="00203E1F">
              <w:rPr>
                <w:rFonts w:ascii="Poppins" w:eastAsia="Poppins" w:hAnsi="Poppins" w:cs="Poppins"/>
                <w:bCs/>
                <w:color w:val="002060"/>
                <w:kern w:val="24"/>
                <w:sz w:val="16"/>
                <w:szCs w:val="16"/>
                <w:lang w:val="pt-PT"/>
              </w:rPr>
              <w:t>Relatórios de implementação do setor da educação</w:t>
            </w:r>
          </w:p>
          <w:p w14:paraId="74138D81" w14:textId="77777777" w:rsidR="00E73703" w:rsidRPr="00203E1F" w:rsidRDefault="00E73703" w:rsidP="00E73703">
            <w:pPr>
              <w:numPr>
                <w:ilvl w:val="0"/>
                <w:numId w:val="29"/>
              </w:numPr>
              <w:ind w:right="99"/>
              <w:contextualSpacing/>
              <w:rPr>
                <w:rFonts w:ascii="Poppins" w:eastAsia="Poppins" w:hAnsi="Poppins" w:cs="Poppins"/>
                <w:bCs/>
                <w:color w:val="002060"/>
                <w:kern w:val="24"/>
                <w:sz w:val="16"/>
                <w:szCs w:val="16"/>
                <w:lang w:val="pt-PT"/>
              </w:rPr>
            </w:pPr>
            <w:r w:rsidRPr="00203E1F">
              <w:rPr>
                <w:rFonts w:ascii="Poppins" w:eastAsia="Poppins" w:hAnsi="Poppins" w:cs="Poppins"/>
                <w:bCs/>
                <w:color w:val="002060"/>
                <w:kern w:val="24"/>
                <w:sz w:val="16"/>
                <w:szCs w:val="16"/>
                <w:lang w:val="pt-PT"/>
              </w:rPr>
              <w:t>Avaliações da gestão do setor da educação</w:t>
            </w:r>
          </w:p>
          <w:p w14:paraId="2D288719" w14:textId="77777777" w:rsidR="00E73703" w:rsidRPr="00203E1F" w:rsidRDefault="00E73703" w:rsidP="00E73703">
            <w:pPr>
              <w:numPr>
                <w:ilvl w:val="0"/>
                <w:numId w:val="29"/>
              </w:numPr>
              <w:ind w:right="99"/>
              <w:contextualSpacing/>
              <w:rPr>
                <w:rFonts w:ascii="Poppins" w:eastAsia="Poppins" w:hAnsi="Poppins" w:cs="Poppins"/>
                <w:bCs/>
                <w:color w:val="002060"/>
                <w:kern w:val="24"/>
                <w:sz w:val="16"/>
                <w:szCs w:val="16"/>
                <w:lang w:val="pt-PT"/>
              </w:rPr>
            </w:pPr>
            <w:r w:rsidRPr="00203E1F">
              <w:rPr>
                <w:rFonts w:ascii="Poppins" w:eastAsia="Poppins" w:hAnsi="Poppins" w:cs="Poppins"/>
                <w:bCs/>
                <w:color w:val="002060"/>
                <w:kern w:val="24"/>
                <w:sz w:val="16"/>
                <w:szCs w:val="16"/>
                <w:lang w:val="pt-PT"/>
              </w:rPr>
              <w:t>Resumo da avaliação GPE ao nível do país</w:t>
            </w:r>
          </w:p>
          <w:p w14:paraId="3B5322DA" w14:textId="06D3A007" w:rsidR="00F6026B" w:rsidRPr="00203E1F" w:rsidRDefault="00E73703" w:rsidP="00E73703">
            <w:pPr>
              <w:numPr>
                <w:ilvl w:val="0"/>
                <w:numId w:val="29"/>
              </w:numPr>
              <w:ind w:right="99"/>
              <w:contextualSpacing/>
              <w:rPr>
                <w:rFonts w:ascii="Poppins" w:eastAsia="Poppins" w:hAnsi="Poppins" w:cs="Poppins"/>
                <w:bCs/>
                <w:color w:val="002060"/>
                <w:kern w:val="24"/>
                <w:sz w:val="16"/>
                <w:szCs w:val="16"/>
                <w:lang w:val="pt-PT"/>
              </w:rPr>
            </w:pPr>
            <w:r w:rsidRPr="00203E1F">
              <w:rPr>
                <w:rFonts w:ascii="Poppins" w:eastAsia="Poppins" w:hAnsi="Poppins" w:cs="Poppins"/>
                <w:bCs/>
                <w:color w:val="002060"/>
                <w:kern w:val="24"/>
                <w:sz w:val="16"/>
                <w:szCs w:val="16"/>
                <w:lang w:val="pt-PT"/>
              </w:rPr>
              <w:t>Relatórios de progresso de donatário do Educação em Voz Alta para o país/publicações do país</w:t>
            </w:r>
          </w:p>
        </w:tc>
      </w:tr>
    </w:tbl>
    <w:p w14:paraId="591B9314" w14:textId="0A7034C8" w:rsidR="002B73D5" w:rsidRPr="00203E1F" w:rsidRDefault="002B73D5">
      <w:pPr>
        <w:spacing w:after="0" w:line="240" w:lineRule="auto"/>
        <w:rPr>
          <w:rFonts w:asciiTheme="minorHAnsi" w:hAnsiTheme="minorHAnsi" w:cstheme="minorHAnsi"/>
          <w:lang w:val="pt-PT"/>
        </w:rPr>
      </w:pPr>
    </w:p>
    <w:tbl>
      <w:tblPr>
        <w:tblStyle w:val="TableGrid4"/>
        <w:tblpPr w:leftFromText="180" w:rightFromText="180" w:vertAnchor="page" w:horzAnchor="margin" w:tblpXSpec="center" w:tblpY="1681"/>
        <w:tblW w:w="14170"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4675"/>
        <w:gridCol w:w="2790"/>
        <w:gridCol w:w="6705"/>
      </w:tblGrid>
      <w:tr w:rsidR="002B73D5" w:rsidRPr="00203E1F" w14:paraId="0AE13688" w14:textId="77777777" w:rsidTr="00B720A4">
        <w:trPr>
          <w:trHeight w:val="530"/>
        </w:trPr>
        <w:tc>
          <w:tcPr>
            <w:tcW w:w="14170" w:type="dxa"/>
            <w:gridSpan w:val="3"/>
            <w:tcBorders>
              <w:top w:val="single" w:sz="4" w:space="0" w:color="43D596" w:themeColor="accent2"/>
              <w:left w:val="single" w:sz="4" w:space="0" w:color="43D596" w:themeColor="accent2"/>
              <w:bottom w:val="single" w:sz="4" w:space="0" w:color="002060"/>
              <w:right w:val="single" w:sz="4" w:space="0" w:color="43D596" w:themeColor="accent2"/>
            </w:tcBorders>
            <w:shd w:val="clear" w:color="auto" w:fill="43D596" w:themeFill="accent2"/>
            <w:vAlign w:val="center"/>
          </w:tcPr>
          <w:p w14:paraId="3B10B449" w14:textId="20161A14" w:rsidR="002B73D5" w:rsidRPr="00203E1F" w:rsidRDefault="002B73D5" w:rsidP="00BF29E1">
            <w:pPr>
              <w:ind w:left="360"/>
              <w:contextualSpacing/>
              <w:jc w:val="center"/>
              <w:textAlignment w:val="baseline"/>
              <w:rPr>
                <w:rFonts w:eastAsia="Poppins" w:cstheme="minorHAnsi"/>
                <w:bCs/>
                <w:i/>
                <w:iCs/>
                <w:color w:val="002060"/>
                <w:sz w:val="20"/>
                <w:szCs w:val="20"/>
                <w:lang w:val="pt-PT"/>
              </w:rPr>
            </w:pPr>
            <w:r w:rsidRPr="00203E1F">
              <w:rPr>
                <w:rFonts w:ascii="Poppins SemiBold" w:hAnsi="Poppins SemiBold" w:cs="Poppins SemiBold"/>
                <w:bCs/>
                <w:color w:val="002060"/>
                <w:lang w:val="pt-PT"/>
              </w:rPr>
              <w:lastRenderedPageBreak/>
              <w:t xml:space="preserve">3.2 </w:t>
            </w:r>
            <w:r w:rsidR="00E73703" w:rsidRPr="00203E1F">
              <w:rPr>
                <w:rFonts w:ascii="Poppins SemiBold" w:hAnsi="Poppins SemiBold" w:cs="Poppins SemiBold"/>
                <w:bCs/>
                <w:color w:val="002060"/>
                <w:lang w:val="pt-PT"/>
              </w:rPr>
              <w:t>FINANCIAMENTO E FUNDOS COORDENADOS</w:t>
            </w:r>
          </w:p>
        </w:tc>
      </w:tr>
      <w:tr w:rsidR="002B73D5" w:rsidRPr="00203E1F" w14:paraId="661D29A5" w14:textId="77777777" w:rsidTr="00B720A4">
        <w:trPr>
          <w:trHeight w:val="354"/>
        </w:trPr>
        <w:tc>
          <w:tcPr>
            <w:tcW w:w="4675" w:type="dxa"/>
            <w:tcBorders>
              <w:top w:val="single" w:sz="4" w:space="0" w:color="002060"/>
              <w:left w:val="single" w:sz="4" w:space="0" w:color="002060"/>
              <w:bottom w:val="single" w:sz="4" w:space="0" w:color="002060"/>
              <w:right w:val="single" w:sz="4" w:space="0" w:color="002060"/>
            </w:tcBorders>
            <w:shd w:val="clear" w:color="auto" w:fill="062172" w:themeFill="accent1"/>
          </w:tcPr>
          <w:p w14:paraId="7CF5A2FE" w14:textId="407C0B94" w:rsidR="002B73D5" w:rsidRPr="00203E1F" w:rsidRDefault="006B0705" w:rsidP="00BF29E1">
            <w:pPr>
              <w:spacing w:after="0"/>
              <w:ind w:left="360"/>
              <w:contextualSpacing/>
              <w:jc w:val="center"/>
              <w:textAlignment w:val="baseline"/>
              <w:rPr>
                <w:rFonts w:ascii="Poppins SemiBold" w:eastAsia="Poppins" w:hAnsi="Poppins SemiBold" w:cs="Poppins SemiBold"/>
                <w:bCs/>
                <w:color w:val="002060"/>
                <w:sz w:val="18"/>
                <w:szCs w:val="18"/>
                <w:lang w:val="pt-PT"/>
              </w:rPr>
            </w:pPr>
            <w:r w:rsidRPr="00203E1F">
              <w:rPr>
                <w:rFonts w:ascii="Poppins SemiBold" w:eastAsia="Poppins" w:hAnsi="Poppins SemiBold" w:cs="Poppins SemiBold"/>
                <w:bCs/>
                <w:color w:val="FFFFFF" w:themeColor="background1"/>
                <w:sz w:val="18"/>
                <w:szCs w:val="18"/>
                <w:lang w:val="pt-PT"/>
              </w:rPr>
              <w:t>Componentes</w:t>
            </w:r>
          </w:p>
        </w:tc>
        <w:tc>
          <w:tcPr>
            <w:tcW w:w="9495" w:type="dxa"/>
            <w:gridSpan w:val="2"/>
            <w:tcBorders>
              <w:top w:val="single" w:sz="4" w:space="0" w:color="002060"/>
              <w:left w:val="single" w:sz="4" w:space="0" w:color="002060"/>
              <w:bottom w:val="single" w:sz="4" w:space="0" w:color="002060"/>
              <w:right w:val="single" w:sz="4" w:space="0" w:color="002060"/>
            </w:tcBorders>
            <w:shd w:val="clear" w:color="auto" w:fill="062172" w:themeFill="accent1"/>
            <w:vAlign w:val="center"/>
          </w:tcPr>
          <w:p w14:paraId="767AF530" w14:textId="71D50A0C" w:rsidR="002B73D5" w:rsidRPr="00203E1F" w:rsidRDefault="006B0705" w:rsidP="00BF29E1">
            <w:pPr>
              <w:spacing w:after="0"/>
              <w:ind w:left="360"/>
              <w:contextualSpacing/>
              <w:jc w:val="center"/>
              <w:textAlignment w:val="baseline"/>
              <w:rPr>
                <w:rFonts w:ascii="Poppins SemiBold" w:hAnsi="Poppins SemiBold" w:cs="Poppins SemiBold"/>
                <w:bCs/>
                <w:color w:val="002060"/>
                <w:sz w:val="18"/>
                <w:szCs w:val="18"/>
                <w:lang w:val="pt-PT"/>
              </w:rPr>
            </w:pPr>
            <w:r w:rsidRPr="00203E1F">
              <w:rPr>
                <w:rFonts w:ascii="Poppins SemiBold" w:eastAsia="Poppins" w:hAnsi="Poppins SemiBold" w:cs="Poppins SemiBold"/>
                <w:bCs/>
                <w:color w:val="FFFFFF" w:themeColor="background1"/>
                <w:sz w:val="18"/>
                <w:szCs w:val="18"/>
                <w:lang w:val="pt-PT"/>
              </w:rPr>
              <w:t>Considerações Orientadoras</w:t>
            </w:r>
          </w:p>
        </w:tc>
      </w:tr>
      <w:tr w:rsidR="002B73D5" w:rsidRPr="009D08DB" w14:paraId="09385326" w14:textId="77777777" w:rsidTr="00B720A4">
        <w:trPr>
          <w:trHeight w:val="56"/>
        </w:trPr>
        <w:tc>
          <w:tcPr>
            <w:tcW w:w="7465" w:type="dxa"/>
            <w:gridSpan w:val="2"/>
            <w:tcBorders>
              <w:top w:val="single" w:sz="4" w:space="0" w:color="002060"/>
              <w:left w:val="single" w:sz="4" w:space="0" w:color="002060"/>
              <w:bottom w:val="single" w:sz="4" w:space="0" w:color="002060"/>
              <w:right w:val="single" w:sz="6" w:space="0" w:color="002060"/>
            </w:tcBorders>
            <w:shd w:val="clear" w:color="auto" w:fill="FFFFFF" w:themeFill="background1"/>
          </w:tcPr>
          <w:p w14:paraId="52C17F77" w14:textId="3E199447" w:rsidR="00E73703" w:rsidRPr="00203E1F" w:rsidRDefault="00E73703" w:rsidP="00E73703">
            <w:pPr>
              <w:contextualSpacing/>
              <w:rPr>
                <w:rFonts w:ascii="Poppins" w:eastAsia="Poppins" w:hAnsi="Poppins" w:cs="Poppins"/>
                <w:bCs/>
                <w:color w:val="002060"/>
                <w:sz w:val="16"/>
                <w:szCs w:val="16"/>
                <w:lang w:val="pt-PT"/>
              </w:rPr>
            </w:pPr>
            <w:r w:rsidRPr="00203E1F">
              <w:rPr>
                <w:rFonts w:ascii="Poppins" w:eastAsia="Poppins" w:hAnsi="Poppins" w:cs="Poppins"/>
                <w:b/>
                <w:color w:val="002060"/>
                <w:sz w:val="16"/>
                <w:szCs w:val="16"/>
                <w:lang w:val="pt-PT"/>
              </w:rPr>
              <w:t xml:space="preserve">Disponibilidade de ajuda alinhada e mecanismos de financiamento conjunto: </w:t>
            </w:r>
            <w:r w:rsidRPr="00203E1F">
              <w:rPr>
                <w:rFonts w:ascii="Poppins" w:eastAsia="Poppins" w:hAnsi="Poppins" w:cs="Poppins"/>
                <w:bCs/>
                <w:color w:val="002060"/>
                <w:sz w:val="16"/>
                <w:szCs w:val="16"/>
                <w:lang w:val="pt-PT"/>
              </w:rPr>
              <w:t xml:space="preserve">rever </w:t>
            </w:r>
            <w:r w:rsidR="000A2CF7" w:rsidRPr="00203E1F">
              <w:rPr>
                <w:rFonts w:ascii="Poppins" w:eastAsia="Poppins" w:hAnsi="Poppins" w:cs="Poppins"/>
                <w:bCs/>
                <w:color w:val="002060"/>
                <w:sz w:val="16"/>
                <w:szCs w:val="16"/>
                <w:lang w:val="pt-PT"/>
              </w:rPr>
              <w:t xml:space="preserve"> </w:t>
            </w:r>
            <w:r w:rsidRPr="00203E1F">
              <w:rPr>
                <w:rFonts w:ascii="Poppins" w:eastAsia="Poppins" w:hAnsi="Poppins" w:cs="Poppins"/>
                <w:bCs/>
                <w:color w:val="002060"/>
                <w:sz w:val="16"/>
                <w:szCs w:val="16"/>
                <w:lang w:val="pt-PT"/>
              </w:rPr>
              <w:t>a existência de modalidades alinhadas disponíveis para o setor da educação, e de mecanismos de financiamento conjunto. A sua existência constitui um fator facilitador para o setor da educação e para a transformação do sistema. Na falta deste tipo de mecanismo na educação, poderá ser mencionada a existência de tais mecanismos noutros setores.</w:t>
            </w:r>
          </w:p>
          <w:p w14:paraId="6443EA0B" w14:textId="77777777" w:rsidR="00E73703" w:rsidRPr="00203E1F" w:rsidRDefault="00E73703" w:rsidP="00E73703">
            <w:pPr>
              <w:contextualSpacing/>
              <w:rPr>
                <w:rFonts w:ascii="Poppins" w:eastAsia="Poppins" w:hAnsi="Poppins" w:cs="Poppins"/>
                <w:b/>
                <w:color w:val="002060"/>
                <w:sz w:val="16"/>
                <w:szCs w:val="16"/>
                <w:lang w:val="pt-PT"/>
              </w:rPr>
            </w:pPr>
          </w:p>
          <w:p w14:paraId="1C76A4D4" w14:textId="77777777" w:rsidR="00E73703" w:rsidRPr="00203E1F" w:rsidRDefault="00000000" w:rsidP="00E73703">
            <w:pPr>
              <w:ind w:right="113"/>
              <w:jc w:val="both"/>
              <w:rPr>
                <w:rFonts w:ascii="Poppins" w:hAnsi="Poppins" w:cs="Poppins"/>
                <w:color w:val="002060"/>
                <w:sz w:val="16"/>
                <w:szCs w:val="16"/>
                <w:lang w:val="pt-PT"/>
              </w:rPr>
            </w:pPr>
            <w:hyperlink r:id="rId26" w:tgtFrame="_blank" w:history="1">
              <w:r w:rsidR="00E73703" w:rsidRPr="00203E1F">
                <w:rPr>
                  <w:rStyle w:val="Hyperlink"/>
                  <w:rFonts w:asciiTheme="minorHAnsi" w:hAnsiTheme="minorHAnsi" w:cstheme="minorHAnsi"/>
                  <w:sz w:val="16"/>
                  <w:szCs w:val="16"/>
                  <w:u w:val="none"/>
                  <w:lang w:val="pt-PT"/>
                </w:rPr>
                <w:t>Alinhamento</w:t>
              </w:r>
            </w:hyperlink>
            <w:r w:rsidR="00E73703" w:rsidRPr="00203E1F">
              <w:rPr>
                <w:rFonts w:ascii="Poppins" w:hAnsi="Poppins" w:cs="Poppins"/>
                <w:color w:val="002060"/>
                <w:sz w:val="16"/>
                <w:szCs w:val="16"/>
                <w:lang w:val="pt-PT"/>
              </w:rPr>
              <w:t xml:space="preserve"> define-se como “o uso das instituições, recursos humanos, procedimentos e ferramentas do país parceiro enquanto pilares para a implementação da ajuda na educação.” Isto significa que a ajuda deve ser alinhada não só com as políticas, estratégias e planos para o setor, mas também com os sistemas nacionais que implementam o financiamento regular na área da educação, através do processamento do orçamento nacional e de sistemas de gestão das finanças públicas (GFP).</w:t>
            </w:r>
          </w:p>
          <w:p w14:paraId="052C838D" w14:textId="47FA003B" w:rsidR="002B73D5" w:rsidRPr="00203E1F" w:rsidRDefault="00E73703" w:rsidP="00E73703">
            <w:pPr>
              <w:ind w:right="113"/>
              <w:jc w:val="both"/>
              <w:rPr>
                <w:rFonts w:ascii="Poppins" w:hAnsi="Poppins" w:cs="Poppins"/>
                <w:color w:val="002060"/>
                <w:sz w:val="16"/>
                <w:szCs w:val="16"/>
                <w:lang w:val="pt-PT"/>
              </w:rPr>
            </w:pPr>
            <w:r w:rsidRPr="00203E1F">
              <w:rPr>
                <w:rFonts w:ascii="Poppins" w:hAnsi="Poppins" w:cs="Poppins"/>
                <w:color w:val="002060"/>
                <w:sz w:val="16"/>
                <w:szCs w:val="16"/>
                <w:lang w:val="pt-PT"/>
              </w:rPr>
              <w:t xml:space="preserve">A ajuda alinhada para a educação pode assumir diversas formas, adaptáveis ao nível de risco fiduciário e às exigências para a gestão de risco. Ambientes com risco mais reduzido podem fazer uso do apoio total do orçamento (despesas diretas – acionadas pelas condições e indicadores acordados – do tesouro nacional, sem qualquer tipo de delimitação ou afetação) por outro lado, ambientes com risco mais elevado podem utilizar mecanismos de ajuda orçamentada (também conhecidos como ajuda orçamental delimitada ou com afetação), que permite uma maior objetividade no planeamento operacional, supervisão, controlos </w:t>
            </w:r>
            <w:r w:rsidR="00D044A9">
              <w:rPr>
                <w:rFonts w:ascii="Poppins" w:hAnsi="Poppins" w:cs="Poppins"/>
                <w:color w:val="002060"/>
                <w:sz w:val="16"/>
                <w:szCs w:val="16"/>
                <w:lang w:val="pt-PT"/>
              </w:rPr>
              <w:t>posteriores</w:t>
            </w:r>
            <w:r w:rsidRPr="00203E1F">
              <w:rPr>
                <w:rFonts w:ascii="Poppins" w:hAnsi="Poppins" w:cs="Poppins"/>
                <w:color w:val="002060"/>
                <w:sz w:val="16"/>
                <w:szCs w:val="16"/>
                <w:lang w:val="pt-PT"/>
              </w:rPr>
              <w:t xml:space="preserve"> (auditorias) e medidas de apoio das capacidades.</w:t>
            </w:r>
          </w:p>
        </w:tc>
        <w:tc>
          <w:tcPr>
            <w:tcW w:w="6705" w:type="dxa"/>
            <w:tcBorders>
              <w:top w:val="single" w:sz="4" w:space="0" w:color="002060"/>
              <w:left w:val="single" w:sz="4" w:space="0" w:color="002060"/>
              <w:bottom w:val="single" w:sz="4" w:space="0" w:color="002060"/>
              <w:right w:val="single" w:sz="6" w:space="0" w:color="002060"/>
            </w:tcBorders>
            <w:shd w:val="clear" w:color="auto" w:fill="FFFFFF" w:themeFill="background1"/>
          </w:tcPr>
          <w:p w14:paraId="17BF70DF" w14:textId="77777777" w:rsidR="002B73D5" w:rsidRPr="00203E1F" w:rsidRDefault="002B73D5" w:rsidP="00C00821">
            <w:pPr>
              <w:pStyle w:val="Default"/>
              <w:ind w:right="113"/>
              <w:rPr>
                <w:rFonts w:ascii="Poppins" w:hAnsi="Poppins" w:cs="Poppins"/>
                <w:color w:val="auto"/>
                <w:sz w:val="16"/>
                <w:szCs w:val="16"/>
                <w:lang w:val="pt-PT"/>
              </w:rPr>
            </w:pPr>
          </w:p>
          <w:p w14:paraId="70F472CE" w14:textId="77777777" w:rsidR="00E73703" w:rsidRPr="00203E1F" w:rsidRDefault="00E73703" w:rsidP="00E73703">
            <w:pPr>
              <w:pStyle w:val="Default"/>
              <w:numPr>
                <w:ilvl w:val="0"/>
                <w:numId w:val="29"/>
              </w:numPr>
              <w:ind w:right="113"/>
              <w:rPr>
                <w:rFonts w:ascii="Poppins" w:eastAsia="Poppins" w:hAnsi="Poppins" w:cs="Poppins"/>
                <w:bCs/>
                <w:color w:val="002060"/>
                <w:sz w:val="16"/>
                <w:szCs w:val="16"/>
                <w:lang w:val="pt-PT"/>
              </w:rPr>
            </w:pPr>
            <w:r w:rsidRPr="00203E1F">
              <w:rPr>
                <w:rFonts w:ascii="Poppins" w:eastAsia="Poppins" w:hAnsi="Poppins" w:cs="Poppins"/>
                <w:bCs/>
                <w:color w:val="002060"/>
                <w:sz w:val="16"/>
                <w:szCs w:val="16"/>
                <w:lang w:val="pt-PT"/>
              </w:rPr>
              <w:t xml:space="preserve">Identificação de </w:t>
            </w:r>
            <w:r w:rsidRPr="00203E1F">
              <w:rPr>
                <w:rFonts w:ascii="Poppins" w:eastAsia="Poppins" w:hAnsi="Poppins" w:cs="Poppins"/>
                <w:b/>
                <w:color w:val="002060"/>
                <w:sz w:val="16"/>
                <w:szCs w:val="16"/>
                <w:lang w:val="pt-PT"/>
              </w:rPr>
              <w:t>modalidades alinhadas existentes, na educação</w:t>
            </w:r>
            <w:r w:rsidRPr="00203E1F">
              <w:rPr>
                <w:rFonts w:ascii="Poppins" w:eastAsia="Poppins" w:hAnsi="Poppins" w:cs="Poppins"/>
                <w:bCs/>
                <w:color w:val="002060"/>
                <w:sz w:val="16"/>
                <w:szCs w:val="16"/>
                <w:lang w:val="pt-PT"/>
              </w:rPr>
              <w:t xml:space="preserve"> ou exemplos de outros setores.</w:t>
            </w:r>
          </w:p>
          <w:p w14:paraId="6CE53FF8" w14:textId="77777777" w:rsidR="00E73703" w:rsidRPr="00203E1F" w:rsidRDefault="00E73703" w:rsidP="00E73703">
            <w:pPr>
              <w:pStyle w:val="Default"/>
              <w:numPr>
                <w:ilvl w:val="0"/>
                <w:numId w:val="29"/>
              </w:numPr>
              <w:ind w:right="113"/>
              <w:rPr>
                <w:rFonts w:ascii="Poppins" w:eastAsia="Poppins" w:hAnsi="Poppins" w:cs="Poppins"/>
                <w:bCs/>
                <w:color w:val="002060"/>
                <w:sz w:val="16"/>
                <w:szCs w:val="16"/>
                <w:lang w:val="pt-PT"/>
              </w:rPr>
            </w:pPr>
            <w:r w:rsidRPr="00203E1F">
              <w:rPr>
                <w:rFonts w:ascii="Poppins" w:eastAsia="Poppins" w:hAnsi="Poppins" w:cs="Poppins"/>
                <w:bCs/>
                <w:color w:val="002060"/>
                <w:sz w:val="16"/>
                <w:szCs w:val="16"/>
                <w:lang w:val="pt-PT"/>
              </w:rPr>
              <w:t xml:space="preserve">Identificação de </w:t>
            </w:r>
            <w:r w:rsidRPr="00203E1F">
              <w:rPr>
                <w:rFonts w:ascii="Poppins" w:eastAsia="Poppins" w:hAnsi="Poppins" w:cs="Poppins"/>
                <w:b/>
                <w:color w:val="002060"/>
                <w:sz w:val="16"/>
                <w:szCs w:val="16"/>
                <w:lang w:val="pt-PT"/>
              </w:rPr>
              <w:t>mecanismos de financiamento conjunto na educação.</w:t>
            </w:r>
            <w:r w:rsidRPr="00203E1F">
              <w:rPr>
                <w:rFonts w:ascii="Poppins" w:eastAsia="Poppins" w:hAnsi="Poppins" w:cs="Poppins"/>
                <w:bCs/>
                <w:color w:val="002060"/>
                <w:sz w:val="16"/>
                <w:szCs w:val="16"/>
                <w:lang w:val="pt-PT"/>
              </w:rPr>
              <w:t xml:space="preserve"> </w:t>
            </w:r>
          </w:p>
          <w:p w14:paraId="31D4061B" w14:textId="77777777" w:rsidR="00E73703" w:rsidRPr="00203E1F" w:rsidRDefault="00E73703" w:rsidP="00E73703">
            <w:pPr>
              <w:pStyle w:val="Default"/>
              <w:ind w:right="113"/>
              <w:rPr>
                <w:rFonts w:ascii="Poppins" w:eastAsia="Poppins" w:hAnsi="Poppins" w:cs="Poppins"/>
                <w:bCs/>
                <w:color w:val="002060"/>
                <w:sz w:val="16"/>
                <w:szCs w:val="16"/>
                <w:lang w:val="pt-PT"/>
              </w:rPr>
            </w:pPr>
          </w:p>
          <w:p w14:paraId="2DFAFAC6" w14:textId="77777777" w:rsidR="00E73703" w:rsidRPr="00203E1F" w:rsidRDefault="00E73703" w:rsidP="00E73703">
            <w:pPr>
              <w:ind w:right="113"/>
              <w:contextualSpacing/>
              <w:rPr>
                <w:rFonts w:ascii="Poppins" w:hAnsi="Poppins" w:cs="Poppins"/>
                <w:color w:val="002060"/>
                <w:sz w:val="16"/>
                <w:szCs w:val="16"/>
                <w:lang w:val="pt-PT"/>
              </w:rPr>
            </w:pPr>
            <w:r w:rsidRPr="00203E1F">
              <w:rPr>
                <w:rFonts w:ascii="Poppins" w:hAnsi="Poppins" w:cs="Poppins"/>
                <w:color w:val="002060"/>
                <w:sz w:val="16"/>
                <w:szCs w:val="16"/>
                <w:lang w:val="pt-PT"/>
              </w:rPr>
              <w:t>Poderá ser útil considerar as sete dimensões de alinhamento aquando da avaliação da existência de uma modalidade alinhada:</w:t>
            </w:r>
          </w:p>
          <w:p w14:paraId="107343EA" w14:textId="77777777" w:rsidR="00E73703" w:rsidRPr="00203E1F" w:rsidRDefault="00E73703" w:rsidP="00E73703">
            <w:pPr>
              <w:numPr>
                <w:ilvl w:val="0"/>
                <w:numId w:val="30"/>
              </w:numPr>
              <w:spacing w:after="0" w:line="240" w:lineRule="auto"/>
              <w:ind w:right="113"/>
              <w:contextualSpacing/>
              <w:rPr>
                <w:rFonts w:ascii="Poppins" w:hAnsi="Poppins" w:cs="Poppins"/>
                <w:color w:val="002060"/>
                <w:sz w:val="16"/>
                <w:szCs w:val="16"/>
                <w:lang w:val="pt-PT"/>
              </w:rPr>
            </w:pPr>
            <w:r w:rsidRPr="00203E1F">
              <w:rPr>
                <w:rFonts w:ascii="Poppins" w:hAnsi="Poppins" w:cs="Poppins"/>
                <w:color w:val="002060"/>
                <w:sz w:val="16"/>
                <w:szCs w:val="16"/>
                <w:lang w:val="pt-PT"/>
              </w:rPr>
              <w:t>DE ACORDO COM O PLANO: (i) Alinhamento com os planos para o setor educativo e (ii) alinhamento com o enquadramento de despesas a médio prazo do ministério das finanças</w:t>
            </w:r>
          </w:p>
          <w:p w14:paraId="31013483" w14:textId="77777777" w:rsidR="00E73703" w:rsidRPr="00203E1F" w:rsidRDefault="00E73703" w:rsidP="00E73703">
            <w:pPr>
              <w:numPr>
                <w:ilvl w:val="0"/>
                <w:numId w:val="30"/>
              </w:numPr>
              <w:spacing w:after="0" w:line="240" w:lineRule="auto"/>
              <w:ind w:right="113"/>
              <w:contextualSpacing/>
              <w:rPr>
                <w:rFonts w:ascii="Poppins" w:hAnsi="Poppins" w:cs="Poppins"/>
                <w:color w:val="002060"/>
                <w:sz w:val="16"/>
                <w:szCs w:val="16"/>
                <w:lang w:val="pt-PT"/>
              </w:rPr>
            </w:pPr>
            <w:r w:rsidRPr="00203E1F">
              <w:rPr>
                <w:rFonts w:ascii="Poppins" w:hAnsi="Poppins" w:cs="Poppins"/>
                <w:color w:val="002060"/>
                <w:sz w:val="16"/>
                <w:szCs w:val="16"/>
                <w:lang w:val="pt-PT"/>
              </w:rPr>
              <w:t>INTEGRADO NO ORÇAMENTO: (i) A ajuda é reportada na documentação anual nacional do orçamento e (ii) as dotações orçamentais específicas são aprovadas pelo parlamento.</w:t>
            </w:r>
          </w:p>
          <w:p w14:paraId="16484A87" w14:textId="77777777" w:rsidR="00E73703" w:rsidRPr="00203E1F" w:rsidRDefault="00E73703" w:rsidP="00E73703">
            <w:pPr>
              <w:numPr>
                <w:ilvl w:val="0"/>
                <w:numId w:val="30"/>
              </w:numPr>
              <w:spacing w:after="0" w:line="240" w:lineRule="auto"/>
              <w:ind w:right="113"/>
              <w:contextualSpacing/>
              <w:rPr>
                <w:rFonts w:ascii="Poppins" w:hAnsi="Poppins" w:cs="Poppins"/>
                <w:color w:val="002060"/>
                <w:sz w:val="16"/>
                <w:szCs w:val="16"/>
                <w:lang w:val="pt-PT"/>
              </w:rPr>
            </w:pPr>
            <w:r w:rsidRPr="00203E1F">
              <w:rPr>
                <w:rFonts w:ascii="Poppins" w:hAnsi="Poppins" w:cs="Poppins"/>
                <w:color w:val="002060"/>
                <w:sz w:val="16"/>
                <w:szCs w:val="16"/>
                <w:lang w:val="pt-PT"/>
              </w:rPr>
              <w:t>TESOURO: (i) A ajuda exterior é depositada nas principais contas de receitas do governo (tesouro) e (ii) geridas de acordo com o sistema de gestão das finanças públicas corrente e dos recursos humanos do governo.</w:t>
            </w:r>
          </w:p>
          <w:p w14:paraId="6E5FD4B6" w14:textId="77777777" w:rsidR="00E73703" w:rsidRPr="00203E1F" w:rsidRDefault="00E73703" w:rsidP="00E73703">
            <w:pPr>
              <w:numPr>
                <w:ilvl w:val="0"/>
                <w:numId w:val="30"/>
              </w:numPr>
              <w:spacing w:after="0" w:line="240" w:lineRule="auto"/>
              <w:ind w:right="113"/>
              <w:contextualSpacing/>
              <w:rPr>
                <w:rFonts w:ascii="Poppins" w:hAnsi="Poppins" w:cs="Poppins"/>
                <w:color w:val="002060"/>
                <w:sz w:val="16"/>
                <w:szCs w:val="16"/>
                <w:lang w:val="pt-PT"/>
              </w:rPr>
            </w:pPr>
            <w:r w:rsidRPr="00203E1F">
              <w:rPr>
                <w:rFonts w:ascii="Poppins" w:hAnsi="Poppins" w:cs="Poppins"/>
                <w:color w:val="002060"/>
                <w:sz w:val="16"/>
                <w:szCs w:val="16"/>
                <w:lang w:val="pt-PT"/>
              </w:rPr>
              <w:t>ADJUDICAÇÃO: A adjudicação da modalidade de ajuda segue as regras e sistemas nacionais de adjudicação</w:t>
            </w:r>
          </w:p>
          <w:p w14:paraId="6D7048BE" w14:textId="77777777" w:rsidR="00E73703" w:rsidRPr="00203E1F" w:rsidRDefault="00E73703" w:rsidP="00E73703">
            <w:pPr>
              <w:numPr>
                <w:ilvl w:val="0"/>
                <w:numId w:val="30"/>
              </w:numPr>
              <w:spacing w:after="0" w:line="240" w:lineRule="auto"/>
              <w:ind w:right="113"/>
              <w:contextualSpacing/>
              <w:rPr>
                <w:rFonts w:ascii="Poppins" w:hAnsi="Poppins" w:cs="Poppins"/>
                <w:color w:val="002060"/>
                <w:sz w:val="16"/>
                <w:szCs w:val="16"/>
                <w:lang w:val="pt-PT"/>
              </w:rPr>
            </w:pPr>
            <w:r w:rsidRPr="00203E1F">
              <w:rPr>
                <w:rFonts w:ascii="Poppins" w:hAnsi="Poppins" w:cs="Poppins"/>
                <w:color w:val="002060"/>
                <w:sz w:val="16"/>
                <w:szCs w:val="16"/>
                <w:lang w:val="pt-PT"/>
              </w:rPr>
              <w:t>SISTEMA DE CONTABILIDADE: A ajuda externa é registada e contabilizada no sistema nacional de contabilidade (sistema de despesa pública integrado), conforme o plano de contas nacional</w:t>
            </w:r>
          </w:p>
          <w:p w14:paraId="07A3A055" w14:textId="77777777" w:rsidR="00E73703" w:rsidRPr="00203E1F" w:rsidRDefault="00E73703" w:rsidP="00E73703">
            <w:pPr>
              <w:numPr>
                <w:ilvl w:val="0"/>
                <w:numId w:val="30"/>
              </w:numPr>
              <w:spacing w:after="0" w:line="240" w:lineRule="auto"/>
              <w:ind w:right="113"/>
              <w:contextualSpacing/>
              <w:rPr>
                <w:rFonts w:ascii="Poppins" w:hAnsi="Poppins" w:cs="Poppins"/>
                <w:color w:val="002060"/>
                <w:sz w:val="16"/>
                <w:szCs w:val="16"/>
                <w:lang w:val="pt-PT"/>
              </w:rPr>
            </w:pPr>
            <w:r w:rsidRPr="00203E1F">
              <w:rPr>
                <w:rFonts w:ascii="Poppins" w:hAnsi="Poppins" w:cs="Poppins"/>
                <w:color w:val="002060"/>
                <w:sz w:val="16"/>
                <w:szCs w:val="16"/>
                <w:lang w:val="pt-PT"/>
              </w:rPr>
              <w:t>AUDITORIA: A ajuda externa é auditada pelo auditor independente do país (serviço de auditoria nacional ou tribunal de contas)</w:t>
            </w:r>
          </w:p>
          <w:p w14:paraId="2B4A815F" w14:textId="3C700DC1" w:rsidR="00E73703" w:rsidRPr="00203E1F" w:rsidRDefault="00E73703" w:rsidP="00E73703">
            <w:pPr>
              <w:numPr>
                <w:ilvl w:val="0"/>
                <w:numId w:val="30"/>
              </w:numPr>
              <w:spacing w:after="0" w:line="240" w:lineRule="auto"/>
              <w:ind w:right="113"/>
              <w:contextualSpacing/>
              <w:rPr>
                <w:rFonts w:ascii="Poppins" w:eastAsia="Poppins" w:hAnsi="Poppins" w:cs="Poppins"/>
                <w:bCs/>
                <w:color w:val="002060"/>
                <w:sz w:val="16"/>
                <w:szCs w:val="16"/>
                <w:lang w:val="pt-PT"/>
              </w:rPr>
            </w:pPr>
            <w:r w:rsidRPr="00203E1F">
              <w:rPr>
                <w:rFonts w:ascii="Poppins" w:hAnsi="Poppins" w:cs="Poppins"/>
                <w:color w:val="002060"/>
                <w:sz w:val="16"/>
                <w:szCs w:val="16"/>
                <w:lang w:val="pt-PT"/>
              </w:rPr>
              <w:t xml:space="preserve">INTEGRADO NOS RELATÓRIOS: A ajuda externa incluída na implementação regular setorial, relatórios financeiros e de monitorização preparados pelo ministério/ministérios responsáveis pela educação (dados consolidados e relatórios acerca da implementação dos planos operacionais de setor anuais) </w:t>
            </w:r>
          </w:p>
          <w:p w14:paraId="6451DE98" w14:textId="77777777" w:rsidR="00E73703" w:rsidRPr="00203E1F" w:rsidRDefault="00E73703" w:rsidP="00E73703">
            <w:pPr>
              <w:spacing w:before="240"/>
              <w:ind w:right="113"/>
              <w:contextualSpacing/>
              <w:rPr>
                <w:rFonts w:ascii="Poppins" w:hAnsi="Poppins" w:cs="Poppins"/>
                <w:color w:val="002060"/>
                <w:sz w:val="16"/>
                <w:szCs w:val="16"/>
                <w:lang w:val="pt-PT"/>
              </w:rPr>
            </w:pPr>
          </w:p>
          <w:p w14:paraId="5D6F12FD" w14:textId="2F2085A2" w:rsidR="002B73D5" w:rsidRPr="00203E1F" w:rsidRDefault="00E73703" w:rsidP="00E73703">
            <w:pPr>
              <w:spacing w:before="240"/>
              <w:ind w:right="113"/>
              <w:contextualSpacing/>
              <w:rPr>
                <w:rFonts w:ascii="Poppins" w:hAnsi="Poppins" w:cs="Poppins"/>
                <w:i/>
                <w:iCs/>
                <w:color w:val="002060"/>
                <w:sz w:val="14"/>
                <w:szCs w:val="14"/>
                <w:lang w:val="pt-PT"/>
              </w:rPr>
            </w:pPr>
            <w:r w:rsidRPr="00203E1F">
              <w:rPr>
                <w:rFonts w:ascii="Poppins" w:hAnsi="Poppins" w:cs="Poppins"/>
                <w:color w:val="002060"/>
                <w:sz w:val="16"/>
                <w:szCs w:val="16"/>
                <w:lang w:val="pt-PT"/>
              </w:rPr>
              <w:t xml:space="preserve">Nota: A partir de 2016, o GPE começou a compilar e monitorizar o nível de alinhamento com sistemas nacionais para a implementação de </w:t>
            </w:r>
            <w:r w:rsidR="00E05429" w:rsidRPr="00203E1F">
              <w:rPr>
                <w:rFonts w:ascii="Poppins" w:hAnsi="Poppins" w:cs="Poppins"/>
                <w:color w:val="002060"/>
                <w:sz w:val="16"/>
                <w:szCs w:val="16"/>
                <w:lang w:val="pt-PT"/>
              </w:rPr>
              <w:t>subvenções</w:t>
            </w:r>
            <w:r w:rsidRPr="00203E1F">
              <w:rPr>
                <w:rFonts w:ascii="Poppins" w:hAnsi="Poppins" w:cs="Poppins"/>
                <w:color w:val="002060"/>
                <w:sz w:val="16"/>
                <w:szCs w:val="16"/>
                <w:lang w:val="pt-PT"/>
              </w:rPr>
              <w:t xml:space="preserve"> </w:t>
            </w:r>
            <w:r w:rsidRPr="00203E1F">
              <w:rPr>
                <w:rFonts w:ascii="Poppins" w:hAnsi="Poppins" w:cs="Poppins"/>
                <w:color w:val="002060"/>
                <w:sz w:val="16"/>
                <w:szCs w:val="16"/>
                <w:lang w:val="pt-PT"/>
              </w:rPr>
              <w:lastRenderedPageBreak/>
              <w:t xml:space="preserve">base </w:t>
            </w:r>
            <w:r w:rsidR="006039A4" w:rsidRPr="00203E1F">
              <w:rPr>
                <w:rFonts w:ascii="Poppins" w:hAnsi="Poppins" w:cs="Poppins"/>
                <w:color w:val="002060"/>
                <w:sz w:val="16"/>
                <w:szCs w:val="16"/>
                <w:lang w:val="pt-PT"/>
              </w:rPr>
              <w:t xml:space="preserve">do </w:t>
            </w:r>
            <w:r w:rsidRPr="00203E1F">
              <w:rPr>
                <w:rFonts w:ascii="Poppins" w:hAnsi="Poppins" w:cs="Poppins"/>
                <w:color w:val="002060"/>
                <w:sz w:val="16"/>
                <w:szCs w:val="16"/>
                <w:lang w:val="pt-PT"/>
              </w:rPr>
              <w:t>GPE. Caso pretenda consultar, o secretariado do GPE tem esta informação disponível</w:t>
            </w:r>
          </w:p>
        </w:tc>
      </w:tr>
      <w:tr w:rsidR="002B73D5" w:rsidRPr="009D08DB" w14:paraId="34D7C105" w14:textId="77777777" w:rsidTr="00B720A4">
        <w:trPr>
          <w:trHeight w:val="530"/>
        </w:trPr>
        <w:tc>
          <w:tcPr>
            <w:tcW w:w="7465" w:type="dxa"/>
            <w:gridSpan w:val="2"/>
            <w:tcBorders>
              <w:top w:val="single" w:sz="4" w:space="0" w:color="002060"/>
              <w:left w:val="single" w:sz="4" w:space="0" w:color="002060"/>
              <w:bottom w:val="single" w:sz="4" w:space="0" w:color="002060"/>
              <w:right w:val="single" w:sz="6" w:space="0" w:color="002060"/>
            </w:tcBorders>
          </w:tcPr>
          <w:p w14:paraId="50DA871C" w14:textId="5FA76212" w:rsidR="002B73D5" w:rsidRPr="00203E1F" w:rsidRDefault="00E73703" w:rsidP="00BF29E1">
            <w:pPr>
              <w:contextualSpacing/>
              <w:rPr>
                <w:rFonts w:ascii="Poppins" w:hAnsi="Poppins" w:cs="Poppins"/>
                <w:b/>
                <w:bCs/>
                <w:i/>
                <w:iCs/>
                <w:color w:val="002060"/>
                <w:sz w:val="16"/>
                <w:szCs w:val="16"/>
                <w:lang w:val="pt-PT"/>
              </w:rPr>
            </w:pPr>
            <w:r w:rsidRPr="00203E1F">
              <w:rPr>
                <w:rFonts w:ascii="Poppins" w:eastAsia="Poppins" w:hAnsi="Poppins" w:cs="Poppins"/>
                <w:b/>
                <w:color w:val="002060"/>
                <w:sz w:val="16"/>
                <w:szCs w:val="16"/>
                <w:lang w:val="pt-PT"/>
              </w:rPr>
              <w:t>Responsabilização e diálogo em torno da eficácia da ajuda:</w:t>
            </w:r>
            <w:r w:rsidRPr="00203E1F">
              <w:rPr>
                <w:rFonts w:ascii="Poppins" w:eastAsia="Poppins" w:hAnsi="Poppins" w:cs="Poppins"/>
                <w:bCs/>
                <w:color w:val="002060"/>
                <w:sz w:val="16"/>
                <w:szCs w:val="16"/>
                <w:lang w:val="pt-PT"/>
              </w:rPr>
              <w:t xml:space="preserve"> qual é o nível de compreensão, dados disponíveis e diálogo sobre a eficácia da ajuda no setor da educação (alinhamento versus não-alinhamento, financiamento conjunto versus ajuda fragmentada)?</w:t>
            </w:r>
          </w:p>
        </w:tc>
        <w:tc>
          <w:tcPr>
            <w:tcW w:w="6705" w:type="dxa"/>
            <w:tcBorders>
              <w:top w:val="single" w:sz="4" w:space="0" w:color="002060"/>
              <w:left w:val="single" w:sz="4" w:space="0" w:color="002060"/>
              <w:bottom w:val="single" w:sz="4" w:space="0" w:color="002060"/>
              <w:right w:val="single" w:sz="6" w:space="0" w:color="002060"/>
            </w:tcBorders>
            <w:shd w:val="clear" w:color="auto" w:fill="auto"/>
          </w:tcPr>
          <w:p w14:paraId="265B5CB6" w14:textId="77777777" w:rsidR="00E73703" w:rsidRPr="00203E1F" w:rsidRDefault="00E73703" w:rsidP="00E73703">
            <w:pPr>
              <w:pStyle w:val="Default"/>
              <w:numPr>
                <w:ilvl w:val="0"/>
                <w:numId w:val="29"/>
              </w:numPr>
              <w:tabs>
                <w:tab w:val="clear" w:pos="720"/>
                <w:tab w:val="num" w:pos="1029"/>
                <w:tab w:val="left" w:pos="9392"/>
              </w:tabs>
              <w:ind w:left="462" w:right="113"/>
              <w:rPr>
                <w:rFonts w:ascii="Poppins" w:hAnsi="Poppins" w:cs="Poppins"/>
                <w:color w:val="002060"/>
                <w:sz w:val="16"/>
                <w:szCs w:val="16"/>
                <w:lang w:val="pt-PT"/>
              </w:rPr>
            </w:pPr>
            <w:r w:rsidRPr="00203E1F">
              <w:rPr>
                <w:rFonts w:ascii="Poppins" w:hAnsi="Poppins" w:cs="Poppins"/>
                <w:color w:val="002060"/>
                <w:sz w:val="16"/>
                <w:szCs w:val="16"/>
                <w:lang w:val="pt-PT"/>
              </w:rPr>
              <w:t xml:space="preserve">Identificação de dados e informações reportadas, regularmente, no âmbito da eficácia da ajuda em todo o setor da educação: </w:t>
            </w:r>
            <w:r w:rsidRPr="00203E1F">
              <w:rPr>
                <w:rFonts w:ascii="Poppins" w:hAnsi="Poppins" w:cs="Poppins"/>
                <w:b/>
                <w:bCs/>
                <w:color w:val="002060"/>
                <w:sz w:val="16"/>
                <w:szCs w:val="16"/>
                <w:lang w:val="pt-PT"/>
              </w:rPr>
              <w:t>Qual é a proporção de ajuda externa</w:t>
            </w:r>
            <w:r w:rsidRPr="00203E1F">
              <w:rPr>
                <w:rFonts w:ascii="Poppins" w:hAnsi="Poppins" w:cs="Poppins"/>
                <w:color w:val="002060"/>
                <w:sz w:val="16"/>
                <w:szCs w:val="16"/>
                <w:lang w:val="pt-PT"/>
              </w:rPr>
              <w:t xml:space="preserve"> (por volume, por número de projetos/programas) </w:t>
            </w:r>
            <w:r w:rsidRPr="00203E1F">
              <w:rPr>
                <w:rFonts w:ascii="Poppins" w:hAnsi="Poppins" w:cs="Poppins"/>
                <w:b/>
                <w:bCs/>
                <w:color w:val="002060"/>
                <w:sz w:val="16"/>
                <w:szCs w:val="16"/>
                <w:lang w:val="pt-PT"/>
              </w:rPr>
              <w:t xml:space="preserve">que está alinhada e não alinhada com os sistemas nacionais? </w:t>
            </w:r>
            <w:r w:rsidRPr="00203E1F">
              <w:rPr>
                <w:rFonts w:ascii="Poppins" w:hAnsi="Poppins" w:cs="Poppins"/>
                <w:color w:val="002060"/>
                <w:sz w:val="16"/>
                <w:szCs w:val="16"/>
                <w:lang w:val="pt-PT"/>
              </w:rPr>
              <w:t>Qual é o nível de fragmentação da ajuda (número dos diferentes projetos/programas/modalidades de financiamento)?</w:t>
            </w:r>
          </w:p>
          <w:p w14:paraId="1A00884A" w14:textId="77777777" w:rsidR="00E73703" w:rsidRPr="00203E1F" w:rsidRDefault="00E73703" w:rsidP="00E73703">
            <w:pPr>
              <w:pStyle w:val="Default"/>
              <w:numPr>
                <w:ilvl w:val="0"/>
                <w:numId w:val="29"/>
              </w:numPr>
              <w:tabs>
                <w:tab w:val="clear" w:pos="720"/>
                <w:tab w:val="num" w:pos="1029"/>
                <w:tab w:val="left" w:pos="9392"/>
              </w:tabs>
              <w:ind w:left="462" w:right="113"/>
              <w:rPr>
                <w:rFonts w:ascii="Poppins" w:hAnsi="Poppins" w:cs="Poppins"/>
                <w:color w:val="002060"/>
                <w:sz w:val="16"/>
                <w:szCs w:val="16"/>
                <w:lang w:val="pt-PT"/>
              </w:rPr>
            </w:pPr>
            <w:r w:rsidRPr="00203E1F">
              <w:rPr>
                <w:rFonts w:ascii="Poppins" w:hAnsi="Poppins" w:cs="Poppins"/>
                <w:color w:val="002060"/>
                <w:sz w:val="16"/>
                <w:szCs w:val="16"/>
                <w:lang w:val="pt-PT"/>
              </w:rPr>
              <w:t>Revisão dos projetos/programas em execução: Está a ser providenciada a absorção de financiamento e financiamento em escala?  Está a ser capitalizado, a nível estrutural, o desenvolvimento sustentável da capacidade do sistema, bem como a sua transformação ?</w:t>
            </w:r>
          </w:p>
          <w:p w14:paraId="21792E04" w14:textId="77777777" w:rsidR="00E73703" w:rsidRPr="00203E1F" w:rsidRDefault="00E73703" w:rsidP="00E73703">
            <w:pPr>
              <w:pStyle w:val="Default"/>
              <w:numPr>
                <w:ilvl w:val="0"/>
                <w:numId w:val="29"/>
              </w:numPr>
              <w:tabs>
                <w:tab w:val="clear" w:pos="720"/>
                <w:tab w:val="num" w:pos="1029"/>
                <w:tab w:val="left" w:pos="9392"/>
              </w:tabs>
              <w:ind w:left="462" w:right="113"/>
              <w:rPr>
                <w:rFonts w:ascii="Poppins" w:hAnsi="Poppins" w:cs="Poppins"/>
                <w:color w:val="002060"/>
                <w:sz w:val="16"/>
                <w:szCs w:val="16"/>
                <w:lang w:val="pt-PT"/>
              </w:rPr>
            </w:pPr>
            <w:r w:rsidRPr="00203E1F">
              <w:rPr>
                <w:rFonts w:ascii="Poppins" w:hAnsi="Poppins" w:cs="Poppins"/>
                <w:color w:val="002060"/>
                <w:sz w:val="16"/>
                <w:szCs w:val="16"/>
                <w:lang w:val="pt-PT"/>
              </w:rPr>
              <w:t>Nível de diálogo em torno da eficácia da ajuda e dos seus desafios para o sistema educativo. Quais são as consequências do nível de não alinhamento e de fragmentação?</w:t>
            </w:r>
          </w:p>
          <w:p w14:paraId="43D09B04" w14:textId="3CFD9EBF" w:rsidR="00F6026B" w:rsidRPr="00203E1F" w:rsidRDefault="00F6026B" w:rsidP="00F6026B">
            <w:pPr>
              <w:pStyle w:val="Default"/>
              <w:tabs>
                <w:tab w:val="left" w:pos="9392"/>
              </w:tabs>
              <w:ind w:left="102" w:right="113"/>
              <w:rPr>
                <w:rFonts w:ascii="Poppins" w:hAnsi="Poppins" w:cs="Poppins"/>
                <w:color w:val="002060"/>
                <w:sz w:val="16"/>
                <w:szCs w:val="16"/>
                <w:lang w:val="pt-PT"/>
              </w:rPr>
            </w:pPr>
          </w:p>
        </w:tc>
      </w:tr>
      <w:tr w:rsidR="002B73D5" w:rsidRPr="009D08DB" w14:paraId="7EC226EA" w14:textId="77777777" w:rsidTr="00B720A4">
        <w:trPr>
          <w:trHeight w:val="530"/>
        </w:trPr>
        <w:tc>
          <w:tcPr>
            <w:tcW w:w="7465" w:type="dxa"/>
            <w:gridSpan w:val="2"/>
            <w:tcBorders>
              <w:top w:val="single" w:sz="4" w:space="0" w:color="002060"/>
              <w:left w:val="single" w:sz="4" w:space="0" w:color="002060"/>
              <w:bottom w:val="single" w:sz="4" w:space="0" w:color="002060"/>
              <w:right w:val="single" w:sz="6" w:space="0" w:color="002060"/>
            </w:tcBorders>
          </w:tcPr>
          <w:p w14:paraId="7D4F7776" w14:textId="77777777" w:rsidR="00561B8A" w:rsidRPr="00203E1F" w:rsidRDefault="00561B8A" w:rsidP="00561B8A">
            <w:pPr>
              <w:contextualSpacing/>
              <w:rPr>
                <w:rFonts w:ascii="Poppins" w:eastAsia="Poppins" w:hAnsi="Poppins" w:cs="Poppins"/>
                <w:bCs/>
                <w:color w:val="002060"/>
                <w:sz w:val="16"/>
                <w:szCs w:val="16"/>
                <w:lang w:val="pt-PT"/>
              </w:rPr>
            </w:pPr>
            <w:r w:rsidRPr="00203E1F">
              <w:rPr>
                <w:rFonts w:ascii="Poppins" w:eastAsia="Poppins" w:hAnsi="Poppins" w:cs="Poppins"/>
                <w:b/>
                <w:color w:val="002060"/>
                <w:sz w:val="16"/>
                <w:szCs w:val="16"/>
                <w:lang w:val="pt-PT"/>
              </w:rPr>
              <w:t>Compromisso com práticas de maior eficácia na ajuda:</w:t>
            </w:r>
            <w:r w:rsidRPr="00203E1F">
              <w:rPr>
                <w:rFonts w:ascii="Poppins" w:eastAsia="Poppins" w:hAnsi="Poppins" w:cs="Poppins"/>
                <w:bCs/>
                <w:color w:val="002060"/>
                <w:sz w:val="16"/>
                <w:szCs w:val="16"/>
                <w:lang w:val="pt-PT"/>
              </w:rPr>
              <w:t xml:space="preserve"> revisão de planos em curso ou de compromissos estabelecidos na utilização ou desenvolvimento de mecanismos de financiamento alinhados e acordos de financiamento conjunto para o futuro.</w:t>
            </w:r>
          </w:p>
          <w:p w14:paraId="6CA6E9C4" w14:textId="77777777" w:rsidR="00561B8A" w:rsidRPr="00203E1F" w:rsidRDefault="00561B8A" w:rsidP="00561B8A">
            <w:pPr>
              <w:pStyle w:val="Default"/>
              <w:spacing w:before="240"/>
              <w:ind w:right="113"/>
              <w:rPr>
                <w:rFonts w:ascii="Poppins" w:hAnsi="Poppins" w:cs="Poppins"/>
                <w:color w:val="002060"/>
                <w:sz w:val="16"/>
                <w:szCs w:val="16"/>
                <w:lang w:val="pt-PT"/>
              </w:rPr>
            </w:pPr>
            <w:r w:rsidRPr="00203E1F">
              <w:rPr>
                <w:rFonts w:ascii="Poppins" w:hAnsi="Poppins" w:cs="Poppins"/>
                <w:color w:val="002060"/>
                <w:sz w:val="16"/>
                <w:szCs w:val="16"/>
                <w:lang w:val="pt-PT"/>
              </w:rPr>
              <w:t>Nota: a experiência adquirida com a Parceria demonstrou que o alinhamento é possível num número abrangente de contextos nacionais, desde que o tipo de alinhamento (ver acima - apoio do orçamento versus  ajuda orçamentada) esteja adaptado ao desafio, tal como o uso de supervisão adicional apropriada, medidas de controlo e medidas de apoio das capacidades.</w:t>
            </w:r>
          </w:p>
          <w:p w14:paraId="5A6306CD" w14:textId="7DA3E0A9" w:rsidR="00561B8A" w:rsidRPr="00203E1F" w:rsidRDefault="00561B8A" w:rsidP="00561B8A">
            <w:pPr>
              <w:pStyle w:val="Default"/>
              <w:spacing w:before="240"/>
              <w:ind w:right="113"/>
              <w:rPr>
                <w:rFonts w:ascii="Poppins" w:eastAsia="Poppins" w:hAnsi="Poppins" w:cs="Poppins"/>
                <w:bCs/>
                <w:color w:val="002060"/>
                <w:sz w:val="16"/>
                <w:szCs w:val="16"/>
                <w:lang w:val="pt-PT"/>
              </w:rPr>
            </w:pPr>
            <w:r w:rsidRPr="00203E1F">
              <w:rPr>
                <w:rFonts w:ascii="Poppins" w:eastAsia="Poppins" w:hAnsi="Poppins" w:cs="Poppins"/>
                <w:bCs/>
                <w:color w:val="002060"/>
                <w:sz w:val="16"/>
                <w:szCs w:val="16"/>
                <w:lang w:val="pt-PT"/>
              </w:rPr>
              <w:t xml:space="preserve">Os dados empíricos do portefólio de </w:t>
            </w:r>
            <w:r w:rsidR="006039A4" w:rsidRPr="00203E1F">
              <w:rPr>
                <w:rFonts w:ascii="Poppins" w:eastAsia="Poppins" w:hAnsi="Poppins" w:cs="Poppins"/>
                <w:bCs/>
                <w:color w:val="002060"/>
                <w:sz w:val="16"/>
                <w:szCs w:val="16"/>
                <w:lang w:val="pt-PT"/>
              </w:rPr>
              <w:t>subvenções</w:t>
            </w:r>
            <w:r w:rsidRPr="00203E1F">
              <w:rPr>
                <w:rFonts w:ascii="Poppins" w:eastAsia="Poppins" w:hAnsi="Poppins" w:cs="Poppins"/>
                <w:bCs/>
                <w:color w:val="002060"/>
                <w:sz w:val="16"/>
                <w:szCs w:val="16"/>
                <w:lang w:val="pt-PT"/>
              </w:rPr>
              <w:t xml:space="preserve"> do GPE indicam que os países com uma avaliação média conjunta para a “Gestão do Setor Público e Instituições” de 2.6 ou superior podem e têm sido capazes de lançar com sucesso modalidades de financiamento alinhadas, com as devidas adaptações para a gestão de risco. Por outro lado, atualmente não existem exemplos de modalidades alinhadas em países com pontuações de ou inferior a 2.5.</w:t>
            </w:r>
          </w:p>
          <w:p w14:paraId="5414AB1E" w14:textId="2408D764" w:rsidR="00F6026B" w:rsidRPr="00203E1F" w:rsidRDefault="00561B8A" w:rsidP="00561B8A">
            <w:pPr>
              <w:pStyle w:val="Default"/>
              <w:spacing w:before="240"/>
              <w:ind w:right="113"/>
              <w:rPr>
                <w:rFonts w:ascii="Poppins" w:eastAsia="Poppins" w:hAnsi="Poppins" w:cs="Poppins"/>
                <w:bCs/>
                <w:color w:val="002060"/>
                <w:sz w:val="16"/>
                <w:szCs w:val="16"/>
                <w:lang w:val="pt-PT"/>
              </w:rPr>
            </w:pPr>
            <w:r w:rsidRPr="00203E1F">
              <w:rPr>
                <w:rFonts w:ascii="Poppins" w:eastAsia="Poppins" w:hAnsi="Poppins" w:cs="Poppins"/>
                <w:bCs/>
                <w:color w:val="002060"/>
                <w:sz w:val="16"/>
                <w:szCs w:val="16"/>
                <w:lang w:val="pt-PT"/>
              </w:rPr>
              <w:t xml:space="preserve">A avaliação do risco fiduciário pode ser obtida através de vários relatórios. Para uma comparação mais abrangente a nível internacional, deverá consultar o seguinte documento anual do Banco Mundial, disponível ao público, que poderá ser útil nesta avaliação: a Avaliação Institucional e de Política Nacional (AIPN). Este documento apresenta avaliações anuais de mais de 70 países (países elegíveis a financiamento IDA). Entre as avaliações consideradas mais úteis, destacam-se: (i) a avaliação média </w:t>
            </w:r>
            <w:r w:rsidRPr="00203E1F">
              <w:rPr>
                <w:rFonts w:ascii="Poppins" w:eastAsia="Poppins" w:hAnsi="Poppins" w:cs="Poppins"/>
                <w:bCs/>
                <w:color w:val="002060"/>
                <w:sz w:val="16"/>
                <w:szCs w:val="16"/>
                <w:lang w:val="pt-PT"/>
              </w:rPr>
              <w:lastRenderedPageBreak/>
              <w:t>conjunta para a “Gestão do Setor Público e Instituições”; (ii) a avaliação para a “Transparência, Responsabilização e Corrupção no Setor Público”</w:t>
            </w:r>
          </w:p>
        </w:tc>
        <w:tc>
          <w:tcPr>
            <w:tcW w:w="6705" w:type="dxa"/>
            <w:tcBorders>
              <w:top w:val="single" w:sz="4" w:space="0" w:color="002060"/>
              <w:left w:val="single" w:sz="4" w:space="0" w:color="002060"/>
              <w:bottom w:val="single" w:sz="4" w:space="0" w:color="002060"/>
              <w:right w:val="single" w:sz="6" w:space="0" w:color="002060"/>
            </w:tcBorders>
            <w:shd w:val="clear" w:color="auto" w:fill="auto"/>
          </w:tcPr>
          <w:p w14:paraId="5E43A202" w14:textId="77777777" w:rsidR="00561B8A" w:rsidRPr="00203E1F" w:rsidRDefault="00561B8A" w:rsidP="00561B8A">
            <w:pPr>
              <w:pStyle w:val="Default"/>
              <w:numPr>
                <w:ilvl w:val="0"/>
                <w:numId w:val="29"/>
              </w:numPr>
              <w:tabs>
                <w:tab w:val="clear" w:pos="720"/>
                <w:tab w:val="num" w:pos="887"/>
              </w:tabs>
              <w:ind w:left="462" w:right="113"/>
              <w:rPr>
                <w:rFonts w:ascii="Poppins" w:hAnsi="Poppins" w:cs="Poppins"/>
                <w:color w:val="002060"/>
                <w:sz w:val="16"/>
                <w:szCs w:val="16"/>
                <w:lang w:val="pt-PT"/>
              </w:rPr>
            </w:pPr>
            <w:r w:rsidRPr="00203E1F">
              <w:rPr>
                <w:rFonts w:ascii="Poppins" w:hAnsi="Poppins" w:cs="Poppins"/>
                <w:b/>
                <w:bCs/>
                <w:color w:val="002060"/>
                <w:sz w:val="16"/>
                <w:szCs w:val="16"/>
                <w:lang w:val="pt-PT"/>
              </w:rPr>
              <w:lastRenderedPageBreak/>
              <w:t>Identificação de mecanismos alinhados existentes e de financiamento conjunto, com utilização mais abrangente ou melhorada. Isto poderá incluir situações de fraco desempenho de mecanismos alinhados existentes ou de financiamentos conjuntos</w:t>
            </w:r>
            <w:r w:rsidRPr="00203E1F">
              <w:rPr>
                <w:rFonts w:ascii="Poppins" w:hAnsi="Poppins" w:cs="Poppins"/>
                <w:color w:val="002060"/>
                <w:sz w:val="16"/>
                <w:szCs w:val="16"/>
                <w:lang w:val="pt-PT"/>
              </w:rPr>
              <w:t xml:space="preserve"> [absorção ou desafios fiduciários, por exemplo] </w:t>
            </w:r>
          </w:p>
          <w:p w14:paraId="63AB152B" w14:textId="77777777" w:rsidR="00561B8A" w:rsidRPr="00203E1F" w:rsidRDefault="00561B8A" w:rsidP="00561B8A">
            <w:pPr>
              <w:pStyle w:val="Default"/>
              <w:numPr>
                <w:ilvl w:val="0"/>
                <w:numId w:val="29"/>
              </w:numPr>
              <w:tabs>
                <w:tab w:val="clear" w:pos="720"/>
                <w:tab w:val="num" w:pos="887"/>
              </w:tabs>
              <w:ind w:left="462" w:right="113"/>
              <w:rPr>
                <w:rFonts w:ascii="Poppins" w:hAnsi="Poppins" w:cs="Poppins"/>
                <w:color w:val="002060"/>
                <w:sz w:val="16"/>
                <w:szCs w:val="16"/>
                <w:lang w:val="pt-PT"/>
              </w:rPr>
            </w:pPr>
            <w:r w:rsidRPr="00203E1F">
              <w:rPr>
                <w:rFonts w:ascii="Poppins" w:hAnsi="Poppins" w:cs="Poppins"/>
                <w:color w:val="002060"/>
                <w:sz w:val="16"/>
                <w:szCs w:val="16"/>
                <w:lang w:val="pt-PT"/>
              </w:rPr>
              <w:t>Identificação de planos para desenvolver um mecanismo alinhado e/ou de financiamento conjunto no futuro (a curto ou médio prazo)</w:t>
            </w:r>
          </w:p>
          <w:p w14:paraId="355808C9" w14:textId="77777777" w:rsidR="00561B8A" w:rsidRPr="00203E1F" w:rsidRDefault="00561B8A" w:rsidP="00561B8A">
            <w:pPr>
              <w:pStyle w:val="Default"/>
              <w:numPr>
                <w:ilvl w:val="0"/>
                <w:numId w:val="29"/>
              </w:numPr>
              <w:tabs>
                <w:tab w:val="clear" w:pos="720"/>
                <w:tab w:val="num" w:pos="887"/>
              </w:tabs>
              <w:ind w:left="462" w:right="113"/>
              <w:rPr>
                <w:rFonts w:ascii="Poppins" w:hAnsi="Poppins" w:cs="Poppins"/>
                <w:color w:val="002060"/>
                <w:sz w:val="16"/>
                <w:szCs w:val="16"/>
                <w:lang w:val="pt-PT"/>
              </w:rPr>
            </w:pPr>
            <w:r w:rsidRPr="00203E1F">
              <w:rPr>
                <w:rFonts w:ascii="Poppins" w:hAnsi="Poppins" w:cs="Poppins"/>
                <w:color w:val="002060"/>
                <w:sz w:val="16"/>
                <w:szCs w:val="16"/>
                <w:lang w:val="pt-PT"/>
              </w:rPr>
              <w:t>Compromisso com a exploração do desenvolvimento de um mecanismo alinhado e de financiamento conjunto (a médio ou longo prazo)</w:t>
            </w:r>
          </w:p>
          <w:p w14:paraId="0D55CBA8" w14:textId="77777777" w:rsidR="00561B8A" w:rsidRPr="00203E1F" w:rsidRDefault="00561B8A" w:rsidP="00561B8A">
            <w:pPr>
              <w:pStyle w:val="Default"/>
              <w:numPr>
                <w:ilvl w:val="0"/>
                <w:numId w:val="29"/>
              </w:numPr>
              <w:tabs>
                <w:tab w:val="clear" w:pos="720"/>
                <w:tab w:val="num" w:pos="887"/>
              </w:tabs>
              <w:ind w:left="462" w:right="113"/>
              <w:rPr>
                <w:rFonts w:ascii="Poppins" w:hAnsi="Poppins" w:cs="Poppins"/>
                <w:color w:val="002060"/>
                <w:sz w:val="16"/>
                <w:szCs w:val="16"/>
                <w:lang w:val="pt-PT"/>
              </w:rPr>
            </w:pPr>
            <w:r w:rsidRPr="00203E1F">
              <w:rPr>
                <w:rFonts w:ascii="Poppins" w:hAnsi="Poppins" w:cs="Poppins"/>
                <w:color w:val="002060"/>
                <w:sz w:val="16"/>
                <w:szCs w:val="16"/>
                <w:lang w:val="pt-PT"/>
              </w:rPr>
              <w:t>Existem, atualmente, parceiros de desenvolvimento com a capacidade e experiência para suportar um mecanismo de financiamento alinhado e conjunto?</w:t>
            </w:r>
          </w:p>
          <w:p w14:paraId="06F97708" w14:textId="3BEF169F" w:rsidR="002B73D5" w:rsidRPr="00203E1F" w:rsidRDefault="002B73D5" w:rsidP="00561B8A">
            <w:pPr>
              <w:pStyle w:val="Default"/>
              <w:ind w:left="462" w:right="113"/>
              <w:rPr>
                <w:rFonts w:ascii="Poppins" w:hAnsi="Poppins" w:cs="Poppins"/>
                <w:color w:val="002060"/>
                <w:sz w:val="16"/>
                <w:szCs w:val="16"/>
                <w:lang w:val="pt-PT"/>
              </w:rPr>
            </w:pPr>
            <w:r w:rsidRPr="00203E1F">
              <w:rPr>
                <w:rFonts w:ascii="Poppins" w:hAnsi="Poppins" w:cs="Poppins"/>
                <w:color w:val="002060"/>
                <w:sz w:val="16"/>
                <w:szCs w:val="16"/>
                <w:lang w:val="pt-PT"/>
              </w:rPr>
              <w:t xml:space="preserve"> </w:t>
            </w:r>
          </w:p>
          <w:p w14:paraId="55ECF6BA" w14:textId="70306C01" w:rsidR="00F6026B" w:rsidRPr="00203E1F" w:rsidRDefault="00F6026B" w:rsidP="00F6026B">
            <w:pPr>
              <w:pStyle w:val="Default"/>
              <w:spacing w:before="240"/>
              <w:ind w:right="113"/>
              <w:rPr>
                <w:rFonts w:ascii="Poppins" w:hAnsi="Poppins" w:cs="Poppins"/>
                <w:color w:val="002060"/>
                <w:sz w:val="16"/>
                <w:szCs w:val="16"/>
                <w:lang w:val="pt-PT"/>
              </w:rPr>
            </w:pPr>
          </w:p>
        </w:tc>
      </w:tr>
      <w:tr w:rsidR="00F6026B" w:rsidRPr="009D08DB" w14:paraId="7E4FA2CD" w14:textId="77777777" w:rsidTr="00B720A4">
        <w:trPr>
          <w:trHeight w:val="530"/>
        </w:trPr>
        <w:tc>
          <w:tcPr>
            <w:tcW w:w="14170" w:type="dxa"/>
            <w:gridSpan w:val="3"/>
            <w:tcBorders>
              <w:top w:val="single" w:sz="4" w:space="0" w:color="002060"/>
              <w:left w:val="single" w:sz="4" w:space="0" w:color="002060"/>
              <w:bottom w:val="single" w:sz="4" w:space="0" w:color="002060"/>
              <w:right w:val="single" w:sz="6" w:space="0" w:color="002060"/>
            </w:tcBorders>
          </w:tcPr>
          <w:p w14:paraId="211B002B" w14:textId="77777777" w:rsidR="00561B8A" w:rsidRPr="00203E1F" w:rsidRDefault="00561B8A" w:rsidP="00561B8A">
            <w:pPr>
              <w:pStyle w:val="Default"/>
              <w:spacing w:after="240"/>
              <w:ind w:right="113"/>
              <w:rPr>
                <w:rFonts w:ascii="Poppins" w:hAnsi="Poppins" w:cs="Poppins"/>
                <w:b/>
                <w:color w:val="002060"/>
                <w:sz w:val="16"/>
                <w:szCs w:val="16"/>
                <w:lang w:val="pt-PT"/>
              </w:rPr>
            </w:pPr>
            <w:r w:rsidRPr="00203E1F">
              <w:rPr>
                <w:rFonts w:ascii="Poppins" w:hAnsi="Poppins" w:cs="Poppins"/>
                <w:b/>
                <w:color w:val="002060"/>
                <w:sz w:val="16"/>
                <w:szCs w:val="16"/>
                <w:lang w:val="pt-PT"/>
              </w:rPr>
              <w:t>Possíveis fontes de evidências</w:t>
            </w:r>
          </w:p>
          <w:p w14:paraId="23E24492" w14:textId="5CE7BB76" w:rsidR="00561B8A" w:rsidRPr="00203E1F" w:rsidRDefault="00561B8A" w:rsidP="00561B8A">
            <w:pPr>
              <w:pStyle w:val="Default"/>
              <w:numPr>
                <w:ilvl w:val="0"/>
                <w:numId w:val="36"/>
              </w:numPr>
              <w:ind w:right="113"/>
              <w:rPr>
                <w:rFonts w:ascii="Poppins" w:hAnsi="Poppins" w:cs="Poppins"/>
                <w:bCs/>
                <w:color w:val="002060"/>
                <w:sz w:val="16"/>
                <w:szCs w:val="16"/>
                <w:lang w:val="pt-PT"/>
              </w:rPr>
            </w:pPr>
            <w:r w:rsidRPr="00203E1F">
              <w:rPr>
                <w:rFonts w:ascii="Poppins" w:hAnsi="Poppins" w:cs="Poppins"/>
                <w:bCs/>
                <w:color w:val="002060"/>
                <w:sz w:val="16"/>
                <w:szCs w:val="16"/>
                <w:lang w:val="pt-PT"/>
              </w:rPr>
              <w:t xml:space="preserve">Mecanismo de Financiamento Conjunto </w:t>
            </w:r>
            <w:r w:rsidR="00BA5AF3">
              <w:rPr>
                <w:rFonts w:ascii="Poppins" w:hAnsi="Poppins" w:cs="Poppins"/>
                <w:bCs/>
                <w:color w:val="002060"/>
                <w:sz w:val="16"/>
                <w:szCs w:val="16"/>
                <w:lang w:val="pt-PT"/>
              </w:rPr>
              <w:t>(Memorando de Entendimento)</w:t>
            </w:r>
          </w:p>
          <w:p w14:paraId="3A6D4B70" w14:textId="77777777" w:rsidR="00561B8A" w:rsidRPr="00203E1F" w:rsidRDefault="00561B8A" w:rsidP="00561B8A">
            <w:pPr>
              <w:pStyle w:val="Default"/>
              <w:numPr>
                <w:ilvl w:val="0"/>
                <w:numId w:val="36"/>
              </w:numPr>
              <w:ind w:right="113"/>
              <w:rPr>
                <w:rFonts w:ascii="Poppins" w:hAnsi="Poppins" w:cs="Poppins"/>
                <w:bCs/>
                <w:color w:val="002060"/>
                <w:sz w:val="16"/>
                <w:szCs w:val="16"/>
                <w:lang w:val="pt-PT"/>
              </w:rPr>
            </w:pPr>
            <w:r w:rsidRPr="00203E1F">
              <w:rPr>
                <w:rFonts w:ascii="Poppins" w:hAnsi="Poppins" w:cs="Poppins"/>
                <w:bCs/>
                <w:color w:val="002060"/>
                <w:sz w:val="16"/>
                <w:szCs w:val="16"/>
                <w:lang w:val="pt-PT"/>
              </w:rPr>
              <w:t>Relatórios de planeamento e implementação do setor educativo (dados e informação sobre a eficácia/fragmentação da ajuda)</w:t>
            </w:r>
          </w:p>
          <w:p w14:paraId="0DF3DC96" w14:textId="77777777" w:rsidR="00561B8A" w:rsidRPr="00203E1F" w:rsidRDefault="00561B8A" w:rsidP="00561B8A">
            <w:pPr>
              <w:pStyle w:val="Default"/>
              <w:numPr>
                <w:ilvl w:val="0"/>
                <w:numId w:val="36"/>
              </w:numPr>
              <w:ind w:right="113"/>
              <w:rPr>
                <w:rFonts w:ascii="Poppins" w:hAnsi="Poppins" w:cs="Poppins"/>
                <w:bCs/>
                <w:color w:val="002060"/>
                <w:sz w:val="16"/>
                <w:szCs w:val="16"/>
                <w:lang w:val="pt-PT"/>
              </w:rPr>
            </w:pPr>
            <w:r w:rsidRPr="00203E1F">
              <w:rPr>
                <w:rFonts w:ascii="Poppins" w:hAnsi="Poppins" w:cs="Poppins"/>
                <w:bCs/>
                <w:color w:val="002060"/>
                <w:sz w:val="16"/>
                <w:szCs w:val="16"/>
                <w:lang w:val="pt-PT"/>
              </w:rPr>
              <w:t>Análises e avaliações à eficácia da ajuda no setor da educação</w:t>
            </w:r>
          </w:p>
          <w:p w14:paraId="5F621240" w14:textId="77777777" w:rsidR="00561B8A" w:rsidRPr="00203E1F" w:rsidRDefault="00561B8A" w:rsidP="00561B8A">
            <w:pPr>
              <w:pStyle w:val="Default"/>
              <w:numPr>
                <w:ilvl w:val="0"/>
                <w:numId w:val="36"/>
              </w:numPr>
              <w:ind w:right="113"/>
              <w:rPr>
                <w:rFonts w:ascii="Poppins" w:hAnsi="Poppins" w:cs="Poppins"/>
                <w:bCs/>
                <w:color w:val="002060"/>
                <w:sz w:val="16"/>
                <w:szCs w:val="16"/>
                <w:lang w:val="pt-PT"/>
              </w:rPr>
            </w:pPr>
            <w:r w:rsidRPr="00203E1F">
              <w:rPr>
                <w:rFonts w:ascii="Poppins" w:hAnsi="Poppins" w:cs="Poppins"/>
                <w:color w:val="002060"/>
                <w:sz w:val="16"/>
                <w:szCs w:val="16"/>
                <w:lang w:val="pt-PT"/>
              </w:rPr>
              <w:t>Orçamento nacional e Sistema de Gestão das Finanças (existência de modalidades alinhadas)</w:t>
            </w:r>
          </w:p>
          <w:p w14:paraId="5062FE16" w14:textId="77777777" w:rsidR="00561B8A" w:rsidRPr="00203E1F" w:rsidRDefault="00561B8A" w:rsidP="00561B8A">
            <w:pPr>
              <w:pStyle w:val="Default"/>
              <w:numPr>
                <w:ilvl w:val="0"/>
                <w:numId w:val="36"/>
              </w:numPr>
              <w:ind w:right="113"/>
              <w:rPr>
                <w:rFonts w:ascii="Poppins" w:hAnsi="Poppins" w:cs="Poppins"/>
                <w:bCs/>
                <w:color w:val="002060"/>
                <w:sz w:val="16"/>
                <w:szCs w:val="16"/>
                <w:lang w:val="pt-PT"/>
              </w:rPr>
            </w:pPr>
            <w:r w:rsidRPr="00203E1F">
              <w:rPr>
                <w:rFonts w:ascii="Poppins" w:hAnsi="Poppins" w:cs="Poppins"/>
                <w:bCs/>
                <w:color w:val="002060"/>
                <w:sz w:val="16"/>
                <w:szCs w:val="16"/>
                <w:lang w:val="pt-PT"/>
              </w:rPr>
              <w:t xml:space="preserve">Manuais operacionais de mecanismos de </w:t>
            </w:r>
            <w:r w:rsidRPr="00203E1F">
              <w:rPr>
                <w:rFonts w:ascii="Poppins" w:hAnsi="Poppins" w:cs="Poppins"/>
                <w:color w:val="002060"/>
                <w:sz w:val="16"/>
                <w:szCs w:val="16"/>
                <w:lang w:val="pt-PT"/>
              </w:rPr>
              <w:t>ajuda orçamentada existentes (ajuda orçamental delimitada ou com afetação)</w:t>
            </w:r>
          </w:p>
          <w:p w14:paraId="00BA6DDC" w14:textId="77777777" w:rsidR="00561B8A" w:rsidRPr="00203E1F" w:rsidRDefault="00561B8A" w:rsidP="00561B8A">
            <w:pPr>
              <w:pStyle w:val="Default"/>
              <w:numPr>
                <w:ilvl w:val="0"/>
                <w:numId w:val="36"/>
              </w:numPr>
              <w:ind w:right="113"/>
              <w:rPr>
                <w:rFonts w:ascii="Poppins" w:hAnsi="Poppins" w:cs="Poppins"/>
                <w:bCs/>
                <w:color w:val="002060"/>
                <w:sz w:val="16"/>
                <w:szCs w:val="16"/>
                <w:lang w:val="pt-PT"/>
              </w:rPr>
            </w:pPr>
            <w:r w:rsidRPr="00203E1F">
              <w:rPr>
                <w:rFonts w:ascii="Poppins" w:hAnsi="Poppins" w:cs="Poppins"/>
                <w:bCs/>
                <w:color w:val="002060"/>
                <w:sz w:val="16"/>
                <w:szCs w:val="16"/>
                <w:lang w:val="pt-PT"/>
              </w:rPr>
              <w:t>Análises e relatórios acerca da Gestão das Finanças Públicas (GFP)</w:t>
            </w:r>
          </w:p>
          <w:p w14:paraId="0B153890" w14:textId="77777777" w:rsidR="00561B8A" w:rsidRPr="00203E1F" w:rsidRDefault="00561B8A" w:rsidP="00561B8A">
            <w:pPr>
              <w:pStyle w:val="Default"/>
              <w:numPr>
                <w:ilvl w:val="0"/>
                <w:numId w:val="36"/>
              </w:numPr>
              <w:ind w:right="113"/>
              <w:rPr>
                <w:rFonts w:ascii="Poppins" w:hAnsi="Poppins" w:cs="Poppins"/>
                <w:bCs/>
                <w:color w:val="002060"/>
                <w:sz w:val="16"/>
                <w:szCs w:val="16"/>
                <w:lang w:val="pt-PT"/>
              </w:rPr>
            </w:pPr>
            <w:r w:rsidRPr="00203E1F">
              <w:rPr>
                <w:rFonts w:ascii="Poppins" w:hAnsi="Poppins" w:cs="Poppins"/>
                <w:bCs/>
                <w:color w:val="002060"/>
                <w:sz w:val="16"/>
                <w:szCs w:val="16"/>
                <w:lang w:val="pt-PT"/>
              </w:rPr>
              <w:t>Implementação de relatórios de projetos/programas em curso financiados pelo GPE (análise de desempenho e absorção)</w:t>
            </w:r>
          </w:p>
          <w:p w14:paraId="4827A329" w14:textId="77777777" w:rsidR="00561B8A" w:rsidRPr="00203E1F" w:rsidRDefault="00561B8A" w:rsidP="00561B8A">
            <w:pPr>
              <w:pStyle w:val="Default"/>
              <w:numPr>
                <w:ilvl w:val="0"/>
                <w:numId w:val="36"/>
              </w:numPr>
              <w:ind w:right="113"/>
              <w:rPr>
                <w:rFonts w:ascii="Poppins" w:hAnsi="Poppins" w:cs="Poppins"/>
                <w:bCs/>
                <w:color w:val="002060"/>
                <w:sz w:val="16"/>
                <w:szCs w:val="16"/>
                <w:lang w:val="pt-PT"/>
              </w:rPr>
            </w:pPr>
            <w:r w:rsidRPr="00203E1F">
              <w:rPr>
                <w:rFonts w:ascii="Poppins" w:hAnsi="Poppins" w:cs="Poppins"/>
                <w:bCs/>
                <w:color w:val="002060"/>
                <w:sz w:val="16"/>
                <w:szCs w:val="16"/>
                <w:lang w:val="pt-PT"/>
              </w:rPr>
              <w:t>Lista de parceiros ativos para o desenvolvimento da educação (com potencial para apoiar uma modalidade de ajuda alinhada)</w:t>
            </w:r>
          </w:p>
          <w:p w14:paraId="33AB3FBD" w14:textId="45F9A084" w:rsidR="00561B8A" w:rsidRPr="00203E1F" w:rsidRDefault="00561B8A" w:rsidP="00561B8A">
            <w:pPr>
              <w:pStyle w:val="Default"/>
              <w:numPr>
                <w:ilvl w:val="0"/>
                <w:numId w:val="36"/>
              </w:numPr>
              <w:ind w:right="113"/>
              <w:rPr>
                <w:rFonts w:ascii="Poppins" w:hAnsi="Poppins" w:cs="Poppins"/>
                <w:bCs/>
                <w:color w:val="002060"/>
                <w:sz w:val="16"/>
                <w:szCs w:val="16"/>
                <w:lang w:val="pt-PT"/>
              </w:rPr>
            </w:pPr>
            <w:r w:rsidRPr="00203E1F">
              <w:rPr>
                <w:rFonts w:ascii="Poppins" w:hAnsi="Poppins" w:cs="Poppins"/>
                <w:bCs/>
                <w:color w:val="002060"/>
                <w:sz w:val="16"/>
                <w:szCs w:val="16"/>
                <w:lang w:val="pt-PT"/>
              </w:rPr>
              <w:t xml:space="preserve">Dados e informações compiladas pelo Secretariado do GPE sobre </w:t>
            </w:r>
            <w:r w:rsidR="006039A4" w:rsidRPr="00203E1F">
              <w:rPr>
                <w:rFonts w:ascii="Poppins" w:hAnsi="Poppins" w:cs="Poppins"/>
                <w:bCs/>
                <w:color w:val="002060"/>
                <w:sz w:val="16"/>
                <w:szCs w:val="16"/>
                <w:lang w:val="pt-PT"/>
              </w:rPr>
              <w:t>subvenções</w:t>
            </w:r>
            <w:r w:rsidRPr="00203E1F">
              <w:rPr>
                <w:rFonts w:ascii="Poppins" w:hAnsi="Poppins" w:cs="Poppins"/>
                <w:bCs/>
                <w:color w:val="002060"/>
                <w:sz w:val="16"/>
                <w:szCs w:val="16"/>
                <w:lang w:val="pt-PT"/>
              </w:rPr>
              <w:t xml:space="preserve"> anteriores e em curso do GPE.</w:t>
            </w:r>
          </w:p>
          <w:p w14:paraId="4BB8FDBE" w14:textId="77777777" w:rsidR="00561B8A" w:rsidRPr="00203E1F" w:rsidRDefault="00561B8A" w:rsidP="00561B8A">
            <w:pPr>
              <w:pStyle w:val="Default"/>
              <w:numPr>
                <w:ilvl w:val="0"/>
                <w:numId w:val="36"/>
              </w:numPr>
              <w:ind w:right="113"/>
              <w:rPr>
                <w:rFonts w:ascii="Poppins" w:hAnsi="Poppins" w:cs="Poppins"/>
                <w:bCs/>
                <w:color w:val="002060"/>
                <w:sz w:val="16"/>
                <w:szCs w:val="16"/>
                <w:lang w:val="pt-PT"/>
              </w:rPr>
            </w:pPr>
            <w:r w:rsidRPr="00203E1F">
              <w:rPr>
                <w:rFonts w:ascii="Poppins" w:eastAsia="Poppins" w:hAnsi="Poppins" w:cs="Poppins"/>
                <w:bCs/>
                <w:color w:val="002060"/>
                <w:sz w:val="16"/>
                <w:szCs w:val="16"/>
                <w:lang w:val="pt-PT"/>
              </w:rPr>
              <w:t>A classificação do AIPN (Avaliação Institucional e de Política Nacional) para a “Gestão do Setor Público e Instituições”</w:t>
            </w:r>
          </w:p>
          <w:p w14:paraId="02A490B2" w14:textId="77777777" w:rsidR="00F6026B" w:rsidRPr="00203E1F" w:rsidRDefault="00F6026B" w:rsidP="00F6026B">
            <w:pPr>
              <w:pStyle w:val="Default"/>
              <w:ind w:right="113"/>
              <w:rPr>
                <w:rFonts w:ascii="Poppins" w:hAnsi="Poppins" w:cs="Poppins"/>
                <w:color w:val="002060"/>
                <w:sz w:val="16"/>
                <w:szCs w:val="16"/>
                <w:lang w:val="pt-PT"/>
              </w:rPr>
            </w:pPr>
          </w:p>
        </w:tc>
      </w:tr>
    </w:tbl>
    <w:p w14:paraId="104C84CB" w14:textId="24E7F42D" w:rsidR="002B73D5" w:rsidRPr="00203E1F" w:rsidRDefault="002B73D5">
      <w:pPr>
        <w:spacing w:after="0" w:line="240" w:lineRule="auto"/>
        <w:rPr>
          <w:rFonts w:asciiTheme="minorHAnsi" w:hAnsiTheme="minorHAnsi" w:cstheme="minorHAnsi"/>
          <w:lang w:val="pt-PT"/>
        </w:rPr>
      </w:pPr>
    </w:p>
    <w:tbl>
      <w:tblPr>
        <w:tblStyle w:val="TableGrid"/>
        <w:tblpPr w:leftFromText="180" w:rightFromText="180" w:vertAnchor="page" w:horzAnchor="margin" w:tblpXSpec="center" w:tblpY="1681"/>
        <w:tblW w:w="13948"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6385"/>
        <w:gridCol w:w="7563"/>
      </w:tblGrid>
      <w:tr w:rsidR="002B73D5" w:rsidRPr="009D08DB" w:rsidDel="0095715C" w14:paraId="6D2481F9" w14:textId="77777777" w:rsidTr="00BF29E1">
        <w:trPr>
          <w:trHeight w:val="440"/>
        </w:trPr>
        <w:tc>
          <w:tcPr>
            <w:tcW w:w="13948" w:type="dxa"/>
            <w:gridSpan w:val="2"/>
            <w:tcBorders>
              <w:top w:val="single" w:sz="4" w:space="0" w:color="43D596" w:themeColor="accent2"/>
              <w:left w:val="single" w:sz="4" w:space="0" w:color="43D596" w:themeColor="accent2"/>
              <w:bottom w:val="nil"/>
              <w:right w:val="single" w:sz="4" w:space="0" w:color="43D596" w:themeColor="accent2"/>
            </w:tcBorders>
            <w:shd w:val="clear" w:color="auto" w:fill="43D596" w:themeFill="accent2"/>
            <w:vAlign w:val="center"/>
          </w:tcPr>
          <w:p w14:paraId="0D5E13A6" w14:textId="410F8A83" w:rsidR="002B73D5" w:rsidRPr="00203E1F" w:rsidDel="0095715C" w:rsidRDefault="00561B8A" w:rsidP="002B73D5">
            <w:pPr>
              <w:pStyle w:val="ListParagraph"/>
              <w:numPr>
                <w:ilvl w:val="0"/>
                <w:numId w:val="32"/>
              </w:numPr>
              <w:spacing w:after="0" w:line="240" w:lineRule="auto"/>
              <w:jc w:val="center"/>
              <w:textAlignment w:val="baseline"/>
              <w:rPr>
                <w:rFonts w:ascii="Poppins SemiBold" w:hAnsi="Poppins SemiBold" w:cs="Poppins SemiBold"/>
                <w:bCs/>
                <w:color w:val="FFFFFF" w:themeColor="background1"/>
                <w:lang w:val="pt-PT"/>
              </w:rPr>
            </w:pPr>
            <w:r w:rsidRPr="00203E1F">
              <w:rPr>
                <w:rFonts w:ascii="Poppins SemiBold" w:hAnsi="Poppins SemiBold" w:cs="Poppins SemiBold"/>
                <w:bCs/>
                <w:color w:val="FFFFFF" w:themeColor="background1"/>
                <w:lang w:val="pt-PT"/>
              </w:rPr>
              <w:lastRenderedPageBreak/>
              <w:t>VOLUME, EQUIDADE E EFICIÊNCIA DA</w:t>
            </w:r>
            <w:r w:rsidR="00CD3031">
              <w:rPr>
                <w:rFonts w:ascii="Poppins SemiBold" w:hAnsi="Poppins SemiBold" w:cs="Poppins SemiBold"/>
                <w:bCs/>
                <w:color w:val="FFFFFF" w:themeColor="background1"/>
                <w:lang w:val="pt-PT"/>
              </w:rPr>
              <w:t>S</w:t>
            </w:r>
            <w:r w:rsidRPr="00203E1F">
              <w:rPr>
                <w:rFonts w:ascii="Poppins SemiBold" w:hAnsi="Poppins SemiBold" w:cs="Poppins SemiBold"/>
                <w:bCs/>
                <w:color w:val="FFFFFF" w:themeColor="background1"/>
                <w:lang w:val="pt-PT"/>
              </w:rPr>
              <w:t xml:space="preserve"> DESPESA</w:t>
            </w:r>
            <w:r w:rsidR="00CD3031">
              <w:rPr>
                <w:rFonts w:ascii="Poppins SemiBold" w:hAnsi="Poppins SemiBold" w:cs="Poppins SemiBold"/>
                <w:bCs/>
                <w:color w:val="FFFFFF" w:themeColor="background1"/>
                <w:lang w:val="pt-PT"/>
              </w:rPr>
              <w:t>S</w:t>
            </w:r>
            <w:r w:rsidRPr="00203E1F">
              <w:rPr>
                <w:rFonts w:ascii="Poppins SemiBold" w:hAnsi="Poppins SemiBold" w:cs="Poppins SemiBold"/>
                <w:bCs/>
                <w:color w:val="FFFFFF" w:themeColor="background1"/>
                <w:lang w:val="pt-PT"/>
              </w:rPr>
              <w:t xml:space="preserve"> PÚBLICA</w:t>
            </w:r>
            <w:r w:rsidR="00CD3031">
              <w:rPr>
                <w:rFonts w:ascii="Poppins SemiBold" w:hAnsi="Poppins SemiBold" w:cs="Poppins SemiBold"/>
                <w:bCs/>
                <w:color w:val="FFFFFF" w:themeColor="background1"/>
                <w:lang w:val="pt-PT"/>
              </w:rPr>
              <w:t>S</w:t>
            </w:r>
            <w:r w:rsidRPr="00203E1F">
              <w:rPr>
                <w:rFonts w:ascii="Poppins SemiBold" w:hAnsi="Poppins SemiBold" w:cs="Poppins SemiBold"/>
                <w:bCs/>
                <w:color w:val="FFFFFF" w:themeColor="background1"/>
                <w:lang w:val="pt-PT"/>
              </w:rPr>
              <w:t xml:space="preserve"> </w:t>
            </w:r>
            <w:r w:rsidR="00CD3031" w:rsidRPr="00203E1F">
              <w:rPr>
                <w:rFonts w:ascii="Poppins SemiBold" w:hAnsi="Poppins SemiBold" w:cs="Poppins SemiBold"/>
                <w:bCs/>
                <w:color w:val="FFFFFF" w:themeColor="background1"/>
                <w:lang w:val="pt-PT"/>
              </w:rPr>
              <w:t>NACIONA</w:t>
            </w:r>
            <w:r w:rsidR="00CD3031">
              <w:rPr>
                <w:rFonts w:ascii="Poppins SemiBold" w:hAnsi="Poppins SemiBold" w:cs="Poppins SemiBold"/>
                <w:bCs/>
                <w:color w:val="FFFFFF" w:themeColor="background1"/>
                <w:lang w:val="pt-PT"/>
              </w:rPr>
              <w:t>IS</w:t>
            </w:r>
            <w:r w:rsidR="00CD3031" w:rsidRPr="00203E1F">
              <w:rPr>
                <w:rFonts w:ascii="Poppins SemiBold" w:hAnsi="Poppins SemiBold" w:cs="Poppins SemiBold"/>
                <w:bCs/>
                <w:color w:val="FFFFFF" w:themeColor="background1"/>
                <w:lang w:val="pt-PT"/>
              </w:rPr>
              <w:t xml:space="preserve"> </w:t>
            </w:r>
            <w:r w:rsidRPr="00203E1F">
              <w:rPr>
                <w:rFonts w:ascii="Poppins SemiBold" w:hAnsi="Poppins SemiBold" w:cs="Poppins SemiBold"/>
                <w:bCs/>
                <w:color w:val="FFFFFF" w:themeColor="background1"/>
                <w:lang w:val="pt-PT"/>
              </w:rPr>
              <w:t>NA EDUCAÇÃO</w:t>
            </w:r>
          </w:p>
        </w:tc>
      </w:tr>
      <w:tr w:rsidR="002B73D5" w:rsidRPr="00203E1F" w:rsidDel="0095715C" w14:paraId="474BB4B7" w14:textId="77777777" w:rsidTr="00BF29E1">
        <w:trPr>
          <w:trHeight w:val="345"/>
        </w:trPr>
        <w:tc>
          <w:tcPr>
            <w:tcW w:w="6385" w:type="dxa"/>
            <w:tcBorders>
              <w:top w:val="single" w:sz="4" w:space="0" w:color="002060"/>
              <w:left w:val="single" w:sz="4" w:space="0" w:color="002060"/>
              <w:bottom w:val="single" w:sz="4" w:space="0" w:color="002060"/>
              <w:right w:val="nil"/>
            </w:tcBorders>
            <w:shd w:val="clear" w:color="auto" w:fill="062172" w:themeFill="accent1"/>
            <w:vAlign w:val="center"/>
          </w:tcPr>
          <w:p w14:paraId="2C9B0FEA" w14:textId="14EF7409" w:rsidR="002B73D5" w:rsidRPr="00203E1F" w:rsidDel="0095715C" w:rsidRDefault="006B0705" w:rsidP="00BF29E1">
            <w:pPr>
              <w:spacing w:after="0"/>
              <w:jc w:val="center"/>
              <w:rPr>
                <w:rFonts w:ascii="Poppins SemiBold" w:hAnsi="Poppins SemiBold" w:cs="Poppins SemiBold"/>
                <w:color w:val="FFFFFF" w:themeColor="background1"/>
                <w:sz w:val="18"/>
                <w:szCs w:val="18"/>
                <w:lang w:val="pt-PT"/>
              </w:rPr>
            </w:pPr>
            <w:r w:rsidRPr="00203E1F">
              <w:rPr>
                <w:rFonts w:ascii="Poppins SemiBold" w:hAnsi="Poppins SemiBold" w:cs="Poppins SemiBold"/>
                <w:color w:val="FFFFFF" w:themeColor="background1"/>
                <w:sz w:val="18"/>
                <w:szCs w:val="18"/>
                <w:lang w:val="pt-PT"/>
              </w:rPr>
              <w:t>Componentes</w:t>
            </w:r>
          </w:p>
        </w:tc>
        <w:tc>
          <w:tcPr>
            <w:tcW w:w="7563" w:type="dxa"/>
            <w:tcBorders>
              <w:top w:val="single" w:sz="4" w:space="0" w:color="002060"/>
              <w:left w:val="nil"/>
              <w:bottom w:val="single" w:sz="4" w:space="0" w:color="002060"/>
              <w:right w:val="single" w:sz="4" w:space="0" w:color="002060"/>
            </w:tcBorders>
            <w:shd w:val="clear" w:color="auto" w:fill="062172" w:themeFill="accent1"/>
            <w:vAlign w:val="center"/>
          </w:tcPr>
          <w:p w14:paraId="53BE518F" w14:textId="4143328B" w:rsidR="002B73D5" w:rsidRPr="00203E1F" w:rsidDel="0095715C" w:rsidRDefault="006B0705" w:rsidP="00BF29E1">
            <w:pPr>
              <w:spacing w:after="0"/>
              <w:jc w:val="center"/>
              <w:rPr>
                <w:rFonts w:ascii="Poppins SemiBold" w:hAnsi="Poppins SemiBold" w:cs="Poppins SemiBold"/>
                <w:color w:val="FFFFFF" w:themeColor="background1"/>
                <w:sz w:val="18"/>
                <w:szCs w:val="18"/>
                <w:lang w:val="pt-PT"/>
              </w:rPr>
            </w:pPr>
            <w:r w:rsidRPr="00203E1F">
              <w:rPr>
                <w:rFonts w:ascii="Poppins SemiBold" w:hAnsi="Poppins SemiBold" w:cs="Poppins SemiBold"/>
                <w:color w:val="FFFFFF" w:themeColor="background1"/>
                <w:sz w:val="18"/>
                <w:szCs w:val="18"/>
                <w:lang w:val="pt-PT"/>
              </w:rPr>
              <w:t>Considerações Orientadoras</w:t>
            </w:r>
          </w:p>
        </w:tc>
      </w:tr>
      <w:tr w:rsidR="002B73D5" w:rsidRPr="009D08DB" w:rsidDel="0095715C" w14:paraId="23BFBED6" w14:textId="77777777" w:rsidTr="005C057E">
        <w:trPr>
          <w:trHeight w:val="2745"/>
        </w:trPr>
        <w:tc>
          <w:tcPr>
            <w:tcW w:w="6385" w:type="dxa"/>
            <w:tcBorders>
              <w:top w:val="single" w:sz="4" w:space="0" w:color="002060"/>
              <w:left w:val="single" w:sz="6" w:space="0" w:color="002060"/>
              <w:bottom w:val="single" w:sz="6" w:space="0" w:color="002060"/>
              <w:right w:val="single" w:sz="6" w:space="0" w:color="002060"/>
            </w:tcBorders>
            <w:vAlign w:val="center"/>
          </w:tcPr>
          <w:p w14:paraId="5FE65F99" w14:textId="5CC9BBBE" w:rsidR="00561B8A" w:rsidRPr="00203E1F" w:rsidRDefault="00561B8A" w:rsidP="00561B8A">
            <w:pPr>
              <w:textAlignment w:val="baseline"/>
              <w:rPr>
                <w:rFonts w:ascii="Poppins" w:eastAsia="Times New Roman" w:hAnsi="Poppins" w:cs="Poppins"/>
                <w:color w:val="002060"/>
                <w:sz w:val="16"/>
                <w:szCs w:val="16"/>
                <w:lang w:val="pt-PT"/>
              </w:rPr>
            </w:pPr>
            <w:r w:rsidRPr="00203E1F">
              <w:rPr>
                <w:rFonts w:ascii="Poppins" w:eastAsia="Times New Roman" w:hAnsi="Poppins" w:cs="Poppins"/>
                <w:b/>
                <w:bCs/>
                <w:color w:val="002060"/>
                <w:sz w:val="16"/>
                <w:szCs w:val="16"/>
                <w:lang w:val="pt-PT"/>
              </w:rPr>
              <w:t>Volume:</w:t>
            </w:r>
            <w:r w:rsidRPr="00203E1F">
              <w:rPr>
                <w:rFonts w:ascii="Poppins" w:eastAsia="Times New Roman" w:hAnsi="Poppins" w:cs="Poppins"/>
                <w:color w:val="002060"/>
                <w:sz w:val="16"/>
                <w:szCs w:val="16"/>
                <w:lang w:val="pt-PT"/>
              </w:rPr>
              <w:t xml:space="preserve"> Devem ser </w:t>
            </w:r>
            <w:r w:rsidR="00B5114A" w:rsidRPr="00203E1F">
              <w:rPr>
                <w:rFonts w:ascii="Poppins" w:eastAsia="Times New Roman" w:hAnsi="Poppins" w:cs="Poppins"/>
                <w:color w:val="002060"/>
                <w:sz w:val="16"/>
                <w:szCs w:val="16"/>
                <w:lang w:val="pt-PT"/>
              </w:rPr>
              <w:t>alocados</w:t>
            </w:r>
            <w:r w:rsidRPr="00203E1F">
              <w:rPr>
                <w:rFonts w:ascii="Poppins" w:eastAsia="Times New Roman" w:hAnsi="Poppins" w:cs="Poppins"/>
                <w:color w:val="002060"/>
                <w:sz w:val="16"/>
                <w:szCs w:val="16"/>
                <w:lang w:val="pt-PT"/>
              </w:rPr>
              <w:t xml:space="preserve"> recursos suficientes à educação para acelerar o seu progresso, rumo ao objetivo de uma educação de qualidade para todos.</w:t>
            </w:r>
          </w:p>
          <w:p w14:paraId="23EE47BA" w14:textId="77777777" w:rsidR="00561B8A" w:rsidRPr="00203E1F" w:rsidRDefault="00561B8A" w:rsidP="00561B8A">
            <w:pPr>
              <w:textAlignment w:val="baseline"/>
              <w:rPr>
                <w:rFonts w:ascii="Poppins" w:eastAsia="Times New Roman" w:hAnsi="Poppins" w:cs="Poppins"/>
                <w:color w:val="002060"/>
                <w:sz w:val="16"/>
                <w:szCs w:val="16"/>
                <w:lang w:val="pt-PT"/>
              </w:rPr>
            </w:pPr>
            <w:r w:rsidRPr="00203E1F">
              <w:rPr>
                <w:rFonts w:ascii="Poppins" w:eastAsia="Times New Roman" w:hAnsi="Poppins" w:cs="Poppins"/>
                <w:color w:val="002060"/>
                <w:sz w:val="16"/>
                <w:szCs w:val="16"/>
                <w:lang w:val="pt-PT"/>
              </w:rPr>
              <w:t>Os governos têm a obrigação, de acordo com os compromissos assumidos com instrumentos de direitos internacionais, de fornecer recursos adequados à educação e mobilizar o número máximo de recursos disponíveis para concretizar o direito à educação.</w:t>
            </w:r>
          </w:p>
          <w:p w14:paraId="07426791" w14:textId="77777777" w:rsidR="00561B8A" w:rsidRPr="00203E1F" w:rsidRDefault="00561B8A" w:rsidP="00561B8A">
            <w:pPr>
              <w:textAlignment w:val="baseline"/>
              <w:rPr>
                <w:rFonts w:ascii="Poppins" w:eastAsia="Times New Roman" w:hAnsi="Poppins" w:cs="Poppins"/>
                <w:color w:val="002060"/>
                <w:sz w:val="16"/>
                <w:szCs w:val="16"/>
                <w:lang w:val="pt-PT"/>
              </w:rPr>
            </w:pPr>
            <w:r w:rsidRPr="00203E1F">
              <w:rPr>
                <w:rFonts w:ascii="Poppins" w:eastAsia="Times New Roman" w:hAnsi="Poppins" w:cs="Poppins"/>
                <w:color w:val="002060"/>
                <w:sz w:val="16"/>
                <w:szCs w:val="16"/>
                <w:lang w:val="pt-PT"/>
              </w:rPr>
              <w:t>Espera-se que os países parceiros (a.) demonstrem um compromisso para gastar pelo menos 20% do orçamento público (excluindo o serviço da dívida) na educação, ou (b.) que se comprometam a aumentar, progressivamente, os níveis de financiamento público até aos 20% do orçamento público global, ou (c.) que dediquem pelo menos 4% do produto interno bruto (PIB) à educação.</w:t>
            </w:r>
          </w:p>
          <w:p w14:paraId="198BD39C" w14:textId="77777777" w:rsidR="00561B8A" w:rsidRPr="00203E1F" w:rsidRDefault="00561B8A" w:rsidP="00561B8A">
            <w:pPr>
              <w:textAlignment w:val="baseline"/>
              <w:rPr>
                <w:rFonts w:ascii="Poppins" w:eastAsia="Times New Roman" w:hAnsi="Poppins" w:cs="Poppins"/>
                <w:color w:val="002060"/>
                <w:sz w:val="16"/>
                <w:szCs w:val="16"/>
                <w:lang w:val="pt-PT"/>
              </w:rPr>
            </w:pPr>
            <w:r w:rsidRPr="00203E1F">
              <w:rPr>
                <w:rFonts w:ascii="Poppins" w:eastAsia="Times New Roman" w:hAnsi="Poppins" w:cs="Poppins"/>
                <w:color w:val="002060"/>
                <w:sz w:val="16"/>
                <w:szCs w:val="16"/>
                <w:lang w:val="pt-PT"/>
              </w:rPr>
              <w:t>É essencial que os fundos alocados sejam, simultaneamente, credíveis e sustentáveis para a implementação de reformas educativas chave. Isto significa, dar maior preponderância à parte do orçamento alocado à educação, bem como ao espaço fiscal global do país, ou à capacidade do país de gerar (principalmente) receitas fiscais.</w:t>
            </w:r>
          </w:p>
          <w:p w14:paraId="1B2E3796" w14:textId="2441C869" w:rsidR="002B73D5" w:rsidRPr="00203E1F" w:rsidDel="0095715C" w:rsidRDefault="00561B8A" w:rsidP="00561B8A">
            <w:pPr>
              <w:textAlignment w:val="baseline"/>
              <w:rPr>
                <w:rFonts w:ascii="Poppins" w:eastAsia="Times New Roman" w:hAnsi="Poppins" w:cs="Poppins"/>
                <w:color w:val="002060"/>
                <w:sz w:val="16"/>
                <w:szCs w:val="16"/>
                <w:lang w:val="pt-PT"/>
              </w:rPr>
            </w:pPr>
            <w:r w:rsidRPr="00203E1F">
              <w:rPr>
                <w:rFonts w:ascii="Poppins" w:eastAsia="Times New Roman" w:hAnsi="Poppins" w:cs="Poppins"/>
                <w:color w:val="002060"/>
                <w:sz w:val="16"/>
                <w:szCs w:val="16"/>
                <w:lang w:val="pt-PT"/>
              </w:rPr>
              <w:t>Os níveis elevados de serviços da dívida também reduzem os financiamentos disponíveis para a educação e para outras despesas no setor social. As taxas de execução elevadas sugerem compromissos credíveis que se traduzem num apoio real ao setor da educação.</w:t>
            </w:r>
          </w:p>
        </w:tc>
        <w:tc>
          <w:tcPr>
            <w:tcW w:w="7563" w:type="dxa"/>
            <w:tcBorders>
              <w:top w:val="single" w:sz="4" w:space="0" w:color="002060"/>
              <w:left w:val="single" w:sz="6" w:space="0" w:color="002060"/>
              <w:bottom w:val="single" w:sz="6" w:space="0" w:color="002060"/>
              <w:right w:val="single" w:sz="6" w:space="0" w:color="002060"/>
            </w:tcBorders>
            <w:shd w:val="clear" w:color="auto" w:fill="FFFFFF" w:themeFill="background1"/>
          </w:tcPr>
          <w:p w14:paraId="6E1C8652" w14:textId="77777777" w:rsidR="00561B8A" w:rsidRPr="00203E1F" w:rsidDel="0095715C" w:rsidRDefault="00561B8A" w:rsidP="00561B8A">
            <w:pPr>
              <w:numPr>
                <w:ilvl w:val="0"/>
                <w:numId w:val="31"/>
              </w:numPr>
              <w:spacing w:after="0" w:line="240" w:lineRule="auto"/>
              <w:contextualSpacing/>
              <w:rPr>
                <w:rFonts w:ascii="Poppins" w:hAnsi="Poppins" w:cs="Poppins"/>
                <w:iCs/>
                <w:color w:val="002060"/>
                <w:sz w:val="16"/>
                <w:szCs w:val="16"/>
                <w:lang w:val="pt-PT"/>
              </w:rPr>
            </w:pPr>
            <w:r w:rsidRPr="00203E1F">
              <w:rPr>
                <w:rFonts w:ascii="Poppins" w:hAnsi="Poppins" w:cs="Poppins"/>
                <w:b/>
                <w:bCs/>
                <w:iCs/>
                <w:color w:val="002060"/>
                <w:sz w:val="16"/>
                <w:szCs w:val="16"/>
                <w:lang w:val="pt-PT"/>
              </w:rPr>
              <w:t xml:space="preserve">Despesa global com a educação versus (i) despesa pública total e (ii) produto interno bruto </w:t>
            </w:r>
            <w:r w:rsidRPr="00203E1F">
              <w:rPr>
                <w:rFonts w:ascii="Poppins" w:hAnsi="Poppins" w:cs="Poppins"/>
                <w:iCs/>
                <w:color w:val="002060"/>
                <w:sz w:val="16"/>
                <w:szCs w:val="16"/>
                <w:lang w:val="pt-PT"/>
              </w:rPr>
              <w:t>(por Matriz de Financiamento Nacional) e a sua tendência nos anos anteriores e futuros</w:t>
            </w:r>
          </w:p>
          <w:p w14:paraId="5759EC3A" w14:textId="77777777" w:rsidR="00561B8A" w:rsidRPr="00203E1F" w:rsidRDefault="00561B8A" w:rsidP="00561B8A">
            <w:pPr>
              <w:numPr>
                <w:ilvl w:val="1"/>
                <w:numId w:val="31"/>
              </w:numPr>
              <w:spacing w:after="0" w:line="240" w:lineRule="auto"/>
              <w:contextualSpacing/>
              <w:rPr>
                <w:rFonts w:ascii="Poppins" w:hAnsi="Poppins" w:cs="Poppins"/>
                <w:iCs/>
                <w:color w:val="002060"/>
                <w:sz w:val="16"/>
                <w:szCs w:val="16"/>
                <w:lang w:val="pt-PT"/>
              </w:rPr>
            </w:pPr>
            <w:r w:rsidRPr="00203E1F">
              <w:rPr>
                <w:rFonts w:ascii="Poppins" w:hAnsi="Poppins" w:cs="Poppins"/>
                <w:iCs/>
                <w:color w:val="002060"/>
                <w:sz w:val="16"/>
                <w:szCs w:val="16"/>
                <w:lang w:val="pt-PT"/>
              </w:rPr>
              <w:t>Os documentos de apoio, incluindo o orçamento nacional, são essenciais para demonstrar a credibilidade dos compromissos</w:t>
            </w:r>
          </w:p>
          <w:p w14:paraId="2FC85167" w14:textId="77777777" w:rsidR="00561B8A" w:rsidRPr="00203E1F" w:rsidRDefault="00561B8A" w:rsidP="00561B8A">
            <w:pPr>
              <w:numPr>
                <w:ilvl w:val="1"/>
                <w:numId w:val="31"/>
              </w:numPr>
              <w:spacing w:after="0" w:line="240" w:lineRule="auto"/>
              <w:contextualSpacing/>
              <w:rPr>
                <w:rFonts w:ascii="Poppins" w:hAnsi="Poppins" w:cs="Poppins"/>
                <w:iCs/>
                <w:color w:val="002060"/>
                <w:sz w:val="16"/>
                <w:szCs w:val="16"/>
                <w:lang w:val="pt-PT"/>
              </w:rPr>
            </w:pPr>
            <w:r w:rsidRPr="00203E1F">
              <w:rPr>
                <w:rFonts w:ascii="Poppins" w:hAnsi="Poppins" w:cs="Poppins"/>
                <w:iCs/>
                <w:color w:val="002060"/>
                <w:sz w:val="16"/>
                <w:szCs w:val="16"/>
                <w:lang w:val="pt-PT"/>
              </w:rPr>
              <w:t>As tendências decrescentes da despesa com a educação que se venham a verificar, podem ser acompanhadas por uma breve exposição sobre os fatores mitigadores e sobre as razões que estão na base da decisão de dar prioridade a outros setores</w:t>
            </w:r>
          </w:p>
          <w:p w14:paraId="32E79836" w14:textId="77777777" w:rsidR="00561B8A" w:rsidRPr="00203E1F" w:rsidDel="0095715C" w:rsidRDefault="00561B8A" w:rsidP="00561B8A">
            <w:pPr>
              <w:numPr>
                <w:ilvl w:val="0"/>
                <w:numId w:val="31"/>
              </w:numPr>
              <w:spacing w:after="0" w:line="240" w:lineRule="auto"/>
              <w:contextualSpacing/>
              <w:rPr>
                <w:rFonts w:ascii="Poppins" w:hAnsi="Poppins" w:cs="Poppins"/>
                <w:iCs/>
                <w:color w:val="002060"/>
                <w:sz w:val="16"/>
                <w:szCs w:val="16"/>
                <w:lang w:val="pt-PT"/>
              </w:rPr>
            </w:pPr>
            <w:r w:rsidRPr="00203E1F">
              <w:rPr>
                <w:rFonts w:ascii="Poppins" w:hAnsi="Poppins" w:cs="Poppins"/>
                <w:iCs/>
                <w:color w:val="002060"/>
                <w:sz w:val="16"/>
                <w:szCs w:val="16"/>
                <w:lang w:val="pt-PT"/>
              </w:rPr>
              <w:t>Fatores macro que determinem o espaço fiscal, incluindo impostos: rácio do PIB e níveis de serviço da dívida</w:t>
            </w:r>
          </w:p>
          <w:p w14:paraId="79C72781" w14:textId="77777777" w:rsidR="00561B8A" w:rsidRPr="00203E1F" w:rsidRDefault="00561B8A" w:rsidP="00561B8A">
            <w:pPr>
              <w:numPr>
                <w:ilvl w:val="0"/>
                <w:numId w:val="31"/>
              </w:numPr>
              <w:spacing w:after="0" w:line="240" w:lineRule="auto"/>
              <w:contextualSpacing/>
              <w:rPr>
                <w:rFonts w:ascii="Poppins" w:hAnsi="Poppins" w:cs="Poppins"/>
                <w:b/>
                <w:bCs/>
                <w:iCs/>
                <w:color w:val="002060"/>
                <w:sz w:val="16"/>
                <w:szCs w:val="16"/>
                <w:lang w:val="pt-PT"/>
              </w:rPr>
            </w:pPr>
            <w:r w:rsidRPr="00203E1F">
              <w:rPr>
                <w:rFonts w:ascii="Poppins" w:hAnsi="Poppins" w:cs="Poppins"/>
                <w:iCs/>
                <w:color w:val="002060"/>
                <w:sz w:val="16"/>
                <w:szCs w:val="16"/>
                <w:lang w:val="pt-PT"/>
              </w:rPr>
              <w:t>Alocação do orçamento versus taxas de execução (especialmente para despesas não salariais), distribuição entre despesas correntes e de capital</w:t>
            </w:r>
          </w:p>
          <w:p w14:paraId="5D0F01AA" w14:textId="77777777" w:rsidR="002B73D5" w:rsidRPr="00203E1F" w:rsidDel="0095715C" w:rsidRDefault="002B73D5" w:rsidP="00BF29E1">
            <w:pPr>
              <w:ind w:left="360"/>
              <w:contextualSpacing/>
              <w:rPr>
                <w:rFonts w:ascii="Poppins" w:hAnsi="Poppins" w:cs="Poppins"/>
                <w:b/>
                <w:bCs/>
                <w:color w:val="002060"/>
                <w:sz w:val="16"/>
                <w:szCs w:val="16"/>
                <w:lang w:val="pt-PT"/>
              </w:rPr>
            </w:pPr>
          </w:p>
        </w:tc>
      </w:tr>
      <w:tr w:rsidR="002B73D5" w:rsidRPr="009D08DB" w:rsidDel="0095715C" w14:paraId="31AAE0F4" w14:textId="77777777" w:rsidTr="005C057E">
        <w:trPr>
          <w:trHeight w:val="2058"/>
        </w:trPr>
        <w:tc>
          <w:tcPr>
            <w:tcW w:w="6385" w:type="dxa"/>
            <w:tcBorders>
              <w:top w:val="single" w:sz="6" w:space="0" w:color="002060"/>
              <w:left w:val="single" w:sz="6" w:space="0" w:color="002060"/>
              <w:bottom w:val="single" w:sz="6" w:space="0" w:color="002060"/>
              <w:right w:val="single" w:sz="6" w:space="0" w:color="002060"/>
            </w:tcBorders>
          </w:tcPr>
          <w:p w14:paraId="0321AAC4" w14:textId="3A890A0C" w:rsidR="00561B8A" w:rsidRPr="00203E1F" w:rsidRDefault="00561B8A" w:rsidP="00561B8A">
            <w:pPr>
              <w:spacing w:after="0" w:line="240" w:lineRule="auto"/>
              <w:textAlignment w:val="baseline"/>
              <w:rPr>
                <w:rFonts w:ascii="Poppins" w:eastAsia="Times New Roman" w:hAnsi="Poppins" w:cs="Poppins"/>
                <w:color w:val="002060"/>
                <w:sz w:val="16"/>
                <w:szCs w:val="16"/>
                <w:lang w:val="pt-PT"/>
              </w:rPr>
            </w:pPr>
            <w:r w:rsidRPr="00203E1F">
              <w:rPr>
                <w:rFonts w:ascii="Poppins" w:eastAsia="Times New Roman" w:hAnsi="Poppins" w:cs="Poppins"/>
                <w:b/>
                <w:bCs/>
                <w:color w:val="002060"/>
                <w:sz w:val="16"/>
                <w:szCs w:val="16"/>
                <w:lang w:val="pt-PT"/>
              </w:rPr>
              <w:t>Equidade:</w:t>
            </w:r>
            <w:r w:rsidRPr="00203E1F">
              <w:rPr>
                <w:rFonts w:ascii="Poppins" w:eastAsia="Times New Roman" w:hAnsi="Poppins" w:cs="Poppins"/>
                <w:color w:val="002060"/>
                <w:sz w:val="16"/>
                <w:szCs w:val="16"/>
                <w:lang w:val="pt-PT"/>
              </w:rPr>
              <w:t xml:space="preserve"> Por norma, os agregados familiares mais pobres são aqueles que têm de suportar um custo desproporcional no financiamento da educação, ao passo que a despesa com a educação pública tende a favorecer os grupos mais ricos e mais poderosos. Assim, é importante aplicar uma perspetiva de género e de inclusão às finanças, a fim de estabelecer compromissos que abordem as desigualdades de recursos, de forma adequada. Isto é particularmente significante, uma vez que as melhorias no </w:t>
            </w:r>
            <w:r w:rsidRPr="00203E1F">
              <w:rPr>
                <w:rFonts w:ascii="Poppins" w:eastAsia="Times New Roman" w:hAnsi="Poppins" w:cs="Poppins"/>
                <w:color w:val="002060"/>
                <w:sz w:val="16"/>
                <w:szCs w:val="16"/>
                <w:lang w:val="pt-PT"/>
              </w:rPr>
              <w:lastRenderedPageBreak/>
              <w:t>acesso à educação podem estar a mascarar baixas taxas de conclusão nos grupos vulneráveis.</w:t>
            </w:r>
          </w:p>
          <w:p w14:paraId="3DA0C1CC" w14:textId="77777777" w:rsidR="00561B8A" w:rsidRPr="00203E1F" w:rsidRDefault="00561B8A" w:rsidP="00561B8A">
            <w:pPr>
              <w:spacing w:before="240" w:after="0" w:line="240" w:lineRule="auto"/>
              <w:textAlignment w:val="baseline"/>
              <w:rPr>
                <w:rFonts w:ascii="Poppins" w:eastAsia="Times New Roman" w:hAnsi="Poppins" w:cs="Poppins"/>
                <w:color w:val="002060"/>
                <w:sz w:val="16"/>
                <w:szCs w:val="16"/>
                <w:lang w:val="pt-PT"/>
              </w:rPr>
            </w:pPr>
            <w:r w:rsidRPr="00203E1F">
              <w:rPr>
                <w:rFonts w:ascii="Poppins" w:eastAsia="Times New Roman" w:hAnsi="Poppins" w:cs="Poppins"/>
                <w:color w:val="002060"/>
                <w:sz w:val="16"/>
                <w:szCs w:val="16"/>
                <w:lang w:val="pt-PT"/>
              </w:rPr>
              <w:t>O financiamento público da educação deve estar focado nos mais marginalizados, garantindo, não só o seu acesso à educação, como também a qualidade do ensino ao longo de todo o seu percurso formativo. Isto inclui, por exemplo, a elaboração de um orçamento que atente nas questões de género, que preveja despesas com refugiados e aloque recursos adicionais a escolas de comunidades que recebem refugiados e pessoas deslocadas internamente.</w:t>
            </w:r>
          </w:p>
          <w:p w14:paraId="0420C13C" w14:textId="5B378979" w:rsidR="002B73D5" w:rsidRPr="00203E1F" w:rsidDel="0095715C" w:rsidRDefault="00561B8A" w:rsidP="00561B8A">
            <w:pPr>
              <w:spacing w:before="240" w:after="0" w:line="240" w:lineRule="auto"/>
              <w:textAlignment w:val="baseline"/>
              <w:rPr>
                <w:rFonts w:ascii="Poppins" w:eastAsia="Times New Roman" w:hAnsi="Poppins" w:cs="Poppins"/>
                <w:b/>
                <w:bCs/>
                <w:color w:val="002060"/>
                <w:sz w:val="16"/>
                <w:szCs w:val="16"/>
                <w:u w:val="single"/>
                <w:lang w:val="pt-PT"/>
              </w:rPr>
            </w:pPr>
            <w:r w:rsidRPr="00203E1F">
              <w:rPr>
                <w:rFonts w:ascii="Poppins" w:eastAsia="Times New Roman" w:hAnsi="Poppins" w:cs="Poppins"/>
                <w:color w:val="002060"/>
                <w:sz w:val="16"/>
                <w:szCs w:val="16"/>
                <w:lang w:val="pt-PT"/>
              </w:rPr>
              <w:t>A crise da COVID-19 expôs, ainda mais, o impacto das disparidades sociais no ensino. As alterações ao nível dos rendimentos do agregado poderão reforçar a importância de aplicar uma perspetiva de género.</w:t>
            </w:r>
          </w:p>
        </w:tc>
        <w:tc>
          <w:tcPr>
            <w:tcW w:w="7563" w:type="dxa"/>
            <w:tcBorders>
              <w:top w:val="single" w:sz="6" w:space="0" w:color="002060"/>
              <w:left w:val="single" w:sz="6" w:space="0" w:color="002060"/>
              <w:bottom w:val="single" w:sz="6" w:space="0" w:color="002060"/>
              <w:right w:val="single" w:sz="6" w:space="0" w:color="002060"/>
            </w:tcBorders>
            <w:shd w:val="clear" w:color="auto" w:fill="FFFFFF" w:themeFill="background1"/>
          </w:tcPr>
          <w:p w14:paraId="0D3258B9" w14:textId="77777777" w:rsidR="00561B8A" w:rsidRPr="00203E1F" w:rsidDel="0095715C" w:rsidRDefault="00561B8A" w:rsidP="00561B8A">
            <w:pPr>
              <w:numPr>
                <w:ilvl w:val="0"/>
                <w:numId w:val="31"/>
              </w:numPr>
              <w:spacing w:after="0" w:line="240" w:lineRule="auto"/>
              <w:contextualSpacing/>
              <w:rPr>
                <w:rFonts w:ascii="Poppins" w:hAnsi="Poppins" w:cs="Poppins"/>
                <w:color w:val="002060"/>
                <w:sz w:val="16"/>
                <w:szCs w:val="16"/>
                <w:lang w:val="pt-PT"/>
              </w:rPr>
            </w:pPr>
            <w:r w:rsidRPr="00203E1F">
              <w:rPr>
                <w:rFonts w:ascii="Poppins" w:hAnsi="Poppins" w:cs="Poppins"/>
                <w:color w:val="002060"/>
                <w:sz w:val="16"/>
                <w:szCs w:val="16"/>
                <w:lang w:val="pt-PT"/>
              </w:rPr>
              <w:lastRenderedPageBreak/>
              <w:t xml:space="preserve">Níveis de despesa per capita e dimensão da população de crianças fora da escola para os diferentes subsetores (pré-escolar, primeiro ciclo, segundo ciclo, terceiro ciclo e ensino secundário): Os níveis são adequados para se atingir um acesso ao ensino primário (1º ciclo) universal? </w:t>
            </w:r>
            <w:r w:rsidRPr="00203E1F" w:rsidDel="00826D02">
              <w:rPr>
                <w:rFonts w:ascii="Poppins" w:hAnsi="Poppins" w:cs="Poppins"/>
                <w:color w:val="002060"/>
                <w:sz w:val="16"/>
                <w:szCs w:val="16"/>
                <w:lang w:val="pt-PT"/>
              </w:rPr>
              <w:t xml:space="preserve"> </w:t>
            </w:r>
          </w:p>
          <w:p w14:paraId="5F8264C2" w14:textId="7DCB97E3" w:rsidR="00561B8A" w:rsidRPr="00203E1F" w:rsidDel="0095715C" w:rsidRDefault="00561B8A" w:rsidP="00561B8A">
            <w:pPr>
              <w:numPr>
                <w:ilvl w:val="0"/>
                <w:numId w:val="31"/>
              </w:numPr>
              <w:spacing w:after="0" w:line="240" w:lineRule="auto"/>
              <w:contextualSpacing/>
              <w:rPr>
                <w:rFonts w:ascii="Poppins" w:hAnsi="Poppins" w:cs="Poppins"/>
                <w:color w:val="002060"/>
                <w:sz w:val="16"/>
                <w:szCs w:val="16"/>
                <w:lang w:val="pt-PT"/>
              </w:rPr>
            </w:pPr>
            <w:r w:rsidRPr="00203E1F">
              <w:rPr>
                <w:rFonts w:ascii="Poppins" w:hAnsi="Poppins" w:cs="Poppins"/>
                <w:color w:val="002060"/>
                <w:sz w:val="16"/>
                <w:szCs w:val="16"/>
                <w:lang w:val="pt-PT"/>
              </w:rPr>
              <w:t xml:space="preserve">Distribuição equitativa de recursos: A despesa pública distribuída por nível de ensino e/ou quintis de rendimento/riqueza e/ou região geográfica e/ou quintis de resultados da aprendizagem. Isto poderá refletir-se em diferenciais na </w:t>
            </w:r>
            <w:r w:rsidR="00B5114A" w:rsidRPr="00203E1F">
              <w:rPr>
                <w:rFonts w:ascii="Poppins" w:hAnsi="Poppins" w:cs="Poppins"/>
                <w:color w:val="002060"/>
                <w:sz w:val="16"/>
                <w:szCs w:val="16"/>
                <w:lang w:val="pt-PT"/>
              </w:rPr>
              <w:t>colocação</w:t>
            </w:r>
            <w:r w:rsidRPr="00203E1F">
              <w:rPr>
                <w:rFonts w:ascii="Poppins" w:hAnsi="Poppins" w:cs="Poppins"/>
                <w:color w:val="002060"/>
                <w:sz w:val="16"/>
                <w:szCs w:val="16"/>
                <w:lang w:val="pt-PT"/>
              </w:rPr>
              <w:t xml:space="preserve"> de professores, na qualidade do ambiente da escola, nos materiais de ensino, etc. nos vários grupos </w:t>
            </w:r>
          </w:p>
          <w:p w14:paraId="28603F1E" w14:textId="772DF6FD" w:rsidR="00561B8A" w:rsidRPr="00203E1F" w:rsidDel="0095715C" w:rsidRDefault="00561B8A" w:rsidP="00561B8A">
            <w:pPr>
              <w:numPr>
                <w:ilvl w:val="0"/>
                <w:numId w:val="31"/>
              </w:numPr>
              <w:spacing w:after="0" w:line="240" w:lineRule="auto"/>
              <w:contextualSpacing/>
              <w:rPr>
                <w:rFonts w:ascii="Poppins" w:hAnsi="Poppins" w:cs="Poppins"/>
                <w:color w:val="002060"/>
                <w:sz w:val="16"/>
                <w:szCs w:val="16"/>
                <w:lang w:val="pt-PT"/>
              </w:rPr>
            </w:pPr>
            <w:r w:rsidRPr="00203E1F">
              <w:rPr>
                <w:rFonts w:ascii="Poppins" w:hAnsi="Poppins" w:cs="Poppins"/>
                <w:color w:val="002060"/>
                <w:sz w:val="16"/>
                <w:szCs w:val="16"/>
                <w:lang w:val="pt-PT"/>
              </w:rPr>
              <w:lastRenderedPageBreak/>
              <w:t>A educação como uma parte das despesas totais do agregado familiar (despesas privadas) em comparação com quintis de rendimento/riqueza e/ou tipo de escola e/ou região geográfica e/ou por nível de ensino (pré-escolar, primeiro ciclo, segundo ciclo, terceiro ciclo e ensino secundário) e/ou nível de escolarização do representante do agregado familiar.</w:t>
            </w:r>
          </w:p>
          <w:p w14:paraId="0F62372C" w14:textId="77777777" w:rsidR="00561B8A" w:rsidRPr="00203E1F" w:rsidRDefault="00561B8A" w:rsidP="00561B8A">
            <w:pPr>
              <w:numPr>
                <w:ilvl w:val="0"/>
                <w:numId w:val="31"/>
              </w:numPr>
              <w:spacing w:after="0" w:line="240" w:lineRule="auto"/>
              <w:contextualSpacing/>
              <w:rPr>
                <w:rFonts w:ascii="Poppins" w:hAnsi="Poppins" w:cs="Poppins"/>
                <w:iCs/>
                <w:color w:val="002060"/>
                <w:sz w:val="16"/>
                <w:szCs w:val="16"/>
                <w:lang w:val="pt-PT"/>
              </w:rPr>
            </w:pPr>
            <w:r w:rsidRPr="00203E1F">
              <w:rPr>
                <w:rFonts w:ascii="Poppins" w:hAnsi="Poppins" w:cs="Poppins"/>
                <w:b/>
                <w:bCs/>
                <w:iCs/>
                <w:color w:val="002060"/>
                <w:sz w:val="16"/>
                <w:szCs w:val="16"/>
                <w:lang w:val="pt-PT"/>
              </w:rPr>
              <w:t>Presença de fórmulas de financiamento para a alocação de recursos que incorporem, de forma explícita, considerações no âmbito da equidade</w:t>
            </w:r>
            <w:r w:rsidRPr="00203E1F">
              <w:rPr>
                <w:rFonts w:ascii="Poppins" w:hAnsi="Poppins" w:cs="Poppins"/>
                <w:iCs/>
                <w:color w:val="002060"/>
                <w:sz w:val="16"/>
                <w:szCs w:val="16"/>
                <w:lang w:val="pt-PT"/>
              </w:rPr>
              <w:t>, nomeadamente:</w:t>
            </w:r>
          </w:p>
          <w:p w14:paraId="45EB3B39" w14:textId="77777777" w:rsidR="00561B8A" w:rsidRPr="00203E1F" w:rsidRDefault="00561B8A" w:rsidP="00561B8A">
            <w:pPr>
              <w:numPr>
                <w:ilvl w:val="1"/>
                <w:numId w:val="31"/>
              </w:numPr>
              <w:spacing w:after="0" w:line="240" w:lineRule="auto"/>
              <w:contextualSpacing/>
              <w:rPr>
                <w:rFonts w:ascii="Poppins" w:hAnsi="Poppins" w:cs="Poppins"/>
                <w:iCs/>
                <w:color w:val="002060"/>
                <w:sz w:val="16"/>
                <w:szCs w:val="16"/>
                <w:lang w:val="pt-PT"/>
              </w:rPr>
            </w:pPr>
            <w:r w:rsidRPr="00203E1F">
              <w:rPr>
                <w:rFonts w:ascii="Poppins" w:hAnsi="Poppins" w:cs="Poppins"/>
                <w:iCs/>
                <w:color w:val="002060"/>
                <w:sz w:val="16"/>
                <w:szCs w:val="16"/>
                <w:lang w:val="pt-PT"/>
              </w:rPr>
              <w:t>Mecanismos que permitam o financiamento de programas para estudantes marginalizados/populações vulneráveis, incluindo refugiados e pessoas deslocadas internamente</w:t>
            </w:r>
          </w:p>
          <w:p w14:paraId="2B09CA84" w14:textId="6C4BC1EF" w:rsidR="002B73D5" w:rsidRPr="00203E1F" w:rsidDel="0095715C" w:rsidRDefault="00561B8A" w:rsidP="00561B8A">
            <w:pPr>
              <w:numPr>
                <w:ilvl w:val="1"/>
                <w:numId w:val="31"/>
              </w:numPr>
              <w:spacing w:after="0" w:line="240" w:lineRule="auto"/>
              <w:contextualSpacing/>
              <w:rPr>
                <w:rFonts w:ascii="Poppins" w:hAnsi="Poppins" w:cs="Poppins"/>
                <w:i/>
                <w:iCs/>
                <w:color w:val="002060"/>
                <w:sz w:val="16"/>
                <w:szCs w:val="16"/>
                <w:lang w:val="pt-PT"/>
              </w:rPr>
            </w:pPr>
            <w:r w:rsidRPr="00203E1F">
              <w:rPr>
                <w:rFonts w:ascii="Poppins" w:hAnsi="Poppins" w:cs="Poppins"/>
                <w:iCs/>
                <w:color w:val="002060"/>
                <w:sz w:val="16"/>
                <w:szCs w:val="16"/>
                <w:lang w:val="pt-PT"/>
              </w:rPr>
              <w:t>Presença e uso de orçamentos sensíveis às questões de género e outras ferramentas que tenham em conta a perspetiva de género, tendo em vista uma distribuição equitativa de recursos.</w:t>
            </w:r>
          </w:p>
        </w:tc>
      </w:tr>
      <w:tr w:rsidR="002B73D5" w:rsidRPr="009D08DB" w:rsidDel="0095715C" w14:paraId="1BA1071B" w14:textId="77777777" w:rsidTr="005C057E">
        <w:trPr>
          <w:trHeight w:val="960"/>
        </w:trPr>
        <w:tc>
          <w:tcPr>
            <w:tcW w:w="6385" w:type="dxa"/>
            <w:tcBorders>
              <w:top w:val="single" w:sz="6" w:space="0" w:color="002060"/>
              <w:left w:val="single" w:sz="6" w:space="0" w:color="002060"/>
              <w:bottom w:val="single" w:sz="6" w:space="0" w:color="002060"/>
              <w:right w:val="single" w:sz="6" w:space="0" w:color="002060"/>
            </w:tcBorders>
          </w:tcPr>
          <w:p w14:paraId="0896E31F" w14:textId="77777777" w:rsidR="00561B8A" w:rsidRPr="00203E1F" w:rsidRDefault="00561B8A" w:rsidP="00561B8A">
            <w:pPr>
              <w:textAlignment w:val="baseline"/>
              <w:rPr>
                <w:rFonts w:ascii="Poppins" w:hAnsi="Poppins" w:cs="Poppins"/>
                <w:bCs/>
                <w:color w:val="002060"/>
                <w:sz w:val="16"/>
                <w:szCs w:val="16"/>
                <w:lang w:val="pt-PT"/>
              </w:rPr>
            </w:pPr>
            <w:r w:rsidRPr="00203E1F">
              <w:rPr>
                <w:rFonts w:ascii="Poppins" w:hAnsi="Poppins" w:cs="Poppins"/>
                <w:b/>
                <w:color w:val="002060"/>
                <w:sz w:val="16"/>
                <w:szCs w:val="16"/>
                <w:lang w:val="pt-PT"/>
              </w:rPr>
              <w:t>Eficiência:</w:t>
            </w:r>
            <w:r w:rsidRPr="00203E1F">
              <w:rPr>
                <w:rFonts w:ascii="Poppins" w:hAnsi="Poppins" w:cs="Poppins"/>
                <w:bCs/>
                <w:color w:val="002060"/>
                <w:sz w:val="16"/>
                <w:szCs w:val="16"/>
                <w:lang w:val="pt-PT"/>
              </w:rPr>
              <w:t xml:space="preserve"> Estima-se que, praticamente, um terço da despesa com a educação seja gasta de forma ineficiente. Para a avaliar este fator, o GPE preocupa-se, primeiramente, com a eficiência técnica (o menor número de recursos possível para atingir os melhores resultados) e eficiência interna (minimizar as taxas de desistência e de retenção).</w:t>
            </w:r>
          </w:p>
          <w:p w14:paraId="0384B08F" w14:textId="1F93D2BD" w:rsidR="002B73D5" w:rsidRPr="00203E1F" w:rsidDel="0095715C" w:rsidRDefault="00561B8A" w:rsidP="00561B8A">
            <w:pPr>
              <w:textAlignment w:val="baseline"/>
              <w:rPr>
                <w:rFonts w:ascii="Poppins" w:eastAsia="Times New Roman" w:hAnsi="Poppins" w:cs="Poppins"/>
                <w:b/>
                <w:color w:val="002060"/>
                <w:sz w:val="16"/>
                <w:szCs w:val="16"/>
                <w:u w:val="single"/>
                <w:lang w:val="pt-PT"/>
              </w:rPr>
            </w:pPr>
            <w:r w:rsidRPr="00203E1F">
              <w:rPr>
                <w:rFonts w:ascii="Poppins" w:hAnsi="Poppins" w:cs="Poppins"/>
                <w:bCs/>
                <w:color w:val="002060"/>
                <w:sz w:val="16"/>
                <w:szCs w:val="16"/>
                <w:lang w:val="pt-PT"/>
              </w:rPr>
              <w:t>Entre as principais preocupações com a eficiência destacam-se as seguintes: baixos níveis de aprendizagem, elevadas taxas de retenção, desperdícios nas adjudicações e assegurar uma distribuição mais justa e mais transparente dos salários dos professores. Lidar com a questão da ineficiência também significa melhorar a monitorização e planeamento financeiro, através do uso de dados em tempo real para verificar como são gastos os recursos. Incutir uma maior responsabilização na realização de despesas e apresentar demonstrações de resultados convincentes são considerados passos fundamentais  para a construção de um diálogo mais forte com o ministério das finanças.</w:t>
            </w:r>
          </w:p>
        </w:tc>
        <w:tc>
          <w:tcPr>
            <w:tcW w:w="7563" w:type="dxa"/>
            <w:tcBorders>
              <w:top w:val="single" w:sz="6" w:space="0" w:color="002060"/>
              <w:left w:val="single" w:sz="6" w:space="0" w:color="002060"/>
              <w:bottom w:val="single" w:sz="6" w:space="0" w:color="002060"/>
              <w:right w:val="single" w:sz="6" w:space="0" w:color="002060"/>
            </w:tcBorders>
            <w:shd w:val="clear" w:color="auto" w:fill="FFFFFF" w:themeFill="background1"/>
          </w:tcPr>
          <w:p w14:paraId="20BD347C" w14:textId="77777777" w:rsidR="00561B8A" w:rsidRPr="00203E1F" w:rsidDel="0095715C" w:rsidRDefault="00561B8A" w:rsidP="00561B8A">
            <w:pPr>
              <w:numPr>
                <w:ilvl w:val="0"/>
                <w:numId w:val="31"/>
              </w:numPr>
              <w:spacing w:after="0" w:line="240" w:lineRule="auto"/>
              <w:contextualSpacing/>
              <w:rPr>
                <w:rFonts w:ascii="Poppins" w:hAnsi="Poppins" w:cs="Poppins"/>
                <w:color w:val="002060"/>
                <w:sz w:val="16"/>
                <w:szCs w:val="16"/>
                <w:lang w:val="pt-PT"/>
              </w:rPr>
            </w:pPr>
            <w:r w:rsidRPr="00203E1F">
              <w:rPr>
                <w:rFonts w:ascii="Poppins" w:hAnsi="Poppins" w:cs="Poppins"/>
                <w:color w:val="002060"/>
                <w:sz w:val="16"/>
                <w:szCs w:val="16"/>
                <w:lang w:val="pt-PT"/>
              </w:rPr>
              <w:t>O uso eficiente da equipa de trabalho docente e não-docente, incluindo a contratação e colocação de professores, pagamento de salários, controlo da folha de pagamentos e despesas e medidas de responsabilização para reduzir o absentismo não autorizado dos docentes</w:t>
            </w:r>
          </w:p>
          <w:p w14:paraId="15932B07" w14:textId="77777777" w:rsidR="00561B8A" w:rsidRPr="00203E1F" w:rsidDel="0095715C" w:rsidRDefault="00561B8A" w:rsidP="00561B8A">
            <w:pPr>
              <w:numPr>
                <w:ilvl w:val="0"/>
                <w:numId w:val="31"/>
              </w:numPr>
              <w:spacing w:after="0" w:line="240" w:lineRule="auto"/>
              <w:contextualSpacing/>
              <w:rPr>
                <w:rFonts w:ascii="Poppins" w:hAnsi="Poppins" w:cs="Poppins"/>
                <w:color w:val="002060"/>
                <w:sz w:val="16"/>
                <w:szCs w:val="16"/>
                <w:lang w:val="pt-PT"/>
              </w:rPr>
            </w:pPr>
            <w:r w:rsidRPr="00203E1F">
              <w:rPr>
                <w:rFonts w:ascii="Poppins" w:hAnsi="Poppins" w:cs="Poppins"/>
                <w:color w:val="002060"/>
                <w:sz w:val="16"/>
                <w:szCs w:val="16"/>
                <w:lang w:val="pt-PT"/>
              </w:rPr>
              <w:t>Mobilização eficaz de recursos entre os escalões do governo (esta situação será mais relevante em sistemas federais)</w:t>
            </w:r>
          </w:p>
          <w:p w14:paraId="49E664F0" w14:textId="77777777" w:rsidR="00561B8A" w:rsidRPr="00203E1F" w:rsidDel="0095715C" w:rsidRDefault="00561B8A" w:rsidP="00561B8A">
            <w:pPr>
              <w:numPr>
                <w:ilvl w:val="0"/>
                <w:numId w:val="31"/>
              </w:numPr>
              <w:spacing w:after="0" w:line="240" w:lineRule="auto"/>
              <w:contextualSpacing/>
              <w:rPr>
                <w:rFonts w:ascii="Poppins" w:hAnsi="Poppins" w:cs="Poppins"/>
                <w:color w:val="002060"/>
                <w:sz w:val="16"/>
                <w:szCs w:val="16"/>
                <w:lang w:val="pt-PT"/>
              </w:rPr>
            </w:pPr>
            <w:r w:rsidRPr="00203E1F">
              <w:rPr>
                <w:rFonts w:ascii="Poppins" w:hAnsi="Poppins" w:cs="Poppins"/>
                <w:color w:val="002060"/>
                <w:sz w:val="16"/>
                <w:szCs w:val="16"/>
                <w:lang w:val="pt-PT"/>
              </w:rPr>
              <w:t xml:space="preserve">Resultados da aprendizagem, por exemplo Anos de Escolaridade Adaptados à Aprendizagem do Banco Mundial (LAYS em inglês), ou seja: as verbas gastas estão de facto a conduzir ao sucesso na aprendizagem? ou apenas à presença na sala de aula? </w:t>
            </w:r>
          </w:p>
          <w:p w14:paraId="26BB2A46" w14:textId="77777777" w:rsidR="00561B8A" w:rsidRPr="00203E1F" w:rsidDel="0095715C" w:rsidRDefault="00561B8A" w:rsidP="00561B8A">
            <w:pPr>
              <w:numPr>
                <w:ilvl w:val="0"/>
                <w:numId w:val="31"/>
              </w:numPr>
              <w:spacing w:after="0" w:line="240" w:lineRule="auto"/>
              <w:ind w:right="-190"/>
              <w:contextualSpacing/>
              <w:rPr>
                <w:rFonts w:ascii="Poppins" w:hAnsi="Poppins" w:cs="Poppins"/>
                <w:color w:val="002060"/>
                <w:sz w:val="16"/>
                <w:szCs w:val="16"/>
                <w:lang w:val="pt-PT"/>
              </w:rPr>
            </w:pPr>
            <w:r w:rsidRPr="00203E1F">
              <w:rPr>
                <w:rFonts w:ascii="Poppins" w:hAnsi="Poppins" w:cs="Poppins"/>
                <w:b/>
                <w:bCs/>
                <w:color w:val="002060"/>
                <w:sz w:val="16"/>
                <w:szCs w:val="16"/>
                <w:lang w:val="pt-PT"/>
              </w:rPr>
              <w:t>Coeficiente de eficiência interna, ou, alternativamente, taxas de retenção e de desistência, caso não tenha um disponível;</w:t>
            </w:r>
            <w:r w:rsidRPr="00203E1F">
              <w:rPr>
                <w:rFonts w:ascii="Poppins" w:hAnsi="Poppins" w:cs="Poppins"/>
                <w:color w:val="002060"/>
                <w:sz w:val="16"/>
                <w:szCs w:val="16"/>
                <w:lang w:val="pt-PT"/>
              </w:rPr>
              <w:t xml:space="preserve"> o universo das matrículas de crianças menores e maiores de idade.</w:t>
            </w:r>
          </w:p>
          <w:p w14:paraId="75518629" w14:textId="77777777" w:rsidR="00561B8A" w:rsidRPr="00203E1F" w:rsidDel="0095715C" w:rsidRDefault="00561B8A" w:rsidP="00561B8A">
            <w:pPr>
              <w:numPr>
                <w:ilvl w:val="0"/>
                <w:numId w:val="31"/>
              </w:numPr>
              <w:spacing w:after="0" w:line="240" w:lineRule="auto"/>
              <w:contextualSpacing/>
              <w:rPr>
                <w:rFonts w:ascii="Poppins" w:hAnsi="Poppins" w:cs="Poppins"/>
                <w:color w:val="002060"/>
                <w:sz w:val="16"/>
                <w:szCs w:val="16"/>
                <w:lang w:val="pt-PT"/>
              </w:rPr>
            </w:pPr>
            <w:r w:rsidRPr="00203E1F">
              <w:rPr>
                <w:rFonts w:ascii="Poppins" w:hAnsi="Poppins" w:cs="Poppins"/>
                <w:color w:val="002060"/>
                <w:sz w:val="16"/>
                <w:szCs w:val="16"/>
                <w:lang w:val="pt-PT"/>
              </w:rPr>
              <w:t>As despesas cumprem o critério custo/benefício nas áreas com despesas significativas (professores, manuais, construção de salas de aula, etc.)?</w:t>
            </w:r>
          </w:p>
          <w:p w14:paraId="5394BEB7" w14:textId="77777777" w:rsidR="00561B8A" w:rsidRPr="00203E1F" w:rsidRDefault="00561B8A" w:rsidP="00561B8A">
            <w:pPr>
              <w:numPr>
                <w:ilvl w:val="0"/>
                <w:numId w:val="31"/>
              </w:numPr>
              <w:spacing w:after="0" w:line="240" w:lineRule="auto"/>
              <w:contextualSpacing/>
              <w:rPr>
                <w:rFonts w:ascii="Poppins" w:hAnsi="Poppins" w:cs="Poppins"/>
                <w:i/>
                <w:iCs/>
                <w:color w:val="002060"/>
                <w:sz w:val="16"/>
                <w:szCs w:val="16"/>
                <w:lang w:val="pt-PT"/>
              </w:rPr>
            </w:pPr>
            <w:r w:rsidRPr="00203E1F">
              <w:rPr>
                <w:rFonts w:ascii="Poppins" w:hAnsi="Poppins" w:cs="Poppins"/>
                <w:color w:val="002060"/>
                <w:sz w:val="16"/>
                <w:szCs w:val="16"/>
                <w:lang w:val="pt-PT"/>
              </w:rPr>
              <w:t>Questões mais abrangentes, relacionadas com o sistema, como o modelo de orçamentação, processos de adjudicação, controlo sobre situações de fraude e corrupção e gestão dos funcionários públicos. Isto também poderá incluir, considerações sobre transparência e responsabilização nos relatórios financeiros, através da recolha atempada e completa de dados sobre as despesas realizadas.</w:t>
            </w:r>
          </w:p>
          <w:p w14:paraId="442A08D1" w14:textId="7D417C06" w:rsidR="004B7308" w:rsidRPr="00203E1F" w:rsidDel="0095715C" w:rsidRDefault="004B7308" w:rsidP="002B73D5">
            <w:pPr>
              <w:numPr>
                <w:ilvl w:val="0"/>
                <w:numId w:val="31"/>
              </w:numPr>
              <w:spacing w:after="0" w:line="240" w:lineRule="auto"/>
              <w:contextualSpacing/>
              <w:rPr>
                <w:rFonts w:ascii="Poppins" w:hAnsi="Poppins" w:cs="Poppins"/>
                <w:i/>
                <w:iCs/>
                <w:color w:val="002060"/>
                <w:sz w:val="16"/>
                <w:szCs w:val="16"/>
                <w:lang w:val="pt-PT"/>
              </w:rPr>
            </w:pPr>
          </w:p>
        </w:tc>
      </w:tr>
      <w:tr w:rsidR="005C057E" w:rsidRPr="009D08DB" w:rsidDel="0095715C" w14:paraId="27EAD60E" w14:textId="77777777" w:rsidTr="00E00111">
        <w:trPr>
          <w:trHeight w:val="960"/>
        </w:trPr>
        <w:tc>
          <w:tcPr>
            <w:tcW w:w="13948" w:type="dxa"/>
            <w:gridSpan w:val="2"/>
            <w:tcBorders>
              <w:top w:val="single" w:sz="6" w:space="0" w:color="002060"/>
              <w:left w:val="single" w:sz="6" w:space="0" w:color="002060"/>
              <w:bottom w:val="single" w:sz="6" w:space="0" w:color="002060"/>
              <w:right w:val="single" w:sz="6" w:space="0" w:color="002060"/>
            </w:tcBorders>
          </w:tcPr>
          <w:p w14:paraId="707D765E" w14:textId="77777777" w:rsidR="00561B8A" w:rsidRPr="00203E1F" w:rsidRDefault="00561B8A" w:rsidP="00561B8A">
            <w:pPr>
              <w:pStyle w:val="Default"/>
              <w:spacing w:after="240"/>
              <w:ind w:right="113"/>
              <w:rPr>
                <w:rFonts w:ascii="Poppins" w:hAnsi="Poppins" w:cs="Poppins"/>
                <w:b/>
                <w:color w:val="002060"/>
                <w:sz w:val="16"/>
                <w:szCs w:val="16"/>
                <w:lang w:val="pt-PT"/>
              </w:rPr>
            </w:pPr>
            <w:r w:rsidRPr="00203E1F">
              <w:rPr>
                <w:rFonts w:ascii="Poppins" w:hAnsi="Poppins" w:cs="Poppins"/>
                <w:b/>
                <w:color w:val="002060"/>
                <w:sz w:val="16"/>
                <w:szCs w:val="16"/>
                <w:lang w:val="pt-PT"/>
              </w:rPr>
              <w:t>Possíveis fontes de evidências</w:t>
            </w:r>
          </w:p>
          <w:p w14:paraId="1832DD0D" w14:textId="77777777" w:rsidR="00561B8A" w:rsidRPr="00203E1F" w:rsidRDefault="00561B8A" w:rsidP="00561B8A">
            <w:pPr>
              <w:numPr>
                <w:ilvl w:val="0"/>
                <w:numId w:val="37"/>
              </w:numPr>
              <w:spacing w:before="240" w:after="0" w:line="240" w:lineRule="auto"/>
              <w:contextualSpacing/>
              <w:rPr>
                <w:rFonts w:ascii="Poppins" w:hAnsi="Poppins" w:cs="Poppins"/>
                <w:i/>
                <w:iCs/>
                <w:color w:val="002060"/>
                <w:sz w:val="16"/>
                <w:szCs w:val="16"/>
                <w:lang w:val="pt-PT"/>
              </w:rPr>
            </w:pPr>
            <w:r w:rsidRPr="00203E1F">
              <w:rPr>
                <w:rFonts w:ascii="Poppins" w:hAnsi="Poppins" w:cs="Poppins"/>
                <w:bCs/>
                <w:color w:val="002060"/>
                <w:sz w:val="16"/>
                <w:szCs w:val="16"/>
                <w:lang w:val="pt-PT"/>
              </w:rPr>
              <w:t>Documentos do orçamento nacional que apresentem despesas realizadas e projetadas, incluindo o modelo de despesa nacional e/ou setorial a médio prazo.</w:t>
            </w:r>
          </w:p>
          <w:p w14:paraId="7256FA96" w14:textId="77777777" w:rsidR="00561B8A" w:rsidRPr="00203E1F" w:rsidRDefault="00561B8A" w:rsidP="00561B8A">
            <w:pPr>
              <w:numPr>
                <w:ilvl w:val="0"/>
                <w:numId w:val="37"/>
              </w:numPr>
              <w:spacing w:after="0" w:line="240" w:lineRule="auto"/>
              <w:contextualSpacing/>
              <w:rPr>
                <w:rFonts w:ascii="Poppins" w:hAnsi="Poppins" w:cs="Poppins"/>
                <w:bCs/>
                <w:color w:val="002060"/>
                <w:sz w:val="16"/>
                <w:szCs w:val="16"/>
                <w:lang w:val="pt-PT"/>
              </w:rPr>
            </w:pPr>
            <w:r w:rsidRPr="00203E1F">
              <w:rPr>
                <w:rFonts w:ascii="Poppins" w:hAnsi="Poppins" w:cs="Poppins"/>
                <w:bCs/>
                <w:color w:val="002060"/>
                <w:sz w:val="16"/>
                <w:szCs w:val="16"/>
                <w:lang w:val="pt-PT"/>
              </w:rPr>
              <w:t>Modelo de simulação financeira</w:t>
            </w:r>
          </w:p>
          <w:p w14:paraId="0DD8358C" w14:textId="77777777" w:rsidR="00561B8A" w:rsidRPr="00203E1F" w:rsidRDefault="00561B8A" w:rsidP="00561B8A">
            <w:pPr>
              <w:numPr>
                <w:ilvl w:val="0"/>
                <w:numId w:val="37"/>
              </w:numPr>
              <w:spacing w:after="0" w:line="240" w:lineRule="auto"/>
              <w:contextualSpacing/>
              <w:rPr>
                <w:rFonts w:ascii="Poppins" w:hAnsi="Poppins" w:cs="Poppins"/>
                <w:bCs/>
                <w:color w:val="002060"/>
                <w:sz w:val="16"/>
                <w:szCs w:val="16"/>
                <w:lang w:val="pt-PT"/>
              </w:rPr>
            </w:pPr>
            <w:r w:rsidRPr="00203E1F">
              <w:rPr>
                <w:rFonts w:ascii="Poppins" w:hAnsi="Poppins" w:cs="Poppins"/>
                <w:bCs/>
                <w:color w:val="002060"/>
                <w:sz w:val="16"/>
                <w:szCs w:val="16"/>
                <w:lang w:val="pt-PT"/>
              </w:rPr>
              <w:t>Projeções macro do Fundo Monetário Internacional  (FMI) e do Banco Mundial</w:t>
            </w:r>
          </w:p>
          <w:p w14:paraId="3A8AE273" w14:textId="0C41ABF8" w:rsidR="00561B8A" w:rsidRPr="00203E1F" w:rsidRDefault="00561B8A" w:rsidP="00561B8A">
            <w:pPr>
              <w:numPr>
                <w:ilvl w:val="0"/>
                <w:numId w:val="37"/>
              </w:numPr>
              <w:spacing w:after="0" w:line="240" w:lineRule="auto"/>
              <w:contextualSpacing/>
              <w:rPr>
                <w:rFonts w:ascii="Poppins" w:hAnsi="Poppins" w:cs="Poppins"/>
                <w:bCs/>
                <w:color w:val="002060"/>
                <w:sz w:val="16"/>
                <w:szCs w:val="16"/>
                <w:lang w:val="pt-PT"/>
              </w:rPr>
            </w:pPr>
            <w:r w:rsidRPr="00203E1F">
              <w:rPr>
                <w:rFonts w:ascii="Poppins" w:hAnsi="Poppins" w:cs="Poppins"/>
                <w:bCs/>
                <w:color w:val="002060"/>
                <w:sz w:val="16"/>
                <w:szCs w:val="16"/>
                <w:lang w:val="pt-PT"/>
              </w:rPr>
              <w:t>Análise do Setor da Educação (</w:t>
            </w:r>
            <w:r w:rsidR="00C65C28">
              <w:rPr>
                <w:rFonts w:ascii="Poppins" w:hAnsi="Poppins" w:cs="Poppins"/>
                <w:bCs/>
                <w:color w:val="002060"/>
                <w:sz w:val="16"/>
                <w:szCs w:val="16"/>
                <w:lang w:val="pt-PT"/>
              </w:rPr>
              <w:t>ESA em i</w:t>
            </w:r>
            <w:r w:rsidR="00C65C28" w:rsidRPr="00C65C28">
              <w:rPr>
                <w:rFonts w:ascii="Poppins" w:hAnsi="Poppins" w:cs="Poppins"/>
                <w:bCs/>
                <w:color w:val="002060"/>
                <w:sz w:val="16"/>
                <w:szCs w:val="16"/>
                <w:lang w:val="pt-PT"/>
              </w:rPr>
              <w:t>nglês</w:t>
            </w:r>
            <w:r w:rsidRPr="00203E1F">
              <w:rPr>
                <w:rFonts w:ascii="Poppins" w:hAnsi="Poppins" w:cs="Poppins"/>
                <w:bCs/>
                <w:color w:val="002060"/>
                <w:sz w:val="16"/>
                <w:szCs w:val="16"/>
                <w:lang w:val="pt-PT"/>
              </w:rPr>
              <w:t>)</w:t>
            </w:r>
          </w:p>
          <w:p w14:paraId="7D1E1E28" w14:textId="77777777" w:rsidR="00561B8A" w:rsidRPr="00203E1F" w:rsidRDefault="00561B8A" w:rsidP="00561B8A">
            <w:pPr>
              <w:numPr>
                <w:ilvl w:val="0"/>
                <w:numId w:val="37"/>
              </w:numPr>
              <w:spacing w:after="0" w:line="240" w:lineRule="auto"/>
              <w:contextualSpacing/>
              <w:rPr>
                <w:rFonts w:ascii="Poppins" w:hAnsi="Poppins" w:cs="Poppins"/>
                <w:color w:val="002060"/>
                <w:sz w:val="16"/>
                <w:szCs w:val="16"/>
                <w:lang w:val="pt-PT"/>
              </w:rPr>
            </w:pPr>
            <w:r w:rsidRPr="00203E1F">
              <w:rPr>
                <w:rFonts w:ascii="Poppins" w:hAnsi="Poppins" w:cs="Poppins"/>
                <w:bCs/>
                <w:color w:val="002060"/>
                <w:sz w:val="16"/>
                <w:szCs w:val="16"/>
                <w:lang w:val="pt-PT"/>
              </w:rPr>
              <w:lastRenderedPageBreak/>
              <w:t>Análises da Despesa Pública do Banco Mundial (ADPs)</w:t>
            </w:r>
          </w:p>
          <w:p w14:paraId="3C4B182A" w14:textId="0777D035" w:rsidR="005C057E" w:rsidRPr="00203E1F" w:rsidDel="0095715C" w:rsidRDefault="00561B8A" w:rsidP="00561B8A">
            <w:pPr>
              <w:numPr>
                <w:ilvl w:val="0"/>
                <w:numId w:val="37"/>
              </w:numPr>
              <w:spacing w:after="0" w:line="240" w:lineRule="auto"/>
              <w:contextualSpacing/>
              <w:rPr>
                <w:rFonts w:ascii="Poppins" w:hAnsi="Poppins" w:cs="Poppins"/>
                <w:color w:val="002060"/>
                <w:sz w:val="16"/>
                <w:szCs w:val="16"/>
                <w:lang w:val="pt-PT"/>
              </w:rPr>
            </w:pPr>
            <w:r w:rsidRPr="00203E1F">
              <w:rPr>
                <w:rFonts w:ascii="Poppins" w:hAnsi="Poppins" w:cs="Poppins"/>
                <w:bCs/>
                <w:color w:val="002060"/>
                <w:sz w:val="16"/>
                <w:szCs w:val="16"/>
                <w:lang w:val="pt-PT"/>
              </w:rPr>
              <w:t>Relatórios de despesa pública e responsabilidade financeira (PEFA em inglês)</w:t>
            </w:r>
          </w:p>
        </w:tc>
      </w:tr>
    </w:tbl>
    <w:p w14:paraId="18521392" w14:textId="77777777" w:rsidR="002B73D5" w:rsidRPr="00203E1F" w:rsidRDefault="002B73D5">
      <w:pPr>
        <w:spacing w:after="0" w:line="240" w:lineRule="auto"/>
        <w:rPr>
          <w:rFonts w:asciiTheme="minorHAnsi" w:hAnsiTheme="minorHAnsi" w:cstheme="minorHAnsi"/>
          <w:lang w:val="pt-PT"/>
        </w:rPr>
      </w:pPr>
    </w:p>
    <w:p w14:paraId="1670606D" w14:textId="77777777" w:rsidR="002B73D5" w:rsidRPr="00203E1F" w:rsidRDefault="0019038D">
      <w:pPr>
        <w:spacing w:after="0" w:line="240" w:lineRule="auto"/>
        <w:rPr>
          <w:rFonts w:asciiTheme="minorHAnsi" w:hAnsiTheme="minorHAnsi" w:cstheme="minorHAnsi"/>
          <w:lang w:val="pt-PT"/>
        </w:rPr>
        <w:sectPr w:rsidR="002B73D5" w:rsidRPr="00203E1F" w:rsidSect="007E0E19">
          <w:pgSz w:w="15840" w:h="12240" w:orient="landscape"/>
          <w:pgMar w:top="1134" w:right="1134" w:bottom="1134" w:left="1350" w:header="708" w:footer="234" w:gutter="0"/>
          <w:cols w:space="708"/>
          <w:titlePg/>
          <w:docGrid w:linePitch="360"/>
        </w:sectPr>
      </w:pPr>
      <w:r w:rsidRPr="00203E1F">
        <w:rPr>
          <w:rFonts w:asciiTheme="minorHAnsi" w:hAnsiTheme="minorHAnsi" w:cstheme="minorHAnsi"/>
          <w:lang w:val="pt-PT"/>
        </w:rPr>
        <w:br w:type="page"/>
      </w:r>
    </w:p>
    <w:p w14:paraId="35CE3202" w14:textId="6A396177" w:rsidR="00561B8A" w:rsidRPr="00C80175" w:rsidRDefault="00561B8A" w:rsidP="00561B8A">
      <w:pPr>
        <w:pStyle w:val="BodyText"/>
        <w:ind w:left="360"/>
        <w:rPr>
          <w:b/>
          <w:bCs/>
          <w:color w:val="5BC094"/>
          <w:spacing w:val="-2"/>
          <w:sz w:val="24"/>
          <w:szCs w:val="24"/>
        </w:rPr>
      </w:pPr>
      <w:r w:rsidRPr="00C80175">
        <w:rPr>
          <w:b/>
          <w:bCs/>
          <w:color w:val="5BC094"/>
          <w:spacing w:val="-2"/>
          <w:sz w:val="24"/>
          <w:szCs w:val="24"/>
        </w:rPr>
        <w:lastRenderedPageBreak/>
        <w:t>ESCRITÓRIOS</w:t>
      </w:r>
    </w:p>
    <w:p w14:paraId="365CF80F" w14:textId="27A52B85" w:rsidR="008C2E56" w:rsidRPr="00C80175" w:rsidRDefault="008C2E56" w:rsidP="00561B8A">
      <w:pPr>
        <w:pStyle w:val="BodyText"/>
        <w:ind w:left="360"/>
        <w:rPr>
          <w:b/>
          <w:bCs/>
          <w:color w:val="5BC094"/>
          <w:spacing w:val="-2"/>
          <w:sz w:val="24"/>
          <w:szCs w:val="24"/>
        </w:rPr>
      </w:pPr>
    </w:p>
    <w:p w14:paraId="06835F84" w14:textId="77777777" w:rsidR="008C2E56" w:rsidRPr="00C80175" w:rsidRDefault="008C2E56" w:rsidP="00561B8A">
      <w:pPr>
        <w:pStyle w:val="BodyText"/>
        <w:ind w:left="360"/>
        <w:rPr>
          <w:b/>
          <w:bCs/>
          <w:sz w:val="24"/>
          <w:szCs w:val="24"/>
        </w:rPr>
      </w:pPr>
    </w:p>
    <w:p w14:paraId="426151EA" w14:textId="77777777" w:rsidR="00561B8A" w:rsidRPr="00C80175" w:rsidRDefault="00561B8A" w:rsidP="00561B8A">
      <w:pPr>
        <w:spacing w:line="270" w:lineRule="exact"/>
        <w:ind w:left="360"/>
        <w:rPr>
          <w:b/>
          <w:sz w:val="20"/>
          <w:lang w:val="en-US"/>
        </w:rPr>
      </w:pPr>
      <w:r w:rsidRPr="00C80175">
        <w:rPr>
          <w:b/>
          <w:spacing w:val="-2"/>
          <w:sz w:val="20"/>
          <w:lang w:val="en-US"/>
        </w:rPr>
        <w:t xml:space="preserve"> </w:t>
      </w:r>
      <w:r w:rsidRPr="00C80175">
        <w:rPr>
          <w:rFonts w:ascii="Poppins" w:eastAsia="Poppins" w:hAnsi="Poppins" w:cs="Poppins"/>
          <w:b/>
          <w:bCs/>
          <w:color w:val="43D596"/>
          <w:sz w:val="20"/>
          <w:szCs w:val="20"/>
          <w:lang w:val="en-US"/>
        </w:rPr>
        <w:t>Washington</w:t>
      </w:r>
    </w:p>
    <w:p w14:paraId="2A905A05" w14:textId="77777777" w:rsidR="00561B8A" w:rsidRPr="00C80175" w:rsidRDefault="00561B8A" w:rsidP="00561B8A">
      <w:pPr>
        <w:spacing w:line="240" w:lineRule="exact"/>
        <w:ind w:left="360"/>
        <w:rPr>
          <w:sz w:val="20"/>
          <w:lang w:val="en-US"/>
        </w:rPr>
      </w:pPr>
      <w:r w:rsidRPr="00C80175">
        <w:rPr>
          <w:sz w:val="20"/>
          <w:lang w:val="en-US"/>
        </w:rPr>
        <w:t>701</w:t>
      </w:r>
      <w:r w:rsidRPr="00C80175">
        <w:rPr>
          <w:spacing w:val="2"/>
          <w:sz w:val="20"/>
          <w:lang w:val="en-US"/>
        </w:rPr>
        <w:t xml:space="preserve"> </w:t>
      </w:r>
      <w:r w:rsidRPr="00C80175">
        <w:rPr>
          <w:sz w:val="20"/>
          <w:lang w:val="en-US"/>
        </w:rPr>
        <w:t>18</w:t>
      </w:r>
      <w:proofErr w:type="spellStart"/>
      <w:r w:rsidRPr="00C80175">
        <w:rPr>
          <w:position w:val="7"/>
          <w:sz w:val="11"/>
          <w:lang w:val="en-US"/>
        </w:rPr>
        <w:t>th</w:t>
      </w:r>
      <w:proofErr w:type="spellEnd"/>
      <w:r w:rsidRPr="00C80175">
        <w:rPr>
          <w:spacing w:val="25"/>
          <w:position w:val="7"/>
          <w:sz w:val="11"/>
          <w:lang w:val="en-US"/>
        </w:rPr>
        <w:t xml:space="preserve"> </w:t>
      </w:r>
      <w:r w:rsidRPr="00C80175">
        <w:rPr>
          <w:sz w:val="20"/>
          <w:lang w:val="en-US"/>
        </w:rPr>
        <w:t>St</w:t>
      </w:r>
      <w:r w:rsidRPr="00C80175">
        <w:rPr>
          <w:spacing w:val="2"/>
          <w:sz w:val="20"/>
          <w:lang w:val="en-US"/>
        </w:rPr>
        <w:t xml:space="preserve"> </w:t>
      </w:r>
      <w:r w:rsidRPr="00C80175">
        <w:rPr>
          <w:spacing w:val="-7"/>
          <w:sz w:val="20"/>
          <w:lang w:val="en-US"/>
        </w:rPr>
        <w:t>NW</w:t>
      </w:r>
    </w:p>
    <w:p w14:paraId="7EDA4DC0" w14:textId="77777777" w:rsidR="00561B8A" w:rsidRPr="00C80175" w:rsidRDefault="00561B8A" w:rsidP="00561B8A">
      <w:pPr>
        <w:spacing w:line="240" w:lineRule="exact"/>
        <w:ind w:left="360"/>
        <w:rPr>
          <w:sz w:val="20"/>
          <w:lang w:val="en-US"/>
        </w:rPr>
      </w:pPr>
      <w:r w:rsidRPr="00C80175">
        <w:rPr>
          <w:sz w:val="20"/>
          <w:lang w:val="en-US"/>
        </w:rPr>
        <w:t>2</w:t>
      </w:r>
      <w:proofErr w:type="spellStart"/>
      <w:r w:rsidRPr="00C80175">
        <w:rPr>
          <w:position w:val="7"/>
          <w:sz w:val="11"/>
          <w:lang w:val="en-US"/>
        </w:rPr>
        <w:t>nd</w:t>
      </w:r>
      <w:proofErr w:type="spellEnd"/>
      <w:r w:rsidRPr="00C80175">
        <w:rPr>
          <w:spacing w:val="31"/>
          <w:position w:val="7"/>
          <w:sz w:val="11"/>
          <w:lang w:val="en-US"/>
        </w:rPr>
        <w:t xml:space="preserve"> </w:t>
      </w:r>
      <w:r w:rsidRPr="00C80175">
        <w:rPr>
          <w:spacing w:val="-4"/>
          <w:sz w:val="20"/>
          <w:lang w:val="en-US"/>
        </w:rPr>
        <w:t>Floor</w:t>
      </w:r>
    </w:p>
    <w:p w14:paraId="17E5BA16" w14:textId="77777777" w:rsidR="00561B8A" w:rsidRPr="0014763C" w:rsidRDefault="00561B8A" w:rsidP="00561B8A">
      <w:pPr>
        <w:spacing w:line="240" w:lineRule="exact"/>
        <w:rPr>
          <w:sz w:val="20"/>
          <w:lang w:val="fr-FR"/>
        </w:rPr>
      </w:pPr>
      <w:r w:rsidRPr="00C80175">
        <w:rPr>
          <w:sz w:val="20"/>
          <w:lang w:val="en-US"/>
        </w:rPr>
        <w:t xml:space="preserve">        </w:t>
      </w:r>
      <w:r w:rsidRPr="0014763C">
        <w:rPr>
          <w:sz w:val="20"/>
          <w:lang w:val="fr-FR"/>
        </w:rPr>
        <w:t xml:space="preserve">Washington, DC </w:t>
      </w:r>
      <w:r w:rsidRPr="0014763C">
        <w:rPr>
          <w:spacing w:val="-2"/>
          <w:sz w:val="20"/>
          <w:lang w:val="fr-FR"/>
        </w:rPr>
        <w:t>20006</w:t>
      </w:r>
    </w:p>
    <w:p w14:paraId="632090DE" w14:textId="2DC26E09" w:rsidR="00561B8A" w:rsidRPr="0014763C" w:rsidRDefault="00561B8A" w:rsidP="00561B8A">
      <w:pPr>
        <w:spacing w:line="270" w:lineRule="exact"/>
        <w:rPr>
          <w:sz w:val="20"/>
          <w:lang w:val="fr-FR"/>
        </w:rPr>
      </w:pPr>
      <w:r w:rsidRPr="0014763C">
        <w:rPr>
          <w:spacing w:val="-5"/>
          <w:sz w:val="20"/>
          <w:lang w:val="fr-FR"/>
        </w:rPr>
        <w:t xml:space="preserve">         EUA</w:t>
      </w:r>
    </w:p>
    <w:p w14:paraId="73627B4C" w14:textId="5423104E" w:rsidR="00561B8A" w:rsidRPr="0014763C" w:rsidRDefault="00561B8A" w:rsidP="00561B8A">
      <w:pPr>
        <w:pStyle w:val="BodyText"/>
        <w:spacing w:before="6"/>
        <w:ind w:left="360"/>
        <w:rPr>
          <w:sz w:val="32"/>
          <w:lang w:val="fr-FR"/>
        </w:rPr>
      </w:pPr>
    </w:p>
    <w:p w14:paraId="24210CF8" w14:textId="32B11099" w:rsidR="00561B8A" w:rsidRPr="0014763C" w:rsidRDefault="00561B8A" w:rsidP="00561B8A">
      <w:pPr>
        <w:spacing w:line="270" w:lineRule="exact"/>
        <w:ind w:left="360"/>
        <w:rPr>
          <w:rFonts w:ascii="Poppins" w:eastAsia="Poppins" w:hAnsi="Poppins" w:cs="Poppins"/>
          <w:b/>
          <w:bCs/>
          <w:color w:val="43D596"/>
          <w:sz w:val="20"/>
          <w:szCs w:val="20"/>
          <w:lang w:val="fr-FR"/>
        </w:rPr>
      </w:pPr>
      <w:r w:rsidRPr="0014763C">
        <w:rPr>
          <w:rFonts w:ascii="Poppins" w:eastAsia="Poppins" w:hAnsi="Poppins" w:cs="Poppins"/>
          <w:b/>
          <w:bCs/>
          <w:color w:val="43D596"/>
          <w:sz w:val="20"/>
          <w:szCs w:val="20"/>
          <w:lang w:val="fr-FR"/>
        </w:rPr>
        <w:t>Paris</w:t>
      </w:r>
    </w:p>
    <w:p w14:paraId="22FB5166" w14:textId="77777777" w:rsidR="00561B8A" w:rsidRPr="0014763C" w:rsidRDefault="00561B8A" w:rsidP="00561B8A">
      <w:pPr>
        <w:spacing w:line="240" w:lineRule="exact"/>
        <w:ind w:left="360"/>
        <w:rPr>
          <w:sz w:val="20"/>
          <w:lang w:val="fr-FR"/>
        </w:rPr>
      </w:pPr>
      <w:r w:rsidRPr="0014763C">
        <w:rPr>
          <w:sz w:val="20"/>
          <w:lang w:val="fr-FR"/>
        </w:rPr>
        <w:t xml:space="preserve">6 Avenue </w:t>
      </w:r>
      <w:r w:rsidRPr="0014763C">
        <w:rPr>
          <w:spacing w:val="-2"/>
          <w:sz w:val="20"/>
          <w:lang w:val="fr-FR"/>
        </w:rPr>
        <w:t>d’</w:t>
      </w:r>
      <w:proofErr w:type="spellStart"/>
      <w:r w:rsidRPr="0014763C">
        <w:rPr>
          <w:spacing w:val="-2"/>
          <w:sz w:val="20"/>
          <w:lang w:val="fr-FR"/>
        </w:rPr>
        <w:t>lena</w:t>
      </w:r>
      <w:proofErr w:type="spellEnd"/>
    </w:p>
    <w:p w14:paraId="1E6E7E96" w14:textId="739FA479" w:rsidR="00561B8A" w:rsidRPr="00203E1F" w:rsidRDefault="00561B8A" w:rsidP="00561B8A">
      <w:pPr>
        <w:spacing w:line="240" w:lineRule="exact"/>
        <w:ind w:left="360"/>
        <w:rPr>
          <w:sz w:val="20"/>
          <w:lang w:val="pt-PT"/>
        </w:rPr>
      </w:pPr>
      <w:r w:rsidRPr="00203E1F">
        <w:rPr>
          <w:sz w:val="20"/>
          <w:lang w:val="pt-PT"/>
        </w:rPr>
        <w:t xml:space="preserve">75116 </w:t>
      </w:r>
      <w:r w:rsidRPr="00203E1F">
        <w:rPr>
          <w:spacing w:val="-2"/>
          <w:sz w:val="20"/>
          <w:lang w:val="pt-PT"/>
        </w:rPr>
        <w:t>Paris</w:t>
      </w:r>
    </w:p>
    <w:p w14:paraId="0FFB13BE" w14:textId="308C4A3C" w:rsidR="00561B8A" w:rsidRPr="00203E1F" w:rsidRDefault="00561B8A" w:rsidP="00561B8A">
      <w:pPr>
        <w:spacing w:line="270" w:lineRule="exact"/>
        <w:ind w:left="360"/>
        <w:rPr>
          <w:sz w:val="20"/>
          <w:lang w:val="pt-PT"/>
        </w:rPr>
      </w:pPr>
      <w:r w:rsidRPr="00203E1F">
        <w:rPr>
          <w:spacing w:val="-2"/>
          <w:sz w:val="20"/>
          <w:lang w:val="pt-PT"/>
        </w:rPr>
        <w:t>França</w:t>
      </w:r>
    </w:p>
    <w:p w14:paraId="2E310BEF" w14:textId="77777777" w:rsidR="00561B8A" w:rsidRPr="00203E1F" w:rsidRDefault="00561B8A" w:rsidP="00561B8A">
      <w:pPr>
        <w:pStyle w:val="BodyText"/>
        <w:spacing w:before="6"/>
        <w:ind w:left="360"/>
        <w:rPr>
          <w:sz w:val="32"/>
          <w:lang w:val="pt-PT"/>
        </w:rPr>
      </w:pPr>
    </w:p>
    <w:p w14:paraId="2AA3943C" w14:textId="77777777" w:rsidR="00561B8A" w:rsidRPr="00203E1F" w:rsidRDefault="00561B8A" w:rsidP="00561B8A">
      <w:pPr>
        <w:spacing w:line="270" w:lineRule="exact"/>
        <w:ind w:left="360"/>
        <w:rPr>
          <w:rFonts w:ascii="Poppins" w:eastAsia="Poppins" w:hAnsi="Poppins" w:cs="Poppins"/>
          <w:b/>
          <w:bCs/>
          <w:color w:val="43D596"/>
          <w:sz w:val="20"/>
          <w:szCs w:val="20"/>
          <w:lang w:val="pt-PT"/>
        </w:rPr>
      </w:pPr>
      <w:r w:rsidRPr="00203E1F">
        <w:rPr>
          <w:rFonts w:ascii="Poppins" w:eastAsia="Poppins" w:hAnsi="Poppins" w:cs="Poppins"/>
          <w:b/>
          <w:bCs/>
          <w:color w:val="43D596"/>
          <w:sz w:val="20"/>
          <w:szCs w:val="20"/>
          <w:lang w:val="pt-PT"/>
        </w:rPr>
        <w:t>Bruxelas</w:t>
      </w:r>
    </w:p>
    <w:p w14:paraId="607A956A" w14:textId="77777777" w:rsidR="00561B8A" w:rsidRPr="00203E1F" w:rsidRDefault="00561B8A" w:rsidP="00561B8A">
      <w:pPr>
        <w:spacing w:before="16" w:line="192" w:lineRule="auto"/>
        <w:ind w:left="360" w:right="38"/>
        <w:rPr>
          <w:sz w:val="20"/>
          <w:lang w:val="pt-PT"/>
        </w:rPr>
      </w:pPr>
      <w:r w:rsidRPr="00203E1F">
        <w:rPr>
          <w:sz w:val="20"/>
          <w:lang w:val="pt-PT"/>
        </w:rPr>
        <w:t>Avenue</w:t>
      </w:r>
      <w:r w:rsidRPr="00203E1F">
        <w:rPr>
          <w:spacing w:val="-7"/>
          <w:sz w:val="20"/>
          <w:lang w:val="pt-PT"/>
        </w:rPr>
        <w:t xml:space="preserve"> </w:t>
      </w:r>
      <w:r w:rsidRPr="00203E1F">
        <w:rPr>
          <w:sz w:val="20"/>
          <w:lang w:val="pt-PT"/>
        </w:rPr>
        <w:t>Marnix</w:t>
      </w:r>
      <w:r w:rsidRPr="00203E1F">
        <w:rPr>
          <w:spacing w:val="-7"/>
          <w:sz w:val="20"/>
          <w:lang w:val="pt-PT"/>
        </w:rPr>
        <w:t xml:space="preserve"> </w:t>
      </w:r>
      <w:r w:rsidRPr="00203E1F">
        <w:rPr>
          <w:sz w:val="20"/>
          <w:lang w:val="pt-PT"/>
        </w:rPr>
        <w:t>17,</w:t>
      </w:r>
      <w:r w:rsidRPr="00203E1F">
        <w:rPr>
          <w:spacing w:val="-7"/>
          <w:sz w:val="20"/>
          <w:lang w:val="pt-PT"/>
        </w:rPr>
        <w:t xml:space="preserve"> </w:t>
      </w:r>
      <w:r w:rsidRPr="00203E1F">
        <w:rPr>
          <w:sz w:val="20"/>
          <w:lang w:val="pt-PT"/>
        </w:rPr>
        <w:t>2</w:t>
      </w:r>
      <w:r w:rsidRPr="00203E1F">
        <w:rPr>
          <w:position w:val="7"/>
          <w:sz w:val="11"/>
          <w:lang w:val="pt-PT"/>
        </w:rPr>
        <w:t>nd</w:t>
      </w:r>
      <w:r w:rsidRPr="00203E1F">
        <w:rPr>
          <w:spacing w:val="16"/>
          <w:position w:val="7"/>
          <w:sz w:val="11"/>
          <w:lang w:val="pt-PT"/>
        </w:rPr>
        <w:t xml:space="preserve"> </w:t>
      </w:r>
      <w:r w:rsidRPr="00203E1F">
        <w:rPr>
          <w:sz w:val="20"/>
          <w:lang w:val="pt-PT"/>
        </w:rPr>
        <w:t>floor</w:t>
      </w:r>
    </w:p>
    <w:p w14:paraId="59C2F89F" w14:textId="2DC81A76" w:rsidR="00561B8A" w:rsidRPr="00203E1F" w:rsidRDefault="00561B8A" w:rsidP="00561B8A">
      <w:pPr>
        <w:spacing w:before="16" w:line="192" w:lineRule="auto"/>
        <w:ind w:left="360" w:right="38"/>
        <w:rPr>
          <w:sz w:val="20"/>
          <w:lang w:val="pt-PT"/>
        </w:rPr>
      </w:pPr>
      <w:r w:rsidRPr="00203E1F">
        <w:rPr>
          <w:sz w:val="20"/>
          <w:lang w:val="pt-PT"/>
        </w:rPr>
        <w:t>B-1000, Bruxelas</w:t>
      </w:r>
    </w:p>
    <w:p w14:paraId="27C8C1EE" w14:textId="5BDFA590" w:rsidR="00561B8A" w:rsidRPr="00203E1F" w:rsidRDefault="00561B8A" w:rsidP="00561B8A">
      <w:pPr>
        <w:spacing w:line="254" w:lineRule="exact"/>
        <w:ind w:left="360"/>
        <w:rPr>
          <w:spacing w:val="-2"/>
          <w:sz w:val="20"/>
          <w:lang w:val="pt-PT"/>
        </w:rPr>
      </w:pPr>
      <w:r w:rsidRPr="00203E1F">
        <w:rPr>
          <w:spacing w:val="-2"/>
          <w:sz w:val="20"/>
          <w:lang w:val="pt-PT"/>
        </w:rPr>
        <w:t>Bélgica</w:t>
      </w:r>
    </w:p>
    <w:p w14:paraId="5BC49CF4" w14:textId="77777777" w:rsidR="00561B8A" w:rsidRPr="00203E1F" w:rsidRDefault="00561B8A" w:rsidP="00561B8A">
      <w:pPr>
        <w:spacing w:line="254" w:lineRule="exact"/>
        <w:ind w:left="360"/>
        <w:rPr>
          <w:spacing w:val="-2"/>
          <w:sz w:val="20"/>
          <w:lang w:val="pt-PT"/>
        </w:rPr>
      </w:pPr>
    </w:p>
    <w:p w14:paraId="20C62026" w14:textId="77777777" w:rsidR="00561B8A" w:rsidRPr="00203E1F" w:rsidRDefault="00561B8A" w:rsidP="00561B8A">
      <w:pPr>
        <w:spacing w:line="254" w:lineRule="exact"/>
        <w:ind w:left="360"/>
        <w:rPr>
          <w:rFonts w:ascii="Poppins" w:hAnsi="Poppins" w:cs="Poppins"/>
          <w:b/>
          <w:bCs/>
          <w:spacing w:val="-2"/>
          <w:sz w:val="24"/>
          <w:szCs w:val="24"/>
          <w:lang w:val="pt-PT"/>
        </w:rPr>
      </w:pPr>
      <w:r w:rsidRPr="00203E1F">
        <w:rPr>
          <w:rFonts w:ascii="Poppins" w:hAnsi="Poppins" w:cs="Poppins"/>
          <w:b/>
          <w:bCs/>
          <w:color w:val="43D596"/>
          <w:spacing w:val="-2"/>
          <w:sz w:val="24"/>
          <w:szCs w:val="24"/>
          <w:lang w:val="pt-PT"/>
        </w:rPr>
        <w:t>CONTACTO</w:t>
      </w:r>
    </w:p>
    <w:p w14:paraId="6BCC0DAC" w14:textId="5C94585D" w:rsidR="00561B8A" w:rsidRPr="00203E1F" w:rsidRDefault="00561B8A" w:rsidP="00561B8A">
      <w:pPr>
        <w:spacing w:before="180"/>
        <w:ind w:left="360"/>
        <w:rPr>
          <w:spacing w:val="-2"/>
          <w:sz w:val="20"/>
          <w:u w:val="single" w:color="FFFFFF"/>
          <w:lang w:val="pt-PT"/>
        </w:rPr>
      </w:pPr>
      <w:r w:rsidRPr="00203E1F">
        <w:rPr>
          <w:rFonts w:ascii="Poppins" w:eastAsia="Poppins" w:hAnsi="Poppins" w:cs="Poppins"/>
          <w:b/>
          <w:bCs/>
          <w:color w:val="43D596"/>
          <w:sz w:val="20"/>
          <w:szCs w:val="20"/>
          <w:lang w:val="pt-PT"/>
        </w:rPr>
        <w:t>Email:</w:t>
      </w:r>
      <w:r w:rsidRPr="00203E1F">
        <w:rPr>
          <w:b/>
          <w:sz w:val="20"/>
          <w:lang w:val="pt-PT"/>
        </w:rPr>
        <w:t xml:space="preserve"> </w:t>
      </w:r>
      <w:hyperlink r:id="rId27">
        <w:r w:rsidRPr="00203E1F">
          <w:rPr>
            <w:spacing w:val="-2"/>
            <w:sz w:val="20"/>
            <w:u w:val="single" w:color="FFFFFF"/>
            <w:lang w:val="pt-PT"/>
          </w:rPr>
          <w:t>information@globalpartnership.org</w:t>
        </w:r>
      </w:hyperlink>
    </w:p>
    <w:p w14:paraId="0E355E59" w14:textId="77777777" w:rsidR="00561B8A" w:rsidRPr="00203E1F" w:rsidRDefault="00561B8A" w:rsidP="00561B8A">
      <w:pPr>
        <w:spacing w:before="180"/>
        <w:ind w:left="360"/>
        <w:rPr>
          <w:sz w:val="20"/>
          <w:lang w:val="pt-PT"/>
        </w:rPr>
      </w:pPr>
    </w:p>
    <w:p w14:paraId="30712E4F" w14:textId="75A5B86B" w:rsidR="00561B8A" w:rsidRPr="00203E1F" w:rsidRDefault="00561B8A" w:rsidP="00561B8A">
      <w:pPr>
        <w:spacing w:before="180"/>
        <w:ind w:left="360"/>
        <w:rPr>
          <w:sz w:val="20"/>
          <w:lang w:val="pt-PT"/>
        </w:rPr>
      </w:pPr>
      <w:r w:rsidRPr="00203E1F">
        <w:rPr>
          <w:rFonts w:ascii="Poppins" w:eastAsia="Poppins" w:hAnsi="Poppins" w:cs="Poppins"/>
          <w:b/>
          <w:bCs/>
          <w:color w:val="43D596"/>
          <w:sz w:val="24"/>
          <w:szCs w:val="24"/>
          <w:lang w:val="pt-PT"/>
        </w:rPr>
        <w:t>GPE</w:t>
      </w:r>
      <w:r w:rsidRPr="00203E1F">
        <w:rPr>
          <w:sz w:val="20"/>
          <w:lang w:val="pt-PT"/>
        </w:rPr>
        <w:t xml:space="preserve"> A transformar a Educação</w:t>
      </w:r>
    </w:p>
    <w:p w14:paraId="7105547A" w14:textId="77777777" w:rsidR="00561B8A" w:rsidRPr="00203E1F" w:rsidRDefault="00561B8A">
      <w:pPr>
        <w:spacing w:after="0" w:line="240" w:lineRule="auto"/>
        <w:rPr>
          <w:rFonts w:asciiTheme="minorHAnsi" w:hAnsiTheme="minorHAnsi" w:cstheme="minorHAnsi"/>
          <w:lang w:val="pt-PT"/>
        </w:rPr>
      </w:pPr>
    </w:p>
    <w:p w14:paraId="73697687" w14:textId="54C5EDD1" w:rsidR="00561B8A" w:rsidRPr="00203E1F" w:rsidRDefault="00561B8A">
      <w:pPr>
        <w:spacing w:after="0" w:line="240" w:lineRule="auto"/>
        <w:rPr>
          <w:rFonts w:asciiTheme="minorHAnsi" w:hAnsiTheme="minorHAnsi" w:cstheme="minorHAnsi"/>
          <w:lang w:val="pt-PT"/>
        </w:rPr>
      </w:pPr>
    </w:p>
    <w:p w14:paraId="64C006B5" w14:textId="281CDDC2" w:rsidR="00561B8A" w:rsidRPr="00203E1F" w:rsidRDefault="00561B8A">
      <w:pPr>
        <w:spacing w:after="0" w:line="240" w:lineRule="auto"/>
        <w:rPr>
          <w:rFonts w:asciiTheme="minorHAnsi" w:hAnsiTheme="minorHAnsi" w:cstheme="minorHAnsi"/>
          <w:lang w:val="pt-PT"/>
        </w:rPr>
      </w:pPr>
    </w:p>
    <w:p w14:paraId="64502CAB" w14:textId="325B9577" w:rsidR="0019038D" w:rsidRPr="00203E1F" w:rsidRDefault="0019038D">
      <w:pPr>
        <w:spacing w:after="0" w:line="240" w:lineRule="auto"/>
        <w:rPr>
          <w:rFonts w:asciiTheme="minorHAnsi" w:hAnsiTheme="minorHAnsi" w:cstheme="minorHAnsi"/>
          <w:lang w:val="pt-PT"/>
        </w:rPr>
      </w:pPr>
    </w:p>
    <w:p w14:paraId="364CC1EA" w14:textId="53605F00" w:rsidR="00D046C8" w:rsidRPr="00203E1F" w:rsidRDefault="00D046C8" w:rsidP="00117333">
      <w:pPr>
        <w:spacing w:after="0" w:line="240" w:lineRule="auto"/>
        <w:rPr>
          <w:rFonts w:asciiTheme="minorHAnsi" w:hAnsiTheme="minorHAnsi" w:cstheme="minorHAnsi"/>
          <w:lang w:val="pt-PT"/>
        </w:rPr>
      </w:pPr>
    </w:p>
    <w:p w14:paraId="33296409" w14:textId="34245EA6" w:rsidR="00561B8A" w:rsidRPr="00203E1F" w:rsidRDefault="00561B8A" w:rsidP="00117333">
      <w:pPr>
        <w:spacing w:after="0" w:line="240" w:lineRule="auto"/>
        <w:rPr>
          <w:rFonts w:asciiTheme="minorHAnsi" w:hAnsiTheme="minorHAnsi" w:cstheme="minorHAnsi"/>
          <w:lang w:val="pt-PT"/>
        </w:rPr>
      </w:pPr>
    </w:p>
    <w:p w14:paraId="724FE323" w14:textId="7DC9B7F0" w:rsidR="00561B8A" w:rsidRPr="00203E1F" w:rsidRDefault="00561B8A" w:rsidP="00117333">
      <w:pPr>
        <w:spacing w:after="0" w:line="240" w:lineRule="auto"/>
        <w:rPr>
          <w:rFonts w:asciiTheme="minorHAnsi" w:hAnsiTheme="minorHAnsi" w:cstheme="minorHAnsi"/>
          <w:lang w:val="pt-PT"/>
        </w:rPr>
      </w:pPr>
    </w:p>
    <w:p w14:paraId="3EA266B4" w14:textId="774ACC3F" w:rsidR="00561B8A" w:rsidRPr="00203E1F" w:rsidRDefault="00561B8A" w:rsidP="00117333">
      <w:pPr>
        <w:spacing w:after="0" w:line="240" w:lineRule="auto"/>
        <w:rPr>
          <w:rFonts w:asciiTheme="minorHAnsi" w:hAnsiTheme="minorHAnsi" w:cstheme="minorHAnsi"/>
          <w:lang w:val="pt-PT"/>
        </w:rPr>
      </w:pPr>
    </w:p>
    <w:p w14:paraId="0B8A8A52" w14:textId="5CE921F6" w:rsidR="00561B8A" w:rsidRPr="00203E1F" w:rsidRDefault="00561B8A" w:rsidP="00117333">
      <w:pPr>
        <w:spacing w:after="0" w:line="240" w:lineRule="auto"/>
        <w:rPr>
          <w:rFonts w:asciiTheme="minorHAnsi" w:hAnsiTheme="minorHAnsi" w:cstheme="minorHAnsi"/>
          <w:lang w:val="pt-PT"/>
        </w:rPr>
      </w:pPr>
    </w:p>
    <w:p w14:paraId="76C8C0B7" w14:textId="0E963155" w:rsidR="00561B8A" w:rsidRPr="00203E1F" w:rsidRDefault="00561B8A" w:rsidP="00117333">
      <w:pPr>
        <w:spacing w:after="0" w:line="240" w:lineRule="auto"/>
        <w:rPr>
          <w:rFonts w:asciiTheme="minorHAnsi" w:hAnsiTheme="minorHAnsi" w:cstheme="minorHAnsi"/>
          <w:lang w:val="pt-PT"/>
        </w:rPr>
      </w:pPr>
    </w:p>
    <w:p w14:paraId="32EF3F4E" w14:textId="1F5C5A5F" w:rsidR="00561B8A" w:rsidRPr="00203E1F" w:rsidRDefault="00561B8A" w:rsidP="00117333">
      <w:pPr>
        <w:spacing w:after="0" w:line="240" w:lineRule="auto"/>
        <w:rPr>
          <w:rFonts w:asciiTheme="minorHAnsi" w:hAnsiTheme="minorHAnsi" w:cstheme="minorHAnsi"/>
          <w:lang w:val="pt-PT"/>
        </w:rPr>
      </w:pPr>
    </w:p>
    <w:p w14:paraId="3503A97B" w14:textId="6889ABA6" w:rsidR="00561B8A" w:rsidRPr="00203E1F" w:rsidRDefault="00561B8A" w:rsidP="00117333">
      <w:pPr>
        <w:spacing w:after="0" w:line="240" w:lineRule="auto"/>
        <w:rPr>
          <w:rFonts w:asciiTheme="minorHAnsi" w:hAnsiTheme="minorHAnsi" w:cstheme="minorHAnsi"/>
          <w:lang w:val="pt-PT"/>
        </w:rPr>
      </w:pPr>
    </w:p>
    <w:p w14:paraId="048AE297" w14:textId="5F2361D1" w:rsidR="00561B8A" w:rsidRPr="00203E1F" w:rsidRDefault="00561B8A" w:rsidP="00117333">
      <w:pPr>
        <w:spacing w:after="0" w:line="240" w:lineRule="auto"/>
        <w:rPr>
          <w:rFonts w:asciiTheme="minorHAnsi" w:hAnsiTheme="minorHAnsi" w:cstheme="minorHAnsi"/>
          <w:lang w:val="pt-PT"/>
        </w:rPr>
      </w:pPr>
    </w:p>
    <w:p w14:paraId="6B6C7A25" w14:textId="17040991" w:rsidR="00561B8A" w:rsidRPr="00203E1F" w:rsidRDefault="00561B8A" w:rsidP="00117333">
      <w:pPr>
        <w:spacing w:after="0" w:line="240" w:lineRule="auto"/>
        <w:rPr>
          <w:rFonts w:asciiTheme="minorHAnsi" w:hAnsiTheme="minorHAnsi" w:cstheme="minorHAnsi"/>
          <w:lang w:val="pt-PT"/>
        </w:rPr>
      </w:pPr>
      <w:r w:rsidRPr="00203E1F">
        <w:rPr>
          <w:rFonts w:cs="Poppins"/>
          <w:b/>
          <w:bCs/>
          <w:noProof/>
          <w:color w:val="002060"/>
          <w:sz w:val="20"/>
          <w:szCs w:val="20"/>
          <w:lang w:val="pt-PT"/>
        </w:rPr>
        <mc:AlternateContent>
          <mc:Choice Requires="wps">
            <w:drawing>
              <wp:anchor distT="0" distB="0" distL="114300" distR="114300" simplePos="0" relativeHeight="251660290" behindDoc="0" locked="0" layoutInCell="1" allowOverlap="1" wp14:anchorId="10EFBF4B" wp14:editId="16B1D559">
                <wp:simplePos x="0" y="0"/>
                <wp:positionH relativeFrom="page">
                  <wp:posOffset>81915</wp:posOffset>
                </wp:positionH>
                <wp:positionV relativeFrom="paragraph">
                  <wp:posOffset>-619760</wp:posOffset>
                </wp:positionV>
                <wp:extent cx="7843520" cy="10058400"/>
                <wp:effectExtent l="0" t="0" r="24130" b="19050"/>
                <wp:wrapNone/>
                <wp:docPr id="907" name="Rectangle 907"/>
                <wp:cNvGraphicFramePr/>
                <a:graphic xmlns:a="http://schemas.openxmlformats.org/drawingml/2006/main">
                  <a:graphicData uri="http://schemas.microsoft.com/office/word/2010/wordprocessingShape">
                    <wps:wsp>
                      <wps:cNvSpPr/>
                      <wps:spPr>
                        <a:xfrm>
                          <a:off x="0" y="0"/>
                          <a:ext cx="7843520" cy="10058400"/>
                        </a:xfrm>
                        <a:prstGeom prst="rect">
                          <a:avLst/>
                        </a:prstGeom>
                        <a:blipFill dpi="0" rotWithShape="1">
                          <a:blip r:embed="rId28">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BB580" id="Rectangle 907" o:spid="_x0000_s1026" style="position:absolute;margin-left:6.45pt;margin-top:-48.8pt;width:617.6pt;height:11in;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" strokecolor="#031038 [1604]" strokeweight="1pt">
                <v:fill r:id="rId38" o:title="" recolor="t" rotate="t" type="frame"/>
                <w10:wrap anchorx="page"/>
              </v:rect>
            </w:pict>
          </mc:Fallback>
        </mc:AlternateContent>
      </w:r>
    </w:p>
    <w:sectPr w:rsidR="00561B8A" w:rsidRPr="00203E1F" w:rsidSect="002B73D5">
      <w:pgSz w:w="12240" w:h="15840"/>
      <w:pgMar w:top="1134" w:right="1134" w:bottom="1350" w:left="1134" w:header="708"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6D79" w14:textId="77777777" w:rsidR="00810178" w:rsidRDefault="00810178" w:rsidP="00DE4439">
      <w:r>
        <w:separator/>
      </w:r>
    </w:p>
  </w:endnote>
  <w:endnote w:type="continuationSeparator" w:id="0">
    <w:p w14:paraId="5ED5880E" w14:textId="77777777" w:rsidR="00810178" w:rsidRDefault="00810178" w:rsidP="00DE4439">
      <w:r>
        <w:continuationSeparator/>
      </w:r>
    </w:p>
  </w:endnote>
  <w:endnote w:type="continuationNotice" w:id="1">
    <w:p w14:paraId="3CC4CECF" w14:textId="77777777" w:rsidR="00810178" w:rsidRDefault="008101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ebas Neue">
    <w:panose1 w:val="020B0606020202050201"/>
    <w:charset w:val="00"/>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Poppins (Corpo)">
    <w:altName w:val="Times New Roman"/>
    <w:charset w:val="4D"/>
    <w:family w:val="auto"/>
    <w:pitch w:val="variable"/>
    <w:sig w:usb0="00000001" w:usb1="00000000" w:usb2="00000000" w:usb3="00000000" w:csb0="00000093" w:csb1="00000000"/>
  </w:font>
  <w:font w:name="@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venir LT Std">
    <w:altName w:val="Calibri"/>
    <w:panose1 w:val="00000000000000000000"/>
    <w:charset w:val="00"/>
    <w:family w:val="swiss"/>
    <w:notTrueType/>
    <w:pitch w:val="default"/>
    <w:sig w:usb0="00000003" w:usb1="00000000" w:usb2="00000000" w:usb3="00000000" w:csb0="00000001" w:csb1="00000000"/>
  </w:font>
  <w:font w:name="Bebas Neue Bold">
    <w:altName w:val="Calibri"/>
    <w:panose1 w:val="00000000000000000000"/>
    <w:charset w:val="4D"/>
    <w:family w:val="swiss"/>
    <w:notTrueType/>
    <w:pitch w:val="variable"/>
    <w:sig w:usb0="A000022F" w:usb1="0000005B" w:usb2="00000000" w:usb3="00000000" w:csb0="00000097" w:csb1="00000000"/>
  </w:font>
  <w:font w:name="Times New Roman (Headings CS)">
    <w:altName w:val="Times New Roman"/>
    <w:charset w:val="00"/>
    <w:family w:val="roman"/>
    <w:pitch w:val="variable"/>
    <w:sig w:usb0="E0002AEF" w:usb1="C0007841"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DengXian Light">
    <w:charset w:val="86"/>
    <w:family w:val="auto"/>
    <w:pitch w:val="variable"/>
    <w:sig w:usb0="A00002BF" w:usb1="38CF7CFA" w:usb2="00000016" w:usb3="00000000" w:csb0="0004000F" w:csb1="00000000"/>
  </w:font>
  <w:font w:name="Poppins SemiBold">
    <w:panose1 w:val="000007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E7F4" w14:textId="77777777" w:rsidR="00203E1F" w:rsidRDefault="00203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711266"/>
      <w:docPartObj>
        <w:docPartGallery w:val="Page Numbers (Bottom of Page)"/>
        <w:docPartUnique/>
      </w:docPartObj>
    </w:sdtPr>
    <w:sdtEndPr>
      <w:rPr>
        <w:rFonts w:ascii="Poppins SemiBold" w:hAnsi="Poppins SemiBold" w:cs="Poppins SemiBold"/>
        <w:noProof/>
        <w:color w:val="062172" w:themeColor="accent1"/>
      </w:rPr>
    </w:sdtEndPr>
    <w:sdtContent>
      <w:p w14:paraId="35347A8E" w14:textId="4DE04E8C" w:rsidR="00A078E1" w:rsidRDefault="00A078E1">
        <w:pPr>
          <w:pStyle w:val="Footer"/>
          <w:jc w:val="right"/>
        </w:pPr>
        <w:r w:rsidRPr="00A078E1">
          <w:rPr>
            <w:rFonts w:ascii="Poppins SemiBold" w:hAnsi="Poppins SemiBold" w:cs="Poppins SemiBold"/>
            <w:color w:val="062172" w:themeColor="accent1"/>
          </w:rPr>
          <w:fldChar w:fldCharType="begin"/>
        </w:r>
        <w:r w:rsidRPr="00A078E1">
          <w:rPr>
            <w:rFonts w:ascii="Poppins SemiBold" w:hAnsi="Poppins SemiBold" w:cs="Poppins SemiBold"/>
            <w:color w:val="062172" w:themeColor="accent1"/>
          </w:rPr>
          <w:instrText xml:space="preserve"> PAGE   \* MERGEFORMAT </w:instrText>
        </w:r>
        <w:r w:rsidRPr="00A078E1">
          <w:rPr>
            <w:rFonts w:ascii="Poppins SemiBold" w:hAnsi="Poppins SemiBold" w:cs="Poppins SemiBold"/>
            <w:color w:val="062172" w:themeColor="accent1"/>
          </w:rPr>
          <w:fldChar w:fldCharType="separate"/>
        </w:r>
        <w:r w:rsidRPr="00A078E1">
          <w:rPr>
            <w:rFonts w:ascii="Poppins SemiBold" w:hAnsi="Poppins SemiBold" w:cs="Poppins SemiBold"/>
            <w:noProof/>
            <w:color w:val="062172" w:themeColor="accent1"/>
          </w:rPr>
          <w:t>2</w:t>
        </w:r>
        <w:r w:rsidRPr="00A078E1">
          <w:rPr>
            <w:rFonts w:ascii="Poppins SemiBold" w:hAnsi="Poppins SemiBold" w:cs="Poppins SemiBold"/>
            <w:noProof/>
            <w:color w:val="062172" w:themeColor="accent1"/>
          </w:rPr>
          <w:fldChar w:fldCharType="end"/>
        </w:r>
      </w:p>
    </w:sdtContent>
  </w:sdt>
  <w:p w14:paraId="015968B7" w14:textId="77777777" w:rsidR="00A078E1" w:rsidRDefault="00A07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180952"/>
      <w:docPartObj>
        <w:docPartGallery w:val="Page Numbers (Bottom of Page)"/>
        <w:docPartUnique/>
      </w:docPartObj>
    </w:sdtPr>
    <w:sdtEndPr>
      <w:rPr>
        <w:rFonts w:ascii="Poppins SemiBold" w:hAnsi="Poppins SemiBold" w:cs="Poppins SemiBold"/>
        <w:noProof/>
        <w:color w:val="062172" w:themeColor="accent1"/>
      </w:rPr>
    </w:sdtEndPr>
    <w:sdtContent>
      <w:p w14:paraId="720248DE" w14:textId="4CF680B1" w:rsidR="00F50E09" w:rsidRDefault="00F50E09">
        <w:pPr>
          <w:pStyle w:val="Footer"/>
          <w:jc w:val="right"/>
        </w:pPr>
        <w:r w:rsidRPr="00F50E09">
          <w:rPr>
            <w:rFonts w:ascii="Poppins SemiBold" w:hAnsi="Poppins SemiBold" w:cs="Poppins SemiBold"/>
            <w:color w:val="062172" w:themeColor="accent1"/>
          </w:rPr>
          <w:fldChar w:fldCharType="begin"/>
        </w:r>
        <w:r w:rsidRPr="00F50E09">
          <w:rPr>
            <w:rFonts w:ascii="Poppins SemiBold" w:hAnsi="Poppins SemiBold" w:cs="Poppins SemiBold"/>
            <w:color w:val="062172" w:themeColor="accent1"/>
          </w:rPr>
          <w:instrText xml:space="preserve"> PAGE   \* MERGEFORMAT </w:instrText>
        </w:r>
        <w:r w:rsidRPr="00F50E09">
          <w:rPr>
            <w:rFonts w:ascii="Poppins SemiBold" w:hAnsi="Poppins SemiBold" w:cs="Poppins SemiBold"/>
            <w:color w:val="062172" w:themeColor="accent1"/>
          </w:rPr>
          <w:fldChar w:fldCharType="separate"/>
        </w:r>
        <w:r w:rsidRPr="00F50E09">
          <w:rPr>
            <w:rFonts w:ascii="Poppins SemiBold" w:hAnsi="Poppins SemiBold" w:cs="Poppins SemiBold"/>
            <w:noProof/>
            <w:color w:val="062172" w:themeColor="accent1"/>
          </w:rPr>
          <w:t>2</w:t>
        </w:r>
        <w:r w:rsidRPr="00F50E09">
          <w:rPr>
            <w:rFonts w:ascii="Poppins SemiBold" w:hAnsi="Poppins SemiBold" w:cs="Poppins SemiBold"/>
            <w:noProof/>
            <w:color w:val="062172" w:themeColor="accent1"/>
          </w:rPr>
          <w:fldChar w:fldCharType="end"/>
        </w:r>
      </w:p>
    </w:sdtContent>
  </w:sdt>
  <w:p w14:paraId="330D229E" w14:textId="77777777" w:rsidR="00AE1255" w:rsidRDefault="00AE1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170E5" w14:textId="77777777" w:rsidR="00810178" w:rsidRDefault="00810178" w:rsidP="00DE4439">
      <w:r>
        <w:separator/>
      </w:r>
    </w:p>
  </w:footnote>
  <w:footnote w:type="continuationSeparator" w:id="0">
    <w:p w14:paraId="7B46ECAC" w14:textId="77777777" w:rsidR="00810178" w:rsidRDefault="00810178" w:rsidP="00DE4439">
      <w:r>
        <w:continuationSeparator/>
      </w:r>
    </w:p>
  </w:footnote>
  <w:footnote w:type="continuationNotice" w:id="1">
    <w:p w14:paraId="7388476C" w14:textId="77777777" w:rsidR="00810178" w:rsidRDefault="008101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E806" w14:textId="77777777" w:rsidR="00203E1F" w:rsidRDefault="00203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4EE6" w14:textId="77777777" w:rsidR="00203E1F" w:rsidRDefault="00203E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1D6D" w14:textId="77777777" w:rsidR="00203E1F" w:rsidRDefault="00203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1B0"/>
    <w:multiLevelType w:val="multilevel"/>
    <w:tmpl w:val="D840B6CA"/>
    <w:lvl w:ilvl="0">
      <w:start w:val="1"/>
      <w:numFmt w:val="bullet"/>
      <w:lvlText w:val=""/>
      <w:lvlJc w:val="left"/>
      <w:pPr>
        <w:tabs>
          <w:tab w:val="num" w:pos="7201"/>
        </w:tabs>
        <w:ind w:left="720" w:hanging="360"/>
      </w:pPr>
      <w:rPr>
        <w:rFonts w:ascii="Symbol" w:hAnsi="Symbol" w:hint="default"/>
        <w:color w:val="062172" w:themeColor="accent1"/>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720"/>
        </w:tabs>
        <w:ind w:left="2160" w:hanging="720"/>
      </w:pPr>
      <w:rPr>
        <w:rFonts w:ascii="Symbol" w:hAnsi="Symbol" w:hint="default"/>
        <w:color w:val="auto"/>
      </w:rPr>
    </w:lvl>
    <w:lvl w:ilvl="3">
      <w:start w:val="1"/>
      <w:numFmt w:val="bullet"/>
      <w:lvlText w:val=""/>
      <w:lvlJc w:val="left"/>
      <w:pPr>
        <w:tabs>
          <w:tab w:val="num" w:pos="720"/>
        </w:tabs>
        <w:ind w:left="2880" w:hanging="720"/>
      </w:pPr>
      <w:rPr>
        <w:rFonts w:ascii="Symbol" w:hAnsi="Symbol" w:hint="default"/>
        <w:color w:val="auto"/>
      </w:rPr>
    </w:lvl>
    <w:lvl w:ilvl="4">
      <w:start w:val="1"/>
      <w:numFmt w:val="bullet"/>
      <w:lvlText w:val=""/>
      <w:lvlJc w:val="left"/>
      <w:pPr>
        <w:tabs>
          <w:tab w:val="num" w:pos="720"/>
        </w:tabs>
        <w:ind w:left="3600" w:hanging="720"/>
      </w:pPr>
      <w:rPr>
        <w:rFonts w:ascii="Symbol" w:hAnsi="Symbol" w:hint="default"/>
        <w:color w:val="auto"/>
      </w:rPr>
    </w:lvl>
    <w:lvl w:ilvl="5">
      <w:start w:val="1"/>
      <w:numFmt w:val="bullet"/>
      <w:lvlText w:val=""/>
      <w:lvlJc w:val="left"/>
      <w:pPr>
        <w:tabs>
          <w:tab w:val="num" w:pos="720"/>
        </w:tabs>
        <w:ind w:left="4320" w:hanging="720"/>
      </w:pPr>
      <w:rPr>
        <w:rFonts w:ascii="Symbol" w:hAnsi="Symbol" w:hint="default"/>
        <w:color w:val="auto"/>
      </w:rPr>
    </w:lvl>
    <w:lvl w:ilvl="6">
      <w:start w:val="1"/>
      <w:numFmt w:val="bullet"/>
      <w:lvlText w:val=""/>
      <w:lvlJc w:val="left"/>
      <w:pPr>
        <w:tabs>
          <w:tab w:val="num" w:pos="720"/>
        </w:tabs>
        <w:ind w:left="5040" w:hanging="719"/>
      </w:pPr>
      <w:rPr>
        <w:rFonts w:ascii="Symbol" w:hAnsi="Symbol" w:hint="default"/>
        <w:color w:val="auto"/>
      </w:rPr>
    </w:lvl>
    <w:lvl w:ilvl="7">
      <w:start w:val="1"/>
      <w:numFmt w:val="bullet"/>
      <w:lvlText w:val=""/>
      <w:lvlJc w:val="left"/>
      <w:pPr>
        <w:tabs>
          <w:tab w:val="num" w:pos="720"/>
        </w:tabs>
        <w:ind w:left="5760" w:hanging="719"/>
      </w:pPr>
      <w:rPr>
        <w:rFonts w:ascii="Symbol" w:hAnsi="Symbol" w:hint="default"/>
        <w:color w:val="auto"/>
      </w:rPr>
    </w:lvl>
    <w:lvl w:ilvl="8">
      <w:start w:val="1"/>
      <w:numFmt w:val="bullet"/>
      <w:lvlText w:val=""/>
      <w:lvlJc w:val="left"/>
      <w:pPr>
        <w:tabs>
          <w:tab w:val="num" w:pos="720"/>
        </w:tabs>
        <w:ind w:left="6480" w:hanging="719"/>
      </w:pPr>
      <w:rPr>
        <w:rFonts w:ascii="Symbol" w:hAnsi="Symbol" w:hint="default"/>
        <w:color w:val="auto"/>
      </w:rPr>
    </w:lvl>
  </w:abstractNum>
  <w:abstractNum w:abstractNumId="1" w15:restartNumberingAfterBreak="0">
    <w:nsid w:val="02243F29"/>
    <w:multiLevelType w:val="hybridMultilevel"/>
    <w:tmpl w:val="B20CE3E8"/>
    <w:lvl w:ilvl="0" w:tplc="2BF6D39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221A9"/>
    <w:multiLevelType w:val="hybridMultilevel"/>
    <w:tmpl w:val="34B42F70"/>
    <w:lvl w:ilvl="0" w:tplc="E496DA4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75EF4"/>
    <w:multiLevelType w:val="hybridMultilevel"/>
    <w:tmpl w:val="345AB98C"/>
    <w:lvl w:ilvl="0" w:tplc="4AD8B9E0">
      <w:start w:val="1"/>
      <w:numFmt w:val="bullet"/>
      <w:lvlText w:val=""/>
      <w:lvlJc w:val="left"/>
      <w:pPr>
        <w:ind w:left="550" w:hanging="360"/>
      </w:pPr>
      <w:rPr>
        <w:rFonts w:ascii="Wingdings" w:hAnsi="Wingdings" w:hint="default"/>
        <w:color w:val="002060"/>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4" w15:restartNumberingAfterBreak="0">
    <w:nsid w:val="09006B38"/>
    <w:multiLevelType w:val="multilevel"/>
    <w:tmpl w:val="269A6CCE"/>
    <w:lvl w:ilvl="0">
      <w:start w:val="1"/>
      <w:numFmt w:val="bullet"/>
      <w:lvlText w:val=""/>
      <w:lvlJc w:val="left"/>
      <w:pPr>
        <w:tabs>
          <w:tab w:val="num" w:pos="7201"/>
        </w:tabs>
        <w:ind w:left="720" w:hanging="360"/>
      </w:pPr>
      <w:rPr>
        <w:rFonts w:ascii="Symbol" w:hAnsi="Symbol" w:hint="default"/>
        <w:color w:val="062172" w:themeColor="accent1"/>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720"/>
        </w:tabs>
        <w:ind w:left="2160" w:hanging="720"/>
      </w:pPr>
      <w:rPr>
        <w:rFonts w:ascii="Symbol" w:hAnsi="Symbol" w:hint="default"/>
        <w:color w:val="auto"/>
      </w:rPr>
    </w:lvl>
    <w:lvl w:ilvl="3">
      <w:start w:val="1"/>
      <w:numFmt w:val="bullet"/>
      <w:lvlText w:val=""/>
      <w:lvlJc w:val="left"/>
      <w:pPr>
        <w:tabs>
          <w:tab w:val="num" w:pos="720"/>
        </w:tabs>
        <w:ind w:left="2880" w:hanging="720"/>
      </w:pPr>
      <w:rPr>
        <w:rFonts w:ascii="Symbol" w:hAnsi="Symbol" w:hint="default"/>
        <w:color w:val="auto"/>
      </w:rPr>
    </w:lvl>
    <w:lvl w:ilvl="4">
      <w:start w:val="1"/>
      <w:numFmt w:val="bullet"/>
      <w:lvlText w:val=""/>
      <w:lvlJc w:val="left"/>
      <w:pPr>
        <w:tabs>
          <w:tab w:val="num" w:pos="720"/>
        </w:tabs>
        <w:ind w:left="3600" w:hanging="720"/>
      </w:pPr>
      <w:rPr>
        <w:rFonts w:ascii="Symbol" w:hAnsi="Symbol" w:hint="default"/>
        <w:color w:val="auto"/>
      </w:rPr>
    </w:lvl>
    <w:lvl w:ilvl="5">
      <w:start w:val="1"/>
      <w:numFmt w:val="bullet"/>
      <w:lvlText w:val=""/>
      <w:lvlJc w:val="left"/>
      <w:pPr>
        <w:tabs>
          <w:tab w:val="num" w:pos="720"/>
        </w:tabs>
        <w:ind w:left="4320" w:hanging="720"/>
      </w:pPr>
      <w:rPr>
        <w:rFonts w:ascii="Symbol" w:hAnsi="Symbol" w:hint="default"/>
        <w:color w:val="auto"/>
      </w:rPr>
    </w:lvl>
    <w:lvl w:ilvl="6">
      <w:start w:val="1"/>
      <w:numFmt w:val="bullet"/>
      <w:lvlText w:val=""/>
      <w:lvlJc w:val="left"/>
      <w:pPr>
        <w:tabs>
          <w:tab w:val="num" w:pos="720"/>
        </w:tabs>
        <w:ind w:left="5040" w:hanging="719"/>
      </w:pPr>
      <w:rPr>
        <w:rFonts w:ascii="Symbol" w:hAnsi="Symbol" w:hint="default"/>
        <w:color w:val="auto"/>
      </w:rPr>
    </w:lvl>
    <w:lvl w:ilvl="7">
      <w:start w:val="1"/>
      <w:numFmt w:val="bullet"/>
      <w:lvlText w:val=""/>
      <w:lvlJc w:val="left"/>
      <w:pPr>
        <w:tabs>
          <w:tab w:val="num" w:pos="720"/>
        </w:tabs>
        <w:ind w:left="5760" w:hanging="719"/>
      </w:pPr>
      <w:rPr>
        <w:rFonts w:ascii="Symbol" w:hAnsi="Symbol" w:hint="default"/>
        <w:color w:val="auto"/>
      </w:rPr>
    </w:lvl>
    <w:lvl w:ilvl="8">
      <w:start w:val="1"/>
      <w:numFmt w:val="bullet"/>
      <w:lvlText w:val=""/>
      <w:lvlJc w:val="left"/>
      <w:pPr>
        <w:tabs>
          <w:tab w:val="num" w:pos="720"/>
        </w:tabs>
        <w:ind w:left="6480" w:hanging="719"/>
      </w:pPr>
      <w:rPr>
        <w:rFonts w:ascii="Symbol" w:hAnsi="Symbol" w:hint="default"/>
        <w:color w:val="auto"/>
      </w:rPr>
    </w:lvl>
  </w:abstractNum>
  <w:abstractNum w:abstractNumId="5" w15:restartNumberingAfterBreak="0">
    <w:nsid w:val="09A128C1"/>
    <w:multiLevelType w:val="hybridMultilevel"/>
    <w:tmpl w:val="F2C28192"/>
    <w:lvl w:ilvl="0" w:tplc="9B70BDF0">
      <w:start w:val="1"/>
      <w:numFmt w:val="decimal"/>
      <w:lvlText w:val="%1."/>
      <w:lvlJc w:val="left"/>
      <w:pPr>
        <w:ind w:left="4536"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C2F80"/>
    <w:multiLevelType w:val="hybridMultilevel"/>
    <w:tmpl w:val="38743A58"/>
    <w:lvl w:ilvl="0" w:tplc="4AD8B9E0">
      <w:start w:val="1"/>
      <w:numFmt w:val="bullet"/>
      <w:lvlText w:val=""/>
      <w:lvlJc w:val="left"/>
      <w:pPr>
        <w:ind w:left="360" w:hanging="360"/>
      </w:pPr>
      <w:rPr>
        <w:rFonts w:ascii="Wingdings" w:hAnsi="Wingdings" w:hint="default"/>
        <w:color w:val="002060"/>
      </w:rPr>
    </w:lvl>
    <w:lvl w:ilvl="1" w:tplc="A61CF0B0">
      <w:start w:val="10"/>
      <w:numFmt w:val="bullet"/>
      <w:lvlText w:val="·"/>
      <w:lvlJc w:val="left"/>
      <w:pPr>
        <w:ind w:left="1080" w:hanging="360"/>
      </w:pPr>
      <w:rPr>
        <w:rFonts w:ascii="MS Mincho" w:eastAsia="MS Mincho" w:hAnsi="MS Mincho" w:cs="Times New Roman" w:hint="eastAsia"/>
        <w:i w:val="0"/>
        <w:color w:val="auto"/>
        <w:sz w:val="2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2751A1"/>
    <w:multiLevelType w:val="hybridMultilevel"/>
    <w:tmpl w:val="94C61A80"/>
    <w:lvl w:ilvl="0" w:tplc="4AD8B9E0">
      <w:start w:val="1"/>
      <w:numFmt w:val="bullet"/>
      <w:lvlText w:val=""/>
      <w:lvlJc w:val="left"/>
      <w:pPr>
        <w:ind w:left="360" w:hanging="360"/>
      </w:pPr>
      <w:rPr>
        <w:rFonts w:ascii="Wingdings" w:hAnsi="Wingdings" w:hint="default"/>
        <w:color w:val="002060"/>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386EC4"/>
    <w:multiLevelType w:val="hybridMultilevel"/>
    <w:tmpl w:val="1D2A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63518"/>
    <w:multiLevelType w:val="hybridMultilevel"/>
    <w:tmpl w:val="49965BA0"/>
    <w:lvl w:ilvl="0" w:tplc="4AD8B9E0">
      <w:start w:val="1"/>
      <w:numFmt w:val="bullet"/>
      <w:lvlText w:val=""/>
      <w:lvlJc w:val="left"/>
      <w:pPr>
        <w:ind w:left="360" w:hanging="360"/>
      </w:pPr>
      <w:rPr>
        <w:rFonts w:ascii="Wingdings" w:hAnsi="Wingdings" w:hint="default"/>
        <w:color w:val="002060"/>
      </w:rPr>
    </w:lvl>
    <w:lvl w:ilvl="1" w:tplc="99D4BF72">
      <w:start w:val="10"/>
      <w:numFmt w:val="bullet"/>
      <w:lvlText w:val=""/>
      <w:lvlJc w:val="left"/>
      <w:pPr>
        <w:ind w:left="1080" w:hanging="360"/>
      </w:pPr>
      <w:rPr>
        <w:rFonts w:ascii="Poppins" w:eastAsia="Times New Roman" w:hAnsi="Poppins" w:cs="Poppin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415DBF"/>
    <w:multiLevelType w:val="hybridMultilevel"/>
    <w:tmpl w:val="89F4DD06"/>
    <w:lvl w:ilvl="0" w:tplc="4AD8B9E0">
      <w:start w:val="1"/>
      <w:numFmt w:val="bullet"/>
      <w:lvlText w:val=""/>
      <w:lvlJc w:val="left"/>
      <w:pPr>
        <w:ind w:left="360" w:hanging="360"/>
      </w:pPr>
      <w:rPr>
        <w:rFonts w:ascii="Wingdings" w:hAnsi="Wingdings" w:hint="default"/>
        <w:color w:val="0020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492A45"/>
    <w:multiLevelType w:val="multilevel"/>
    <w:tmpl w:val="7604F88E"/>
    <w:lvl w:ilvl="0">
      <w:start w:val="1"/>
      <w:numFmt w:val="bullet"/>
      <w:lvlText w:val=""/>
      <w:lvlJc w:val="left"/>
      <w:pPr>
        <w:tabs>
          <w:tab w:val="num" w:pos="7201"/>
        </w:tabs>
        <w:ind w:left="720" w:hanging="360"/>
      </w:pPr>
      <w:rPr>
        <w:rFonts w:ascii="Symbol" w:hAnsi="Symbol" w:hint="default"/>
        <w:color w:val="062172" w:themeColor="accent1"/>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720"/>
        </w:tabs>
        <w:ind w:left="2160" w:hanging="720"/>
      </w:pPr>
      <w:rPr>
        <w:rFonts w:ascii="Symbol" w:hAnsi="Symbol" w:hint="default"/>
        <w:color w:val="auto"/>
      </w:rPr>
    </w:lvl>
    <w:lvl w:ilvl="3">
      <w:start w:val="1"/>
      <w:numFmt w:val="bullet"/>
      <w:lvlText w:val=""/>
      <w:lvlJc w:val="left"/>
      <w:pPr>
        <w:tabs>
          <w:tab w:val="num" w:pos="720"/>
        </w:tabs>
        <w:ind w:left="2880" w:hanging="720"/>
      </w:pPr>
      <w:rPr>
        <w:rFonts w:ascii="Symbol" w:hAnsi="Symbol" w:hint="default"/>
        <w:color w:val="auto"/>
      </w:rPr>
    </w:lvl>
    <w:lvl w:ilvl="4">
      <w:start w:val="1"/>
      <w:numFmt w:val="bullet"/>
      <w:lvlText w:val=""/>
      <w:lvlJc w:val="left"/>
      <w:pPr>
        <w:tabs>
          <w:tab w:val="num" w:pos="720"/>
        </w:tabs>
        <w:ind w:left="3600" w:hanging="720"/>
      </w:pPr>
      <w:rPr>
        <w:rFonts w:ascii="Symbol" w:hAnsi="Symbol" w:hint="default"/>
        <w:color w:val="auto"/>
      </w:rPr>
    </w:lvl>
    <w:lvl w:ilvl="5">
      <w:start w:val="1"/>
      <w:numFmt w:val="bullet"/>
      <w:lvlText w:val=""/>
      <w:lvlJc w:val="left"/>
      <w:pPr>
        <w:tabs>
          <w:tab w:val="num" w:pos="720"/>
        </w:tabs>
        <w:ind w:left="4320" w:hanging="720"/>
      </w:pPr>
      <w:rPr>
        <w:rFonts w:ascii="Symbol" w:hAnsi="Symbol" w:hint="default"/>
        <w:color w:val="auto"/>
      </w:rPr>
    </w:lvl>
    <w:lvl w:ilvl="6">
      <w:start w:val="1"/>
      <w:numFmt w:val="bullet"/>
      <w:lvlText w:val=""/>
      <w:lvlJc w:val="left"/>
      <w:pPr>
        <w:tabs>
          <w:tab w:val="num" w:pos="720"/>
        </w:tabs>
        <w:ind w:left="5040" w:hanging="719"/>
      </w:pPr>
      <w:rPr>
        <w:rFonts w:ascii="Symbol" w:hAnsi="Symbol" w:hint="default"/>
        <w:color w:val="auto"/>
      </w:rPr>
    </w:lvl>
    <w:lvl w:ilvl="7">
      <w:start w:val="1"/>
      <w:numFmt w:val="bullet"/>
      <w:lvlText w:val=""/>
      <w:lvlJc w:val="left"/>
      <w:pPr>
        <w:tabs>
          <w:tab w:val="num" w:pos="720"/>
        </w:tabs>
        <w:ind w:left="5760" w:hanging="719"/>
      </w:pPr>
      <w:rPr>
        <w:rFonts w:ascii="Symbol" w:hAnsi="Symbol" w:hint="default"/>
        <w:color w:val="auto"/>
      </w:rPr>
    </w:lvl>
    <w:lvl w:ilvl="8">
      <w:start w:val="1"/>
      <w:numFmt w:val="bullet"/>
      <w:lvlText w:val=""/>
      <w:lvlJc w:val="left"/>
      <w:pPr>
        <w:tabs>
          <w:tab w:val="num" w:pos="720"/>
        </w:tabs>
        <w:ind w:left="6480" w:hanging="719"/>
      </w:pPr>
      <w:rPr>
        <w:rFonts w:ascii="Symbol" w:hAnsi="Symbol" w:hint="default"/>
        <w:color w:val="auto"/>
      </w:rPr>
    </w:lvl>
  </w:abstractNum>
  <w:abstractNum w:abstractNumId="12" w15:restartNumberingAfterBreak="0">
    <w:nsid w:val="1E6E1FC5"/>
    <w:multiLevelType w:val="hybridMultilevel"/>
    <w:tmpl w:val="FCE4565E"/>
    <w:lvl w:ilvl="0" w:tplc="C45A422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D60BA"/>
    <w:multiLevelType w:val="multilevel"/>
    <w:tmpl w:val="50CC095E"/>
    <w:lvl w:ilvl="0">
      <w:start w:val="1"/>
      <w:numFmt w:val="bullet"/>
      <w:lvlText w:val=""/>
      <w:lvlJc w:val="left"/>
      <w:pPr>
        <w:tabs>
          <w:tab w:val="num" w:pos="7201"/>
        </w:tabs>
        <w:ind w:left="720" w:hanging="360"/>
      </w:pPr>
      <w:rPr>
        <w:rFonts w:ascii="Symbol" w:hAnsi="Symbol" w:hint="default"/>
        <w:color w:val="062172" w:themeColor="accent1"/>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720"/>
        </w:tabs>
        <w:ind w:left="2160" w:hanging="720"/>
      </w:pPr>
      <w:rPr>
        <w:rFonts w:ascii="Symbol" w:hAnsi="Symbol" w:hint="default"/>
        <w:color w:val="auto"/>
      </w:rPr>
    </w:lvl>
    <w:lvl w:ilvl="3">
      <w:start w:val="1"/>
      <w:numFmt w:val="bullet"/>
      <w:lvlText w:val=""/>
      <w:lvlJc w:val="left"/>
      <w:pPr>
        <w:tabs>
          <w:tab w:val="num" w:pos="720"/>
        </w:tabs>
        <w:ind w:left="2880" w:hanging="720"/>
      </w:pPr>
      <w:rPr>
        <w:rFonts w:ascii="Symbol" w:hAnsi="Symbol" w:hint="default"/>
        <w:color w:val="auto"/>
      </w:rPr>
    </w:lvl>
    <w:lvl w:ilvl="4">
      <w:start w:val="1"/>
      <w:numFmt w:val="bullet"/>
      <w:lvlText w:val=""/>
      <w:lvlJc w:val="left"/>
      <w:pPr>
        <w:tabs>
          <w:tab w:val="num" w:pos="720"/>
        </w:tabs>
        <w:ind w:left="3600" w:hanging="720"/>
      </w:pPr>
      <w:rPr>
        <w:rFonts w:ascii="Symbol" w:hAnsi="Symbol" w:hint="default"/>
        <w:color w:val="auto"/>
      </w:rPr>
    </w:lvl>
    <w:lvl w:ilvl="5">
      <w:start w:val="1"/>
      <w:numFmt w:val="bullet"/>
      <w:lvlText w:val=""/>
      <w:lvlJc w:val="left"/>
      <w:pPr>
        <w:tabs>
          <w:tab w:val="num" w:pos="720"/>
        </w:tabs>
        <w:ind w:left="4320" w:hanging="720"/>
      </w:pPr>
      <w:rPr>
        <w:rFonts w:ascii="Symbol" w:hAnsi="Symbol" w:hint="default"/>
        <w:color w:val="auto"/>
      </w:rPr>
    </w:lvl>
    <w:lvl w:ilvl="6">
      <w:start w:val="1"/>
      <w:numFmt w:val="bullet"/>
      <w:lvlText w:val=""/>
      <w:lvlJc w:val="left"/>
      <w:pPr>
        <w:tabs>
          <w:tab w:val="num" w:pos="720"/>
        </w:tabs>
        <w:ind w:left="5040" w:hanging="719"/>
      </w:pPr>
      <w:rPr>
        <w:rFonts w:ascii="Symbol" w:hAnsi="Symbol" w:hint="default"/>
        <w:color w:val="auto"/>
      </w:rPr>
    </w:lvl>
    <w:lvl w:ilvl="7">
      <w:start w:val="1"/>
      <w:numFmt w:val="bullet"/>
      <w:lvlText w:val=""/>
      <w:lvlJc w:val="left"/>
      <w:pPr>
        <w:tabs>
          <w:tab w:val="num" w:pos="720"/>
        </w:tabs>
        <w:ind w:left="5760" w:hanging="719"/>
      </w:pPr>
      <w:rPr>
        <w:rFonts w:ascii="Symbol" w:hAnsi="Symbol" w:hint="default"/>
        <w:color w:val="auto"/>
      </w:rPr>
    </w:lvl>
    <w:lvl w:ilvl="8">
      <w:start w:val="1"/>
      <w:numFmt w:val="bullet"/>
      <w:lvlText w:val=""/>
      <w:lvlJc w:val="left"/>
      <w:pPr>
        <w:tabs>
          <w:tab w:val="num" w:pos="720"/>
        </w:tabs>
        <w:ind w:left="6480" w:hanging="719"/>
      </w:pPr>
      <w:rPr>
        <w:rFonts w:ascii="Symbol" w:hAnsi="Symbol" w:hint="default"/>
        <w:color w:val="auto"/>
      </w:rPr>
    </w:lvl>
  </w:abstractNum>
  <w:abstractNum w:abstractNumId="14" w15:restartNumberingAfterBreak="0">
    <w:nsid w:val="23B919DF"/>
    <w:multiLevelType w:val="hybridMultilevel"/>
    <w:tmpl w:val="4C0CCFC6"/>
    <w:lvl w:ilvl="0" w:tplc="5F2A5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E4149"/>
    <w:multiLevelType w:val="hybridMultilevel"/>
    <w:tmpl w:val="A504F8CE"/>
    <w:lvl w:ilvl="0" w:tplc="4AD8B9E0">
      <w:start w:val="1"/>
      <w:numFmt w:val="bullet"/>
      <w:lvlText w:val=""/>
      <w:lvlJc w:val="left"/>
      <w:pPr>
        <w:ind w:left="360" w:hanging="360"/>
      </w:pPr>
      <w:rPr>
        <w:rFonts w:ascii="Wingdings" w:hAnsi="Wingdings" w:hint="default"/>
        <w:color w:val="00206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B31285"/>
    <w:multiLevelType w:val="multilevel"/>
    <w:tmpl w:val="C45CA9E4"/>
    <w:lvl w:ilvl="0">
      <w:start w:val="1"/>
      <w:numFmt w:val="bullet"/>
      <w:lvlText w:val=""/>
      <w:lvlJc w:val="left"/>
      <w:pPr>
        <w:tabs>
          <w:tab w:val="num" w:pos="7201"/>
        </w:tabs>
        <w:ind w:left="720" w:hanging="360"/>
      </w:pPr>
      <w:rPr>
        <w:rFonts w:ascii="Symbol" w:hAnsi="Symbol" w:hint="default"/>
        <w:color w:val="062172" w:themeColor="accent1"/>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720"/>
        </w:tabs>
        <w:ind w:left="2160" w:hanging="720"/>
      </w:pPr>
      <w:rPr>
        <w:rFonts w:ascii="Symbol" w:hAnsi="Symbol" w:hint="default"/>
        <w:color w:val="auto"/>
      </w:rPr>
    </w:lvl>
    <w:lvl w:ilvl="3">
      <w:start w:val="1"/>
      <w:numFmt w:val="bullet"/>
      <w:lvlText w:val=""/>
      <w:lvlJc w:val="left"/>
      <w:pPr>
        <w:tabs>
          <w:tab w:val="num" w:pos="720"/>
        </w:tabs>
        <w:ind w:left="2880" w:hanging="720"/>
      </w:pPr>
      <w:rPr>
        <w:rFonts w:ascii="Symbol" w:hAnsi="Symbol" w:hint="default"/>
        <w:color w:val="auto"/>
      </w:rPr>
    </w:lvl>
    <w:lvl w:ilvl="4">
      <w:start w:val="1"/>
      <w:numFmt w:val="bullet"/>
      <w:lvlText w:val=""/>
      <w:lvlJc w:val="left"/>
      <w:pPr>
        <w:tabs>
          <w:tab w:val="num" w:pos="720"/>
        </w:tabs>
        <w:ind w:left="3600" w:hanging="720"/>
      </w:pPr>
      <w:rPr>
        <w:rFonts w:ascii="Symbol" w:hAnsi="Symbol" w:hint="default"/>
        <w:color w:val="auto"/>
      </w:rPr>
    </w:lvl>
    <w:lvl w:ilvl="5">
      <w:start w:val="1"/>
      <w:numFmt w:val="bullet"/>
      <w:lvlText w:val=""/>
      <w:lvlJc w:val="left"/>
      <w:pPr>
        <w:tabs>
          <w:tab w:val="num" w:pos="720"/>
        </w:tabs>
        <w:ind w:left="4320" w:hanging="720"/>
      </w:pPr>
      <w:rPr>
        <w:rFonts w:ascii="Symbol" w:hAnsi="Symbol" w:hint="default"/>
        <w:color w:val="auto"/>
      </w:rPr>
    </w:lvl>
    <w:lvl w:ilvl="6">
      <w:start w:val="1"/>
      <w:numFmt w:val="bullet"/>
      <w:lvlText w:val=""/>
      <w:lvlJc w:val="left"/>
      <w:pPr>
        <w:tabs>
          <w:tab w:val="num" w:pos="720"/>
        </w:tabs>
        <w:ind w:left="5040" w:hanging="719"/>
      </w:pPr>
      <w:rPr>
        <w:rFonts w:ascii="Symbol" w:hAnsi="Symbol" w:hint="default"/>
        <w:color w:val="auto"/>
      </w:rPr>
    </w:lvl>
    <w:lvl w:ilvl="7">
      <w:start w:val="1"/>
      <w:numFmt w:val="bullet"/>
      <w:lvlText w:val=""/>
      <w:lvlJc w:val="left"/>
      <w:pPr>
        <w:tabs>
          <w:tab w:val="num" w:pos="720"/>
        </w:tabs>
        <w:ind w:left="5760" w:hanging="719"/>
      </w:pPr>
      <w:rPr>
        <w:rFonts w:ascii="Symbol" w:hAnsi="Symbol" w:hint="default"/>
        <w:color w:val="auto"/>
      </w:rPr>
    </w:lvl>
    <w:lvl w:ilvl="8">
      <w:start w:val="1"/>
      <w:numFmt w:val="bullet"/>
      <w:lvlText w:val=""/>
      <w:lvlJc w:val="left"/>
      <w:pPr>
        <w:tabs>
          <w:tab w:val="num" w:pos="720"/>
        </w:tabs>
        <w:ind w:left="6480" w:hanging="719"/>
      </w:pPr>
      <w:rPr>
        <w:rFonts w:ascii="Symbol" w:hAnsi="Symbol" w:hint="default"/>
        <w:color w:val="auto"/>
      </w:rPr>
    </w:lvl>
  </w:abstractNum>
  <w:abstractNum w:abstractNumId="17" w15:restartNumberingAfterBreak="0">
    <w:nsid w:val="2A1D4F6A"/>
    <w:multiLevelType w:val="multilevel"/>
    <w:tmpl w:val="8C38DFB4"/>
    <w:lvl w:ilvl="0">
      <w:start w:val="1"/>
      <w:numFmt w:val="bullet"/>
      <w:pStyle w:val="Bullets"/>
      <w:lvlText w:val=""/>
      <w:lvlJc w:val="left"/>
      <w:pPr>
        <w:tabs>
          <w:tab w:val="num" w:pos="7201"/>
        </w:tabs>
        <w:ind w:left="720" w:hanging="360"/>
      </w:pPr>
      <w:rPr>
        <w:rFonts w:ascii="Symbol" w:hAnsi="Symbol" w:hint="default"/>
        <w:color w:val="auto"/>
        <w:sz w:val="12"/>
      </w:rPr>
    </w:lvl>
    <w:lvl w:ilvl="1">
      <w:start w:val="1"/>
      <w:numFmt w:val="bullet"/>
      <w:lvlText w:val=""/>
      <w:lvlJc w:val="left"/>
      <w:pPr>
        <w:ind w:left="1083" w:hanging="363"/>
      </w:pPr>
      <w:rPr>
        <w:rFonts w:ascii="Symbol" w:hAnsi="Symbol" w:hint="default"/>
        <w:color w:val="auto"/>
        <w:sz w:val="12"/>
      </w:rPr>
    </w:lvl>
    <w:lvl w:ilvl="2">
      <w:start w:val="1"/>
      <w:numFmt w:val="bullet"/>
      <w:lvlText w:val=""/>
      <w:lvlJc w:val="left"/>
      <w:pPr>
        <w:ind w:left="1446" w:hanging="363"/>
      </w:pPr>
      <w:rPr>
        <w:rFonts w:ascii="Symbol" w:hAnsi="Symbol" w:hint="default"/>
        <w:color w:val="auto"/>
        <w:sz w:val="12"/>
      </w:rPr>
    </w:lvl>
    <w:lvl w:ilvl="3">
      <w:start w:val="1"/>
      <w:numFmt w:val="bullet"/>
      <w:lvlText w:val=""/>
      <w:lvlJc w:val="left"/>
      <w:pPr>
        <w:tabs>
          <w:tab w:val="num" w:pos="1797"/>
        </w:tabs>
        <w:ind w:left="1809" w:hanging="363"/>
      </w:pPr>
      <w:rPr>
        <w:rFonts w:ascii="Symbol" w:hAnsi="Symbol" w:hint="default"/>
        <w:color w:val="auto"/>
        <w:sz w:val="12"/>
      </w:rPr>
    </w:lvl>
    <w:lvl w:ilvl="4">
      <w:start w:val="1"/>
      <w:numFmt w:val="bullet"/>
      <w:lvlText w:val=""/>
      <w:lvlJc w:val="left"/>
      <w:pPr>
        <w:tabs>
          <w:tab w:val="num" w:pos="2517"/>
        </w:tabs>
        <w:ind w:left="2172" w:hanging="363"/>
      </w:pPr>
      <w:rPr>
        <w:rFonts w:ascii="Symbol" w:hAnsi="Symbol" w:hint="default"/>
        <w:color w:val="auto"/>
        <w:sz w:val="12"/>
      </w:rPr>
    </w:lvl>
    <w:lvl w:ilvl="5">
      <w:start w:val="1"/>
      <w:numFmt w:val="bullet"/>
      <w:lvlText w:val=""/>
      <w:lvlJc w:val="left"/>
      <w:pPr>
        <w:tabs>
          <w:tab w:val="num" w:pos="3238"/>
        </w:tabs>
        <w:ind w:left="2534" w:hanging="362"/>
      </w:pPr>
      <w:rPr>
        <w:rFonts w:ascii="Symbol" w:hAnsi="Symbol" w:hint="default"/>
        <w:color w:val="auto"/>
        <w:sz w:val="12"/>
      </w:rPr>
    </w:lvl>
    <w:lvl w:ilvl="6">
      <w:start w:val="1"/>
      <w:numFmt w:val="bullet"/>
      <w:lvlText w:val=""/>
      <w:lvlJc w:val="left"/>
      <w:pPr>
        <w:tabs>
          <w:tab w:val="num" w:pos="3958"/>
        </w:tabs>
        <w:ind w:left="2897" w:hanging="363"/>
      </w:pPr>
      <w:rPr>
        <w:rFonts w:ascii="Symbol" w:hAnsi="Symbol" w:hint="default"/>
        <w:color w:val="auto"/>
        <w:sz w:val="12"/>
      </w:rPr>
    </w:lvl>
    <w:lvl w:ilvl="7">
      <w:start w:val="1"/>
      <w:numFmt w:val="bullet"/>
      <w:lvlText w:val=""/>
      <w:lvlJc w:val="left"/>
      <w:pPr>
        <w:tabs>
          <w:tab w:val="num" w:pos="4678"/>
        </w:tabs>
        <w:ind w:left="3260" w:hanging="363"/>
      </w:pPr>
      <w:rPr>
        <w:rFonts w:ascii="Symbol" w:hAnsi="Symbol" w:hint="default"/>
        <w:color w:val="auto"/>
        <w:sz w:val="12"/>
      </w:rPr>
    </w:lvl>
    <w:lvl w:ilvl="8">
      <w:start w:val="1"/>
      <w:numFmt w:val="bullet"/>
      <w:lvlText w:val=""/>
      <w:lvlJc w:val="left"/>
      <w:pPr>
        <w:ind w:left="3623" w:hanging="363"/>
      </w:pPr>
      <w:rPr>
        <w:rFonts w:ascii="Symbol" w:hAnsi="Symbol" w:hint="default"/>
        <w:color w:val="auto"/>
        <w:sz w:val="12"/>
      </w:rPr>
    </w:lvl>
  </w:abstractNum>
  <w:abstractNum w:abstractNumId="18" w15:restartNumberingAfterBreak="0">
    <w:nsid w:val="2DB64E0F"/>
    <w:multiLevelType w:val="hybridMultilevel"/>
    <w:tmpl w:val="B5CE2768"/>
    <w:lvl w:ilvl="0" w:tplc="2414893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C212F5"/>
    <w:multiLevelType w:val="hybridMultilevel"/>
    <w:tmpl w:val="0588A130"/>
    <w:lvl w:ilvl="0" w:tplc="25B01E26">
      <w:start w:val="1"/>
      <w:numFmt w:val="bullet"/>
      <w:lvlText w:val=""/>
      <w:lvlJc w:val="left"/>
      <w:pPr>
        <w:tabs>
          <w:tab w:val="num" w:pos="720"/>
        </w:tabs>
        <w:ind w:left="720" w:hanging="360"/>
      </w:pPr>
      <w:rPr>
        <w:rFonts w:ascii="Symbol" w:hAnsi="Symbol" w:hint="default"/>
      </w:rPr>
    </w:lvl>
    <w:lvl w:ilvl="1" w:tplc="194E4BCC">
      <w:start w:val="1"/>
      <w:numFmt w:val="bullet"/>
      <w:lvlText w:val=""/>
      <w:lvlJc w:val="left"/>
      <w:pPr>
        <w:tabs>
          <w:tab w:val="num" w:pos="1440"/>
        </w:tabs>
        <w:ind w:left="1440" w:hanging="360"/>
      </w:pPr>
      <w:rPr>
        <w:rFonts w:ascii="Symbol" w:hAnsi="Symbol" w:hint="default"/>
      </w:rPr>
    </w:lvl>
    <w:lvl w:ilvl="2" w:tplc="51F46ADE" w:tentative="1">
      <w:start w:val="1"/>
      <w:numFmt w:val="bullet"/>
      <w:lvlText w:val=""/>
      <w:lvlJc w:val="left"/>
      <w:pPr>
        <w:tabs>
          <w:tab w:val="num" w:pos="2160"/>
        </w:tabs>
        <w:ind w:left="2160" w:hanging="360"/>
      </w:pPr>
      <w:rPr>
        <w:rFonts w:ascii="Symbol" w:hAnsi="Symbol" w:hint="default"/>
      </w:rPr>
    </w:lvl>
    <w:lvl w:ilvl="3" w:tplc="5E9AB622" w:tentative="1">
      <w:start w:val="1"/>
      <w:numFmt w:val="bullet"/>
      <w:lvlText w:val=""/>
      <w:lvlJc w:val="left"/>
      <w:pPr>
        <w:tabs>
          <w:tab w:val="num" w:pos="2880"/>
        </w:tabs>
        <w:ind w:left="2880" w:hanging="360"/>
      </w:pPr>
      <w:rPr>
        <w:rFonts w:ascii="Symbol" w:hAnsi="Symbol" w:hint="default"/>
      </w:rPr>
    </w:lvl>
    <w:lvl w:ilvl="4" w:tplc="C81C8508" w:tentative="1">
      <w:start w:val="1"/>
      <w:numFmt w:val="bullet"/>
      <w:lvlText w:val=""/>
      <w:lvlJc w:val="left"/>
      <w:pPr>
        <w:tabs>
          <w:tab w:val="num" w:pos="3600"/>
        </w:tabs>
        <w:ind w:left="3600" w:hanging="360"/>
      </w:pPr>
      <w:rPr>
        <w:rFonts w:ascii="Symbol" w:hAnsi="Symbol" w:hint="default"/>
      </w:rPr>
    </w:lvl>
    <w:lvl w:ilvl="5" w:tplc="E8BE5226" w:tentative="1">
      <w:start w:val="1"/>
      <w:numFmt w:val="bullet"/>
      <w:lvlText w:val=""/>
      <w:lvlJc w:val="left"/>
      <w:pPr>
        <w:tabs>
          <w:tab w:val="num" w:pos="4320"/>
        </w:tabs>
        <w:ind w:left="4320" w:hanging="360"/>
      </w:pPr>
      <w:rPr>
        <w:rFonts w:ascii="Symbol" w:hAnsi="Symbol" w:hint="default"/>
      </w:rPr>
    </w:lvl>
    <w:lvl w:ilvl="6" w:tplc="D172BB74" w:tentative="1">
      <w:start w:val="1"/>
      <w:numFmt w:val="bullet"/>
      <w:lvlText w:val=""/>
      <w:lvlJc w:val="left"/>
      <w:pPr>
        <w:tabs>
          <w:tab w:val="num" w:pos="5040"/>
        </w:tabs>
        <w:ind w:left="5040" w:hanging="360"/>
      </w:pPr>
      <w:rPr>
        <w:rFonts w:ascii="Symbol" w:hAnsi="Symbol" w:hint="default"/>
      </w:rPr>
    </w:lvl>
    <w:lvl w:ilvl="7" w:tplc="ECD2F244" w:tentative="1">
      <w:start w:val="1"/>
      <w:numFmt w:val="bullet"/>
      <w:lvlText w:val=""/>
      <w:lvlJc w:val="left"/>
      <w:pPr>
        <w:tabs>
          <w:tab w:val="num" w:pos="5760"/>
        </w:tabs>
        <w:ind w:left="5760" w:hanging="360"/>
      </w:pPr>
      <w:rPr>
        <w:rFonts w:ascii="Symbol" w:hAnsi="Symbol" w:hint="default"/>
      </w:rPr>
    </w:lvl>
    <w:lvl w:ilvl="8" w:tplc="BD5C1E4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6162EE2"/>
    <w:multiLevelType w:val="hybridMultilevel"/>
    <w:tmpl w:val="8D882042"/>
    <w:lvl w:ilvl="0" w:tplc="A0042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C626E"/>
    <w:multiLevelType w:val="hybridMultilevel"/>
    <w:tmpl w:val="DFD212EA"/>
    <w:lvl w:ilvl="0" w:tplc="BB7E6FD2">
      <w:start w:val="1"/>
      <w:numFmt w:val="bullet"/>
      <w:lvlText w:val="o"/>
      <w:lvlJc w:val="left"/>
      <w:pPr>
        <w:ind w:left="720" w:hanging="360"/>
      </w:pPr>
      <w:rPr>
        <w:rFonts w:ascii="Courier New" w:hAnsi="Courier New" w:hint="default"/>
        <w:color w:val="002060"/>
      </w:rPr>
    </w:lvl>
    <w:lvl w:ilvl="1" w:tplc="BB7E6FD2">
      <w:start w:val="1"/>
      <w:numFmt w:val="bullet"/>
      <w:lvlText w:val="o"/>
      <w:lvlJc w:val="left"/>
      <w:pPr>
        <w:ind w:left="1440" w:hanging="360"/>
      </w:pPr>
      <w:rPr>
        <w:rFonts w:ascii="Courier New" w:hAnsi="Courier New" w:hint="default"/>
        <w:i w:val="0"/>
        <w:color w:val="002060"/>
        <w:sz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D0F0F"/>
    <w:multiLevelType w:val="hybridMultilevel"/>
    <w:tmpl w:val="ECA4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037B5"/>
    <w:multiLevelType w:val="hybridMultilevel"/>
    <w:tmpl w:val="9DF0B050"/>
    <w:lvl w:ilvl="0" w:tplc="A0487E6A">
      <w:start w:val="1"/>
      <w:numFmt w:val="bullet"/>
      <w:lvlText w:val=""/>
      <w:lvlJc w:val="left"/>
      <w:pPr>
        <w:tabs>
          <w:tab w:val="num" w:pos="720"/>
        </w:tabs>
        <w:ind w:left="720" w:hanging="360"/>
      </w:pPr>
      <w:rPr>
        <w:rFonts w:ascii="Wingdings" w:hAnsi="Wingdings" w:hint="default"/>
      </w:rPr>
    </w:lvl>
    <w:lvl w:ilvl="1" w:tplc="2F868B96">
      <w:start w:val="1"/>
      <w:numFmt w:val="bullet"/>
      <w:lvlText w:val=""/>
      <w:lvlJc w:val="left"/>
      <w:pPr>
        <w:tabs>
          <w:tab w:val="num" w:pos="1440"/>
        </w:tabs>
        <w:ind w:left="1440" w:hanging="360"/>
      </w:pPr>
      <w:rPr>
        <w:rFonts w:ascii="Wingdings" w:hAnsi="Wingdings" w:hint="default"/>
      </w:rPr>
    </w:lvl>
    <w:lvl w:ilvl="2" w:tplc="5BA05AFA" w:tentative="1">
      <w:start w:val="1"/>
      <w:numFmt w:val="bullet"/>
      <w:lvlText w:val=""/>
      <w:lvlJc w:val="left"/>
      <w:pPr>
        <w:tabs>
          <w:tab w:val="num" w:pos="2160"/>
        </w:tabs>
        <w:ind w:left="2160" w:hanging="360"/>
      </w:pPr>
      <w:rPr>
        <w:rFonts w:ascii="Wingdings" w:hAnsi="Wingdings" w:hint="default"/>
      </w:rPr>
    </w:lvl>
    <w:lvl w:ilvl="3" w:tplc="B7720A7E" w:tentative="1">
      <w:start w:val="1"/>
      <w:numFmt w:val="bullet"/>
      <w:lvlText w:val=""/>
      <w:lvlJc w:val="left"/>
      <w:pPr>
        <w:tabs>
          <w:tab w:val="num" w:pos="2880"/>
        </w:tabs>
        <w:ind w:left="2880" w:hanging="360"/>
      </w:pPr>
      <w:rPr>
        <w:rFonts w:ascii="Wingdings" w:hAnsi="Wingdings" w:hint="default"/>
      </w:rPr>
    </w:lvl>
    <w:lvl w:ilvl="4" w:tplc="DCD468DC" w:tentative="1">
      <w:start w:val="1"/>
      <w:numFmt w:val="bullet"/>
      <w:lvlText w:val=""/>
      <w:lvlJc w:val="left"/>
      <w:pPr>
        <w:tabs>
          <w:tab w:val="num" w:pos="3600"/>
        </w:tabs>
        <w:ind w:left="3600" w:hanging="360"/>
      </w:pPr>
      <w:rPr>
        <w:rFonts w:ascii="Wingdings" w:hAnsi="Wingdings" w:hint="default"/>
      </w:rPr>
    </w:lvl>
    <w:lvl w:ilvl="5" w:tplc="40241BBE" w:tentative="1">
      <w:start w:val="1"/>
      <w:numFmt w:val="bullet"/>
      <w:lvlText w:val=""/>
      <w:lvlJc w:val="left"/>
      <w:pPr>
        <w:tabs>
          <w:tab w:val="num" w:pos="4320"/>
        </w:tabs>
        <w:ind w:left="4320" w:hanging="360"/>
      </w:pPr>
      <w:rPr>
        <w:rFonts w:ascii="Wingdings" w:hAnsi="Wingdings" w:hint="default"/>
      </w:rPr>
    </w:lvl>
    <w:lvl w:ilvl="6" w:tplc="AF70051C" w:tentative="1">
      <w:start w:val="1"/>
      <w:numFmt w:val="bullet"/>
      <w:lvlText w:val=""/>
      <w:lvlJc w:val="left"/>
      <w:pPr>
        <w:tabs>
          <w:tab w:val="num" w:pos="5040"/>
        </w:tabs>
        <w:ind w:left="5040" w:hanging="360"/>
      </w:pPr>
      <w:rPr>
        <w:rFonts w:ascii="Wingdings" w:hAnsi="Wingdings" w:hint="default"/>
      </w:rPr>
    </w:lvl>
    <w:lvl w:ilvl="7" w:tplc="4F3AECCC" w:tentative="1">
      <w:start w:val="1"/>
      <w:numFmt w:val="bullet"/>
      <w:lvlText w:val=""/>
      <w:lvlJc w:val="left"/>
      <w:pPr>
        <w:tabs>
          <w:tab w:val="num" w:pos="5760"/>
        </w:tabs>
        <w:ind w:left="5760" w:hanging="360"/>
      </w:pPr>
      <w:rPr>
        <w:rFonts w:ascii="Wingdings" w:hAnsi="Wingdings" w:hint="default"/>
      </w:rPr>
    </w:lvl>
    <w:lvl w:ilvl="8" w:tplc="E0D28A8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3005AA"/>
    <w:multiLevelType w:val="hybridMultilevel"/>
    <w:tmpl w:val="6D9F1C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B925DC1"/>
    <w:multiLevelType w:val="hybridMultilevel"/>
    <w:tmpl w:val="1B307904"/>
    <w:lvl w:ilvl="0" w:tplc="4AD8B9E0">
      <w:start w:val="1"/>
      <w:numFmt w:val="bullet"/>
      <w:lvlText w:val=""/>
      <w:lvlJc w:val="left"/>
      <w:pPr>
        <w:ind w:left="360" w:hanging="360"/>
      </w:pPr>
      <w:rPr>
        <w:rFonts w:ascii="Wingdings" w:hAnsi="Wingdings" w:hint="default"/>
        <w:color w:val="00206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FC5C84"/>
    <w:multiLevelType w:val="hybridMultilevel"/>
    <w:tmpl w:val="E9142438"/>
    <w:lvl w:ilvl="0" w:tplc="4AD8B9E0">
      <w:start w:val="1"/>
      <w:numFmt w:val="bullet"/>
      <w:lvlText w:val=""/>
      <w:lvlJc w:val="left"/>
      <w:pPr>
        <w:ind w:left="360" w:hanging="360"/>
      </w:pPr>
      <w:rPr>
        <w:rFonts w:ascii="Wingdings" w:hAnsi="Wingdings" w:hint="default"/>
        <w:color w:val="00206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104593"/>
    <w:multiLevelType w:val="hybridMultilevel"/>
    <w:tmpl w:val="DBDAC092"/>
    <w:lvl w:ilvl="0" w:tplc="B5D8A35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5F17DB"/>
    <w:multiLevelType w:val="hybridMultilevel"/>
    <w:tmpl w:val="B01E1386"/>
    <w:lvl w:ilvl="0" w:tplc="4AD8B9E0">
      <w:start w:val="1"/>
      <w:numFmt w:val="bullet"/>
      <w:lvlText w:val=""/>
      <w:lvlJc w:val="left"/>
      <w:pPr>
        <w:ind w:left="360" w:hanging="360"/>
      </w:pPr>
      <w:rPr>
        <w:rFonts w:ascii="Wingdings" w:hAnsi="Wingdings" w:hint="default"/>
        <w:color w:val="00206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9D7414"/>
    <w:multiLevelType w:val="multilevel"/>
    <w:tmpl w:val="255A42DC"/>
    <w:styleLink w:val="Bulletlist"/>
    <w:lvl w:ilvl="0">
      <w:start w:val="1"/>
      <w:numFmt w:val="bullet"/>
      <w:lvlText w:val=""/>
      <w:lvlJc w:val="left"/>
      <w:pPr>
        <w:tabs>
          <w:tab w:val="num" w:pos="7201"/>
        </w:tabs>
        <w:ind w:left="720" w:hanging="360"/>
      </w:pPr>
      <w:rPr>
        <w:rFonts w:ascii="Symbol" w:hAnsi="Symbol" w:hint="default"/>
        <w:color w:val="auto"/>
        <w:sz w:val="16"/>
      </w:rPr>
    </w:lvl>
    <w:lvl w:ilvl="1">
      <w:start w:val="1"/>
      <w:numFmt w:val="bullet"/>
      <w:lvlText w:val=""/>
      <w:lvlJc w:val="left"/>
      <w:pPr>
        <w:ind w:left="1083" w:hanging="363"/>
      </w:pPr>
      <w:rPr>
        <w:rFonts w:ascii="Symbol" w:hAnsi="Symbol" w:hint="default"/>
        <w:color w:val="auto"/>
        <w:sz w:val="16"/>
      </w:rPr>
    </w:lvl>
    <w:lvl w:ilvl="2">
      <w:start w:val="1"/>
      <w:numFmt w:val="bullet"/>
      <w:lvlText w:val=""/>
      <w:lvlJc w:val="left"/>
      <w:pPr>
        <w:ind w:left="1446" w:hanging="363"/>
      </w:pPr>
      <w:rPr>
        <w:rFonts w:ascii="Symbol" w:hAnsi="Symbol" w:hint="default"/>
        <w:color w:val="auto"/>
        <w:sz w:val="16"/>
      </w:rPr>
    </w:lvl>
    <w:lvl w:ilvl="3">
      <w:start w:val="1"/>
      <w:numFmt w:val="bullet"/>
      <w:lvlText w:val=""/>
      <w:lvlJc w:val="left"/>
      <w:pPr>
        <w:tabs>
          <w:tab w:val="num" w:pos="1797"/>
        </w:tabs>
        <w:ind w:left="1809" w:hanging="363"/>
      </w:pPr>
      <w:rPr>
        <w:rFonts w:ascii="Symbol" w:hAnsi="Symbol" w:hint="default"/>
        <w:color w:val="auto"/>
        <w:sz w:val="16"/>
      </w:rPr>
    </w:lvl>
    <w:lvl w:ilvl="4">
      <w:start w:val="1"/>
      <w:numFmt w:val="bullet"/>
      <w:lvlText w:val=""/>
      <w:lvlJc w:val="left"/>
      <w:pPr>
        <w:tabs>
          <w:tab w:val="num" w:pos="2517"/>
        </w:tabs>
        <w:ind w:left="2172" w:hanging="363"/>
      </w:pPr>
      <w:rPr>
        <w:rFonts w:ascii="Symbol" w:hAnsi="Symbol" w:hint="default"/>
        <w:color w:val="auto"/>
        <w:sz w:val="16"/>
      </w:rPr>
    </w:lvl>
    <w:lvl w:ilvl="5">
      <w:start w:val="1"/>
      <w:numFmt w:val="bullet"/>
      <w:lvlText w:val=""/>
      <w:lvlJc w:val="left"/>
      <w:pPr>
        <w:tabs>
          <w:tab w:val="num" w:pos="3238"/>
        </w:tabs>
        <w:ind w:left="2534" w:hanging="362"/>
      </w:pPr>
      <w:rPr>
        <w:rFonts w:ascii="Symbol" w:hAnsi="Symbol" w:hint="default"/>
        <w:color w:val="auto"/>
        <w:sz w:val="16"/>
      </w:rPr>
    </w:lvl>
    <w:lvl w:ilvl="6">
      <w:start w:val="1"/>
      <w:numFmt w:val="bullet"/>
      <w:lvlText w:val=""/>
      <w:lvlJc w:val="left"/>
      <w:pPr>
        <w:tabs>
          <w:tab w:val="num" w:pos="3958"/>
        </w:tabs>
        <w:ind w:left="2897" w:hanging="363"/>
      </w:pPr>
      <w:rPr>
        <w:rFonts w:ascii="Symbol" w:hAnsi="Symbol" w:hint="default"/>
        <w:color w:val="auto"/>
        <w:sz w:val="16"/>
      </w:rPr>
    </w:lvl>
    <w:lvl w:ilvl="7">
      <w:start w:val="1"/>
      <w:numFmt w:val="bullet"/>
      <w:lvlText w:val=""/>
      <w:lvlJc w:val="left"/>
      <w:pPr>
        <w:tabs>
          <w:tab w:val="num" w:pos="4678"/>
        </w:tabs>
        <w:ind w:left="3260" w:hanging="363"/>
      </w:pPr>
      <w:rPr>
        <w:rFonts w:ascii="Symbol" w:hAnsi="Symbol" w:hint="default"/>
        <w:color w:val="auto"/>
        <w:sz w:val="16"/>
      </w:rPr>
    </w:lvl>
    <w:lvl w:ilvl="8">
      <w:start w:val="1"/>
      <w:numFmt w:val="bullet"/>
      <w:lvlText w:val=""/>
      <w:lvlJc w:val="left"/>
      <w:pPr>
        <w:ind w:left="3623" w:hanging="363"/>
      </w:pPr>
      <w:rPr>
        <w:rFonts w:ascii="Symbol" w:hAnsi="Symbol" w:hint="default"/>
        <w:color w:val="auto"/>
        <w:sz w:val="16"/>
      </w:rPr>
    </w:lvl>
  </w:abstractNum>
  <w:abstractNum w:abstractNumId="30" w15:restartNumberingAfterBreak="0">
    <w:nsid w:val="67A27C14"/>
    <w:multiLevelType w:val="hybridMultilevel"/>
    <w:tmpl w:val="2C924ADA"/>
    <w:lvl w:ilvl="0" w:tplc="741E453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CB3463"/>
    <w:multiLevelType w:val="hybridMultilevel"/>
    <w:tmpl w:val="E8BAA5A2"/>
    <w:lvl w:ilvl="0" w:tplc="D7F0A538">
      <w:start w:val="1"/>
      <w:numFmt w:val="bullet"/>
      <w:lvlText w:val=""/>
      <w:lvlJc w:val="left"/>
      <w:pPr>
        <w:tabs>
          <w:tab w:val="num" w:pos="720"/>
        </w:tabs>
        <w:ind w:left="720" w:hanging="360"/>
      </w:pPr>
      <w:rPr>
        <w:rFonts w:ascii="Wingdings" w:hAnsi="Wingdings" w:hint="default"/>
      </w:rPr>
    </w:lvl>
    <w:lvl w:ilvl="1" w:tplc="BED46A14">
      <w:start w:val="1"/>
      <w:numFmt w:val="bullet"/>
      <w:lvlText w:val=""/>
      <w:lvlJc w:val="left"/>
      <w:pPr>
        <w:tabs>
          <w:tab w:val="num" w:pos="1440"/>
        </w:tabs>
        <w:ind w:left="1440" w:hanging="360"/>
      </w:pPr>
      <w:rPr>
        <w:rFonts w:ascii="Wingdings" w:hAnsi="Wingdings" w:hint="default"/>
      </w:rPr>
    </w:lvl>
    <w:lvl w:ilvl="2" w:tplc="FAE83D42" w:tentative="1">
      <w:start w:val="1"/>
      <w:numFmt w:val="bullet"/>
      <w:lvlText w:val=""/>
      <w:lvlJc w:val="left"/>
      <w:pPr>
        <w:tabs>
          <w:tab w:val="num" w:pos="2160"/>
        </w:tabs>
        <w:ind w:left="2160" w:hanging="360"/>
      </w:pPr>
      <w:rPr>
        <w:rFonts w:ascii="Wingdings" w:hAnsi="Wingdings" w:hint="default"/>
      </w:rPr>
    </w:lvl>
    <w:lvl w:ilvl="3" w:tplc="9702CAB8" w:tentative="1">
      <w:start w:val="1"/>
      <w:numFmt w:val="bullet"/>
      <w:lvlText w:val=""/>
      <w:lvlJc w:val="left"/>
      <w:pPr>
        <w:tabs>
          <w:tab w:val="num" w:pos="2880"/>
        </w:tabs>
        <w:ind w:left="2880" w:hanging="360"/>
      </w:pPr>
      <w:rPr>
        <w:rFonts w:ascii="Wingdings" w:hAnsi="Wingdings" w:hint="default"/>
      </w:rPr>
    </w:lvl>
    <w:lvl w:ilvl="4" w:tplc="67FA6032" w:tentative="1">
      <w:start w:val="1"/>
      <w:numFmt w:val="bullet"/>
      <w:lvlText w:val=""/>
      <w:lvlJc w:val="left"/>
      <w:pPr>
        <w:tabs>
          <w:tab w:val="num" w:pos="3600"/>
        </w:tabs>
        <w:ind w:left="3600" w:hanging="360"/>
      </w:pPr>
      <w:rPr>
        <w:rFonts w:ascii="Wingdings" w:hAnsi="Wingdings" w:hint="default"/>
      </w:rPr>
    </w:lvl>
    <w:lvl w:ilvl="5" w:tplc="F50A33A4" w:tentative="1">
      <w:start w:val="1"/>
      <w:numFmt w:val="bullet"/>
      <w:lvlText w:val=""/>
      <w:lvlJc w:val="left"/>
      <w:pPr>
        <w:tabs>
          <w:tab w:val="num" w:pos="4320"/>
        </w:tabs>
        <w:ind w:left="4320" w:hanging="360"/>
      </w:pPr>
      <w:rPr>
        <w:rFonts w:ascii="Wingdings" w:hAnsi="Wingdings" w:hint="default"/>
      </w:rPr>
    </w:lvl>
    <w:lvl w:ilvl="6" w:tplc="6F4AE02A" w:tentative="1">
      <w:start w:val="1"/>
      <w:numFmt w:val="bullet"/>
      <w:lvlText w:val=""/>
      <w:lvlJc w:val="left"/>
      <w:pPr>
        <w:tabs>
          <w:tab w:val="num" w:pos="5040"/>
        </w:tabs>
        <w:ind w:left="5040" w:hanging="360"/>
      </w:pPr>
      <w:rPr>
        <w:rFonts w:ascii="Wingdings" w:hAnsi="Wingdings" w:hint="default"/>
      </w:rPr>
    </w:lvl>
    <w:lvl w:ilvl="7" w:tplc="6542289C" w:tentative="1">
      <w:start w:val="1"/>
      <w:numFmt w:val="bullet"/>
      <w:lvlText w:val=""/>
      <w:lvlJc w:val="left"/>
      <w:pPr>
        <w:tabs>
          <w:tab w:val="num" w:pos="5760"/>
        </w:tabs>
        <w:ind w:left="5760" w:hanging="360"/>
      </w:pPr>
      <w:rPr>
        <w:rFonts w:ascii="Wingdings" w:hAnsi="Wingdings" w:hint="default"/>
      </w:rPr>
    </w:lvl>
    <w:lvl w:ilvl="8" w:tplc="3444855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C823BF"/>
    <w:multiLevelType w:val="multilevel"/>
    <w:tmpl w:val="4A587512"/>
    <w:lvl w:ilvl="0">
      <w:start w:val="1"/>
      <w:numFmt w:val="bullet"/>
      <w:lvlText w:val=""/>
      <w:lvlJc w:val="left"/>
      <w:pPr>
        <w:tabs>
          <w:tab w:val="num" w:pos="7201"/>
        </w:tabs>
        <w:ind w:left="720" w:hanging="360"/>
      </w:pPr>
      <w:rPr>
        <w:rFonts w:ascii="Symbol" w:hAnsi="Symbol" w:hint="default"/>
        <w:color w:val="062172" w:themeColor="accent1"/>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720"/>
        </w:tabs>
        <w:ind w:left="2160" w:hanging="720"/>
      </w:pPr>
      <w:rPr>
        <w:rFonts w:ascii="Symbol" w:hAnsi="Symbol" w:hint="default"/>
        <w:color w:val="auto"/>
      </w:rPr>
    </w:lvl>
    <w:lvl w:ilvl="3">
      <w:start w:val="1"/>
      <w:numFmt w:val="bullet"/>
      <w:lvlText w:val=""/>
      <w:lvlJc w:val="left"/>
      <w:pPr>
        <w:tabs>
          <w:tab w:val="num" w:pos="720"/>
        </w:tabs>
        <w:ind w:left="2880" w:hanging="720"/>
      </w:pPr>
      <w:rPr>
        <w:rFonts w:ascii="Symbol" w:hAnsi="Symbol" w:hint="default"/>
        <w:color w:val="auto"/>
      </w:rPr>
    </w:lvl>
    <w:lvl w:ilvl="4">
      <w:start w:val="1"/>
      <w:numFmt w:val="bullet"/>
      <w:lvlText w:val=""/>
      <w:lvlJc w:val="left"/>
      <w:pPr>
        <w:tabs>
          <w:tab w:val="num" w:pos="720"/>
        </w:tabs>
        <w:ind w:left="3600" w:hanging="720"/>
      </w:pPr>
      <w:rPr>
        <w:rFonts w:ascii="Symbol" w:hAnsi="Symbol" w:hint="default"/>
        <w:color w:val="auto"/>
      </w:rPr>
    </w:lvl>
    <w:lvl w:ilvl="5">
      <w:start w:val="1"/>
      <w:numFmt w:val="bullet"/>
      <w:lvlText w:val=""/>
      <w:lvlJc w:val="left"/>
      <w:pPr>
        <w:tabs>
          <w:tab w:val="num" w:pos="720"/>
        </w:tabs>
        <w:ind w:left="4320" w:hanging="720"/>
      </w:pPr>
      <w:rPr>
        <w:rFonts w:ascii="Symbol" w:hAnsi="Symbol" w:hint="default"/>
        <w:color w:val="auto"/>
      </w:rPr>
    </w:lvl>
    <w:lvl w:ilvl="6">
      <w:start w:val="1"/>
      <w:numFmt w:val="bullet"/>
      <w:lvlText w:val=""/>
      <w:lvlJc w:val="left"/>
      <w:pPr>
        <w:tabs>
          <w:tab w:val="num" w:pos="720"/>
        </w:tabs>
        <w:ind w:left="5040" w:hanging="719"/>
      </w:pPr>
      <w:rPr>
        <w:rFonts w:ascii="Symbol" w:hAnsi="Symbol" w:hint="default"/>
        <w:color w:val="auto"/>
      </w:rPr>
    </w:lvl>
    <w:lvl w:ilvl="7">
      <w:start w:val="1"/>
      <w:numFmt w:val="bullet"/>
      <w:lvlText w:val=""/>
      <w:lvlJc w:val="left"/>
      <w:pPr>
        <w:tabs>
          <w:tab w:val="num" w:pos="720"/>
        </w:tabs>
        <w:ind w:left="5760" w:hanging="719"/>
      </w:pPr>
      <w:rPr>
        <w:rFonts w:ascii="Symbol" w:hAnsi="Symbol" w:hint="default"/>
        <w:color w:val="auto"/>
      </w:rPr>
    </w:lvl>
    <w:lvl w:ilvl="8">
      <w:start w:val="1"/>
      <w:numFmt w:val="bullet"/>
      <w:lvlText w:val=""/>
      <w:lvlJc w:val="left"/>
      <w:pPr>
        <w:tabs>
          <w:tab w:val="num" w:pos="720"/>
        </w:tabs>
        <w:ind w:left="6480" w:hanging="719"/>
      </w:pPr>
      <w:rPr>
        <w:rFonts w:ascii="Symbol" w:hAnsi="Symbol" w:hint="default"/>
        <w:color w:val="auto"/>
      </w:rPr>
    </w:lvl>
  </w:abstractNum>
  <w:abstractNum w:abstractNumId="33" w15:restartNumberingAfterBreak="0">
    <w:nsid w:val="740B2016"/>
    <w:multiLevelType w:val="hybridMultilevel"/>
    <w:tmpl w:val="516874BC"/>
    <w:lvl w:ilvl="0" w:tplc="C8BC7572">
      <w:start w:val="1"/>
      <w:numFmt w:val="bullet"/>
      <w:lvlText w:val=""/>
      <w:lvlJc w:val="left"/>
      <w:pPr>
        <w:tabs>
          <w:tab w:val="num" w:pos="720"/>
        </w:tabs>
        <w:ind w:left="720" w:hanging="360"/>
      </w:pPr>
      <w:rPr>
        <w:rFonts w:ascii="Wingdings" w:hAnsi="Wingdings" w:hint="default"/>
      </w:rPr>
    </w:lvl>
    <w:lvl w:ilvl="1" w:tplc="1B6C3DEC" w:tentative="1">
      <w:start w:val="1"/>
      <w:numFmt w:val="bullet"/>
      <w:lvlText w:val=""/>
      <w:lvlJc w:val="left"/>
      <w:pPr>
        <w:tabs>
          <w:tab w:val="num" w:pos="1440"/>
        </w:tabs>
        <w:ind w:left="1440" w:hanging="360"/>
      </w:pPr>
      <w:rPr>
        <w:rFonts w:ascii="Wingdings" w:hAnsi="Wingdings" w:hint="default"/>
      </w:rPr>
    </w:lvl>
    <w:lvl w:ilvl="2" w:tplc="FD9C1802" w:tentative="1">
      <w:start w:val="1"/>
      <w:numFmt w:val="bullet"/>
      <w:lvlText w:val=""/>
      <w:lvlJc w:val="left"/>
      <w:pPr>
        <w:tabs>
          <w:tab w:val="num" w:pos="2160"/>
        </w:tabs>
        <w:ind w:left="2160" w:hanging="360"/>
      </w:pPr>
      <w:rPr>
        <w:rFonts w:ascii="Wingdings" w:hAnsi="Wingdings" w:hint="default"/>
      </w:rPr>
    </w:lvl>
    <w:lvl w:ilvl="3" w:tplc="7160F3EA" w:tentative="1">
      <w:start w:val="1"/>
      <w:numFmt w:val="bullet"/>
      <w:lvlText w:val=""/>
      <w:lvlJc w:val="left"/>
      <w:pPr>
        <w:tabs>
          <w:tab w:val="num" w:pos="2880"/>
        </w:tabs>
        <w:ind w:left="2880" w:hanging="360"/>
      </w:pPr>
      <w:rPr>
        <w:rFonts w:ascii="Wingdings" w:hAnsi="Wingdings" w:hint="default"/>
      </w:rPr>
    </w:lvl>
    <w:lvl w:ilvl="4" w:tplc="FE20C944" w:tentative="1">
      <w:start w:val="1"/>
      <w:numFmt w:val="bullet"/>
      <w:lvlText w:val=""/>
      <w:lvlJc w:val="left"/>
      <w:pPr>
        <w:tabs>
          <w:tab w:val="num" w:pos="3600"/>
        </w:tabs>
        <w:ind w:left="3600" w:hanging="360"/>
      </w:pPr>
      <w:rPr>
        <w:rFonts w:ascii="Wingdings" w:hAnsi="Wingdings" w:hint="default"/>
      </w:rPr>
    </w:lvl>
    <w:lvl w:ilvl="5" w:tplc="E8B40382" w:tentative="1">
      <w:start w:val="1"/>
      <w:numFmt w:val="bullet"/>
      <w:lvlText w:val=""/>
      <w:lvlJc w:val="left"/>
      <w:pPr>
        <w:tabs>
          <w:tab w:val="num" w:pos="4320"/>
        </w:tabs>
        <w:ind w:left="4320" w:hanging="360"/>
      </w:pPr>
      <w:rPr>
        <w:rFonts w:ascii="Wingdings" w:hAnsi="Wingdings" w:hint="default"/>
      </w:rPr>
    </w:lvl>
    <w:lvl w:ilvl="6" w:tplc="D9A8C2FA" w:tentative="1">
      <w:start w:val="1"/>
      <w:numFmt w:val="bullet"/>
      <w:lvlText w:val=""/>
      <w:lvlJc w:val="left"/>
      <w:pPr>
        <w:tabs>
          <w:tab w:val="num" w:pos="5040"/>
        </w:tabs>
        <w:ind w:left="5040" w:hanging="360"/>
      </w:pPr>
      <w:rPr>
        <w:rFonts w:ascii="Wingdings" w:hAnsi="Wingdings" w:hint="default"/>
      </w:rPr>
    </w:lvl>
    <w:lvl w:ilvl="7" w:tplc="856CF4BA" w:tentative="1">
      <w:start w:val="1"/>
      <w:numFmt w:val="bullet"/>
      <w:lvlText w:val=""/>
      <w:lvlJc w:val="left"/>
      <w:pPr>
        <w:tabs>
          <w:tab w:val="num" w:pos="5760"/>
        </w:tabs>
        <w:ind w:left="5760" w:hanging="360"/>
      </w:pPr>
      <w:rPr>
        <w:rFonts w:ascii="Wingdings" w:hAnsi="Wingdings" w:hint="default"/>
      </w:rPr>
    </w:lvl>
    <w:lvl w:ilvl="8" w:tplc="454A880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8D520E"/>
    <w:multiLevelType w:val="multilevel"/>
    <w:tmpl w:val="6B04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467853"/>
    <w:multiLevelType w:val="hybridMultilevel"/>
    <w:tmpl w:val="BB5C3322"/>
    <w:lvl w:ilvl="0" w:tplc="32F2FB70">
      <w:start w:val="1"/>
      <w:numFmt w:val="lowerRoman"/>
      <w:lvlText w:val="%1."/>
      <w:lvlJc w:val="left"/>
      <w:pPr>
        <w:ind w:left="1440" w:hanging="1080"/>
      </w:pPr>
      <w:rPr>
        <w:rFonts w:ascii="Poppins" w:eastAsia="+mn-ea" w:hAnsi="Poppins" w:cs="+mn-c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5355D5"/>
    <w:multiLevelType w:val="hybridMultilevel"/>
    <w:tmpl w:val="114259B6"/>
    <w:lvl w:ilvl="0" w:tplc="0122DE2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5625423">
    <w:abstractNumId w:val="29"/>
  </w:num>
  <w:num w:numId="2" w16cid:durableId="996415606">
    <w:abstractNumId w:val="17"/>
  </w:num>
  <w:num w:numId="3" w16cid:durableId="406270837">
    <w:abstractNumId w:val="16"/>
  </w:num>
  <w:num w:numId="4" w16cid:durableId="1230964383">
    <w:abstractNumId w:val="32"/>
  </w:num>
  <w:num w:numId="5" w16cid:durableId="694888083">
    <w:abstractNumId w:val="4"/>
  </w:num>
  <w:num w:numId="6" w16cid:durableId="1303927526">
    <w:abstractNumId w:val="13"/>
  </w:num>
  <w:num w:numId="7" w16cid:durableId="381246770">
    <w:abstractNumId w:val="11"/>
  </w:num>
  <w:num w:numId="8" w16cid:durableId="1918859295">
    <w:abstractNumId w:val="0"/>
  </w:num>
  <w:num w:numId="9" w16cid:durableId="1322276627">
    <w:abstractNumId w:val="5"/>
  </w:num>
  <w:num w:numId="10" w16cid:durableId="1873687057">
    <w:abstractNumId w:val="27"/>
  </w:num>
  <w:num w:numId="11" w16cid:durableId="207572814">
    <w:abstractNumId w:val="12"/>
  </w:num>
  <w:num w:numId="12" w16cid:durableId="1007444321">
    <w:abstractNumId w:val="1"/>
  </w:num>
  <w:num w:numId="13" w16cid:durableId="946349012">
    <w:abstractNumId w:val="2"/>
  </w:num>
  <w:num w:numId="14" w16cid:durableId="397090681">
    <w:abstractNumId w:val="30"/>
  </w:num>
  <w:num w:numId="15" w16cid:durableId="1542395639">
    <w:abstractNumId w:val="14"/>
  </w:num>
  <w:num w:numId="16" w16cid:durableId="1408456392">
    <w:abstractNumId w:val="34"/>
  </w:num>
  <w:num w:numId="17" w16cid:durableId="226576829">
    <w:abstractNumId w:val="7"/>
  </w:num>
  <w:num w:numId="18" w16cid:durableId="1633711080">
    <w:abstractNumId w:val="36"/>
  </w:num>
  <w:num w:numId="19" w16cid:durableId="1436170481">
    <w:abstractNumId w:val="35"/>
  </w:num>
  <w:num w:numId="20" w16cid:durableId="491220831">
    <w:abstractNumId w:val="6"/>
  </w:num>
  <w:num w:numId="21" w16cid:durableId="1951157889">
    <w:abstractNumId w:val="28"/>
  </w:num>
  <w:num w:numId="22" w16cid:durableId="2053382762">
    <w:abstractNumId w:val="9"/>
  </w:num>
  <w:num w:numId="23" w16cid:durableId="1577082663">
    <w:abstractNumId w:val="26"/>
  </w:num>
  <w:num w:numId="24" w16cid:durableId="1395083040">
    <w:abstractNumId w:val="21"/>
  </w:num>
  <w:num w:numId="25" w16cid:durableId="1762264147">
    <w:abstractNumId w:val="10"/>
  </w:num>
  <w:num w:numId="26" w16cid:durableId="649869314">
    <w:abstractNumId w:val="22"/>
  </w:num>
  <w:num w:numId="27" w16cid:durableId="2090996589">
    <w:abstractNumId w:val="3"/>
  </w:num>
  <w:num w:numId="28" w16cid:durableId="1165894550">
    <w:abstractNumId w:val="8"/>
  </w:num>
  <w:num w:numId="29" w16cid:durableId="934705285">
    <w:abstractNumId w:val="19"/>
  </w:num>
  <w:num w:numId="30" w16cid:durableId="204489365">
    <w:abstractNumId w:val="25"/>
  </w:num>
  <w:num w:numId="31" w16cid:durableId="1250457440">
    <w:abstractNumId w:val="15"/>
  </w:num>
  <w:num w:numId="32" w16cid:durableId="857963391">
    <w:abstractNumId w:val="18"/>
  </w:num>
  <w:num w:numId="33" w16cid:durableId="893662065">
    <w:abstractNumId w:val="20"/>
  </w:num>
  <w:num w:numId="34" w16cid:durableId="1523279957">
    <w:abstractNumId w:val="31"/>
  </w:num>
  <w:num w:numId="35" w16cid:durableId="753287661">
    <w:abstractNumId w:val="33"/>
  </w:num>
  <w:num w:numId="36" w16cid:durableId="1189294995">
    <w:abstractNumId w:val="24"/>
  </w:num>
  <w:num w:numId="37" w16cid:durableId="1883590588">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3MDM3NTAxNDI2MTNV0lEKTi0uzszPAykwqgUAJSymSywAAAA="/>
  </w:docVars>
  <w:rsids>
    <w:rsidRoot w:val="00AE08DB"/>
    <w:rsid w:val="0000033D"/>
    <w:rsid w:val="00000A45"/>
    <w:rsid w:val="00001359"/>
    <w:rsid w:val="00001509"/>
    <w:rsid w:val="000028D5"/>
    <w:rsid w:val="00004902"/>
    <w:rsid w:val="00004A22"/>
    <w:rsid w:val="000051FA"/>
    <w:rsid w:val="00005A01"/>
    <w:rsid w:val="00006212"/>
    <w:rsid w:val="00007F08"/>
    <w:rsid w:val="00010D8F"/>
    <w:rsid w:val="00010E75"/>
    <w:rsid w:val="00011157"/>
    <w:rsid w:val="00011B99"/>
    <w:rsid w:val="00011C11"/>
    <w:rsid w:val="00012453"/>
    <w:rsid w:val="0001302A"/>
    <w:rsid w:val="000156C4"/>
    <w:rsid w:val="00015A01"/>
    <w:rsid w:val="00015DE6"/>
    <w:rsid w:val="0001618A"/>
    <w:rsid w:val="0001619E"/>
    <w:rsid w:val="0001736B"/>
    <w:rsid w:val="000178C4"/>
    <w:rsid w:val="000220C1"/>
    <w:rsid w:val="00022688"/>
    <w:rsid w:val="00022CE1"/>
    <w:rsid w:val="00023DEC"/>
    <w:rsid w:val="00024260"/>
    <w:rsid w:val="0002559B"/>
    <w:rsid w:val="00025EB1"/>
    <w:rsid w:val="00026121"/>
    <w:rsid w:val="0002655A"/>
    <w:rsid w:val="00027529"/>
    <w:rsid w:val="000315B7"/>
    <w:rsid w:val="00031825"/>
    <w:rsid w:val="00031E38"/>
    <w:rsid w:val="00033591"/>
    <w:rsid w:val="00033B2D"/>
    <w:rsid w:val="0003459E"/>
    <w:rsid w:val="0003521E"/>
    <w:rsid w:val="000353C7"/>
    <w:rsid w:val="000355AA"/>
    <w:rsid w:val="00035B68"/>
    <w:rsid w:val="00035FC2"/>
    <w:rsid w:val="00036500"/>
    <w:rsid w:val="00036C91"/>
    <w:rsid w:val="00036EAC"/>
    <w:rsid w:val="000402BC"/>
    <w:rsid w:val="00040923"/>
    <w:rsid w:val="00040AFD"/>
    <w:rsid w:val="00045723"/>
    <w:rsid w:val="00046CA1"/>
    <w:rsid w:val="00047AA4"/>
    <w:rsid w:val="000503C8"/>
    <w:rsid w:val="000511BA"/>
    <w:rsid w:val="00051601"/>
    <w:rsid w:val="00051798"/>
    <w:rsid w:val="00052AF6"/>
    <w:rsid w:val="0005370F"/>
    <w:rsid w:val="000565DE"/>
    <w:rsid w:val="000604CB"/>
    <w:rsid w:val="00060E27"/>
    <w:rsid w:val="00061433"/>
    <w:rsid w:val="0006148A"/>
    <w:rsid w:val="00062E93"/>
    <w:rsid w:val="0006404A"/>
    <w:rsid w:val="00066668"/>
    <w:rsid w:val="00066812"/>
    <w:rsid w:val="00067692"/>
    <w:rsid w:val="00067D14"/>
    <w:rsid w:val="000710CF"/>
    <w:rsid w:val="000712C5"/>
    <w:rsid w:val="00071475"/>
    <w:rsid w:val="00071AA4"/>
    <w:rsid w:val="00072A10"/>
    <w:rsid w:val="00073705"/>
    <w:rsid w:val="000737BA"/>
    <w:rsid w:val="00074275"/>
    <w:rsid w:val="0007491B"/>
    <w:rsid w:val="00075B12"/>
    <w:rsid w:val="00075DDC"/>
    <w:rsid w:val="0007676D"/>
    <w:rsid w:val="000774C4"/>
    <w:rsid w:val="00077725"/>
    <w:rsid w:val="00077A01"/>
    <w:rsid w:val="00080E61"/>
    <w:rsid w:val="000812B3"/>
    <w:rsid w:val="000815A7"/>
    <w:rsid w:val="00081AF7"/>
    <w:rsid w:val="00081B9F"/>
    <w:rsid w:val="00081C9A"/>
    <w:rsid w:val="00081DDD"/>
    <w:rsid w:val="00081FCF"/>
    <w:rsid w:val="0008328E"/>
    <w:rsid w:val="00083A09"/>
    <w:rsid w:val="00083B9F"/>
    <w:rsid w:val="00084026"/>
    <w:rsid w:val="000862A0"/>
    <w:rsid w:val="0008692C"/>
    <w:rsid w:val="0008711E"/>
    <w:rsid w:val="000873FC"/>
    <w:rsid w:val="00090610"/>
    <w:rsid w:val="00090DA7"/>
    <w:rsid w:val="00090FA3"/>
    <w:rsid w:val="0009197A"/>
    <w:rsid w:val="00091DA3"/>
    <w:rsid w:val="00092445"/>
    <w:rsid w:val="000930DF"/>
    <w:rsid w:val="00093A36"/>
    <w:rsid w:val="00094F1B"/>
    <w:rsid w:val="000957FB"/>
    <w:rsid w:val="00095D67"/>
    <w:rsid w:val="00095E89"/>
    <w:rsid w:val="0009677A"/>
    <w:rsid w:val="00096CBE"/>
    <w:rsid w:val="000A00E9"/>
    <w:rsid w:val="000A1FCD"/>
    <w:rsid w:val="000A2972"/>
    <w:rsid w:val="000A2BC9"/>
    <w:rsid w:val="000A2CF7"/>
    <w:rsid w:val="000A3DF3"/>
    <w:rsid w:val="000A4CB8"/>
    <w:rsid w:val="000A5841"/>
    <w:rsid w:val="000A58FD"/>
    <w:rsid w:val="000A5F5B"/>
    <w:rsid w:val="000A6EBF"/>
    <w:rsid w:val="000A6FA3"/>
    <w:rsid w:val="000A79DD"/>
    <w:rsid w:val="000A7EFD"/>
    <w:rsid w:val="000B0825"/>
    <w:rsid w:val="000B0E1F"/>
    <w:rsid w:val="000B5AB2"/>
    <w:rsid w:val="000B63AF"/>
    <w:rsid w:val="000B64DD"/>
    <w:rsid w:val="000B6E22"/>
    <w:rsid w:val="000B758D"/>
    <w:rsid w:val="000B7A5A"/>
    <w:rsid w:val="000C1865"/>
    <w:rsid w:val="000C34AD"/>
    <w:rsid w:val="000C383E"/>
    <w:rsid w:val="000C5597"/>
    <w:rsid w:val="000C5ABA"/>
    <w:rsid w:val="000C69BF"/>
    <w:rsid w:val="000D019D"/>
    <w:rsid w:val="000D0688"/>
    <w:rsid w:val="000D06B5"/>
    <w:rsid w:val="000D1150"/>
    <w:rsid w:val="000D12C0"/>
    <w:rsid w:val="000D13A6"/>
    <w:rsid w:val="000D18E3"/>
    <w:rsid w:val="000D1A67"/>
    <w:rsid w:val="000D2B20"/>
    <w:rsid w:val="000D3664"/>
    <w:rsid w:val="000D3D79"/>
    <w:rsid w:val="000D5938"/>
    <w:rsid w:val="000D65F8"/>
    <w:rsid w:val="000D68BC"/>
    <w:rsid w:val="000D7042"/>
    <w:rsid w:val="000D73A8"/>
    <w:rsid w:val="000D7E0A"/>
    <w:rsid w:val="000E0FB6"/>
    <w:rsid w:val="000E1EA2"/>
    <w:rsid w:val="000E27EC"/>
    <w:rsid w:val="000E41A1"/>
    <w:rsid w:val="000E4434"/>
    <w:rsid w:val="000E4A4C"/>
    <w:rsid w:val="000E4E13"/>
    <w:rsid w:val="000E7474"/>
    <w:rsid w:val="000E7F66"/>
    <w:rsid w:val="000F0218"/>
    <w:rsid w:val="000F09C0"/>
    <w:rsid w:val="000F09E1"/>
    <w:rsid w:val="000F1447"/>
    <w:rsid w:val="000F186A"/>
    <w:rsid w:val="000F1C64"/>
    <w:rsid w:val="000F1F79"/>
    <w:rsid w:val="000F2363"/>
    <w:rsid w:val="000F2EA0"/>
    <w:rsid w:val="000F39F3"/>
    <w:rsid w:val="000F3EE1"/>
    <w:rsid w:val="000F57EA"/>
    <w:rsid w:val="000F5802"/>
    <w:rsid w:val="000F6805"/>
    <w:rsid w:val="000F6B3C"/>
    <w:rsid w:val="0010321A"/>
    <w:rsid w:val="001043F4"/>
    <w:rsid w:val="00104574"/>
    <w:rsid w:val="00104B33"/>
    <w:rsid w:val="0010589C"/>
    <w:rsid w:val="001058A7"/>
    <w:rsid w:val="00106F51"/>
    <w:rsid w:val="00107634"/>
    <w:rsid w:val="001108FE"/>
    <w:rsid w:val="00111D28"/>
    <w:rsid w:val="0011244E"/>
    <w:rsid w:val="00112D85"/>
    <w:rsid w:val="00114D0B"/>
    <w:rsid w:val="0011634F"/>
    <w:rsid w:val="00116BBC"/>
    <w:rsid w:val="00117333"/>
    <w:rsid w:val="0011753E"/>
    <w:rsid w:val="001176B6"/>
    <w:rsid w:val="00120080"/>
    <w:rsid w:val="00120899"/>
    <w:rsid w:val="0012168E"/>
    <w:rsid w:val="001218FD"/>
    <w:rsid w:val="001222BA"/>
    <w:rsid w:val="00122EA0"/>
    <w:rsid w:val="001233D1"/>
    <w:rsid w:val="00123565"/>
    <w:rsid w:val="0012417A"/>
    <w:rsid w:val="00124E31"/>
    <w:rsid w:val="001265D8"/>
    <w:rsid w:val="001269EA"/>
    <w:rsid w:val="0013245A"/>
    <w:rsid w:val="00132C92"/>
    <w:rsid w:val="00133EAF"/>
    <w:rsid w:val="001351F5"/>
    <w:rsid w:val="0013528F"/>
    <w:rsid w:val="001364DE"/>
    <w:rsid w:val="00143435"/>
    <w:rsid w:val="0014359A"/>
    <w:rsid w:val="00143B38"/>
    <w:rsid w:val="00143D43"/>
    <w:rsid w:val="00145859"/>
    <w:rsid w:val="0014594C"/>
    <w:rsid w:val="00145B0F"/>
    <w:rsid w:val="00146C40"/>
    <w:rsid w:val="0014763C"/>
    <w:rsid w:val="0014770F"/>
    <w:rsid w:val="001479D4"/>
    <w:rsid w:val="00150E25"/>
    <w:rsid w:val="001525FB"/>
    <w:rsid w:val="00153FF7"/>
    <w:rsid w:val="00154305"/>
    <w:rsid w:val="0015596C"/>
    <w:rsid w:val="001565D2"/>
    <w:rsid w:val="0015663E"/>
    <w:rsid w:val="00156CF4"/>
    <w:rsid w:val="00157500"/>
    <w:rsid w:val="001577DA"/>
    <w:rsid w:val="001600D5"/>
    <w:rsid w:val="00160399"/>
    <w:rsid w:val="00160567"/>
    <w:rsid w:val="001628EB"/>
    <w:rsid w:val="00163D07"/>
    <w:rsid w:val="00164860"/>
    <w:rsid w:val="001654A6"/>
    <w:rsid w:val="00165507"/>
    <w:rsid w:val="0016614D"/>
    <w:rsid w:val="001661C6"/>
    <w:rsid w:val="00166A65"/>
    <w:rsid w:val="00166CED"/>
    <w:rsid w:val="00167AE4"/>
    <w:rsid w:val="001704A5"/>
    <w:rsid w:val="00170A7E"/>
    <w:rsid w:val="001711B3"/>
    <w:rsid w:val="001727B4"/>
    <w:rsid w:val="00174A4D"/>
    <w:rsid w:val="00174A5D"/>
    <w:rsid w:val="00175418"/>
    <w:rsid w:val="001772C7"/>
    <w:rsid w:val="00177524"/>
    <w:rsid w:val="00177757"/>
    <w:rsid w:val="00181E1A"/>
    <w:rsid w:val="00183248"/>
    <w:rsid w:val="001833F7"/>
    <w:rsid w:val="00183DDA"/>
    <w:rsid w:val="00183E24"/>
    <w:rsid w:val="00184B7A"/>
    <w:rsid w:val="00185F70"/>
    <w:rsid w:val="00186902"/>
    <w:rsid w:val="00186A3A"/>
    <w:rsid w:val="00186C83"/>
    <w:rsid w:val="0018706F"/>
    <w:rsid w:val="001870F4"/>
    <w:rsid w:val="0019038D"/>
    <w:rsid w:val="0019059E"/>
    <w:rsid w:val="00190991"/>
    <w:rsid w:val="001909DE"/>
    <w:rsid w:val="00192A68"/>
    <w:rsid w:val="00192ABF"/>
    <w:rsid w:val="00192B46"/>
    <w:rsid w:val="00193F15"/>
    <w:rsid w:val="00194A10"/>
    <w:rsid w:val="00196871"/>
    <w:rsid w:val="001979C6"/>
    <w:rsid w:val="001A12D9"/>
    <w:rsid w:val="001A26AC"/>
    <w:rsid w:val="001A2F9F"/>
    <w:rsid w:val="001A3583"/>
    <w:rsid w:val="001A37CB"/>
    <w:rsid w:val="001A46EA"/>
    <w:rsid w:val="001A4D0E"/>
    <w:rsid w:val="001A6071"/>
    <w:rsid w:val="001A6EA7"/>
    <w:rsid w:val="001A77F8"/>
    <w:rsid w:val="001A7AFF"/>
    <w:rsid w:val="001B02D9"/>
    <w:rsid w:val="001B0BB8"/>
    <w:rsid w:val="001B11F7"/>
    <w:rsid w:val="001B1AF2"/>
    <w:rsid w:val="001B2466"/>
    <w:rsid w:val="001B3364"/>
    <w:rsid w:val="001B3D81"/>
    <w:rsid w:val="001B3DB3"/>
    <w:rsid w:val="001B438B"/>
    <w:rsid w:val="001B4494"/>
    <w:rsid w:val="001B45D7"/>
    <w:rsid w:val="001B480C"/>
    <w:rsid w:val="001B5762"/>
    <w:rsid w:val="001B5D89"/>
    <w:rsid w:val="001B64B9"/>
    <w:rsid w:val="001B7DB9"/>
    <w:rsid w:val="001C05A9"/>
    <w:rsid w:val="001C10C1"/>
    <w:rsid w:val="001C17DD"/>
    <w:rsid w:val="001C1F8B"/>
    <w:rsid w:val="001C2624"/>
    <w:rsid w:val="001C265B"/>
    <w:rsid w:val="001C32BF"/>
    <w:rsid w:val="001C438F"/>
    <w:rsid w:val="001C4905"/>
    <w:rsid w:val="001C49A2"/>
    <w:rsid w:val="001C5714"/>
    <w:rsid w:val="001C7739"/>
    <w:rsid w:val="001D168E"/>
    <w:rsid w:val="001D1911"/>
    <w:rsid w:val="001D1CF5"/>
    <w:rsid w:val="001D1FA8"/>
    <w:rsid w:val="001D2115"/>
    <w:rsid w:val="001D268F"/>
    <w:rsid w:val="001D2820"/>
    <w:rsid w:val="001D44AB"/>
    <w:rsid w:val="001D485B"/>
    <w:rsid w:val="001D4DEA"/>
    <w:rsid w:val="001D55A3"/>
    <w:rsid w:val="001D6127"/>
    <w:rsid w:val="001D664D"/>
    <w:rsid w:val="001D687B"/>
    <w:rsid w:val="001E1542"/>
    <w:rsid w:val="001E2AAE"/>
    <w:rsid w:val="001E2F42"/>
    <w:rsid w:val="001E32C1"/>
    <w:rsid w:val="001E505A"/>
    <w:rsid w:val="001E5988"/>
    <w:rsid w:val="001E5E6E"/>
    <w:rsid w:val="001E6049"/>
    <w:rsid w:val="001E6386"/>
    <w:rsid w:val="001E6574"/>
    <w:rsid w:val="001E665F"/>
    <w:rsid w:val="001E68C8"/>
    <w:rsid w:val="001E7964"/>
    <w:rsid w:val="001F085E"/>
    <w:rsid w:val="001F1364"/>
    <w:rsid w:val="001F14E3"/>
    <w:rsid w:val="001F2267"/>
    <w:rsid w:val="001F2549"/>
    <w:rsid w:val="001F3DD9"/>
    <w:rsid w:val="001F4A87"/>
    <w:rsid w:val="001F76EE"/>
    <w:rsid w:val="001F7DA8"/>
    <w:rsid w:val="0020035E"/>
    <w:rsid w:val="002010AD"/>
    <w:rsid w:val="0020164C"/>
    <w:rsid w:val="002021B9"/>
    <w:rsid w:val="002024E7"/>
    <w:rsid w:val="00202CE5"/>
    <w:rsid w:val="00203BDB"/>
    <w:rsid w:val="00203E1F"/>
    <w:rsid w:val="0020738E"/>
    <w:rsid w:val="00207E9B"/>
    <w:rsid w:val="00210663"/>
    <w:rsid w:val="00211EB6"/>
    <w:rsid w:val="0021216F"/>
    <w:rsid w:val="00213FE6"/>
    <w:rsid w:val="00214425"/>
    <w:rsid w:val="002165FB"/>
    <w:rsid w:val="00216E51"/>
    <w:rsid w:val="00217F1C"/>
    <w:rsid w:val="00220313"/>
    <w:rsid w:val="002208D7"/>
    <w:rsid w:val="00220988"/>
    <w:rsid w:val="00220B1C"/>
    <w:rsid w:val="00220EAD"/>
    <w:rsid w:val="0022103B"/>
    <w:rsid w:val="00221E07"/>
    <w:rsid w:val="00221F3C"/>
    <w:rsid w:val="00222297"/>
    <w:rsid w:val="00222638"/>
    <w:rsid w:val="002226F1"/>
    <w:rsid w:val="00222B26"/>
    <w:rsid w:val="00223937"/>
    <w:rsid w:val="00223B66"/>
    <w:rsid w:val="00223CC9"/>
    <w:rsid w:val="00226849"/>
    <w:rsid w:val="0023001C"/>
    <w:rsid w:val="002301A7"/>
    <w:rsid w:val="002329EA"/>
    <w:rsid w:val="00233B84"/>
    <w:rsid w:val="00234293"/>
    <w:rsid w:val="002343DA"/>
    <w:rsid w:val="0023523B"/>
    <w:rsid w:val="00235D8A"/>
    <w:rsid w:val="00237315"/>
    <w:rsid w:val="002414BC"/>
    <w:rsid w:val="00241792"/>
    <w:rsid w:val="0024263F"/>
    <w:rsid w:val="00242E0B"/>
    <w:rsid w:val="00243526"/>
    <w:rsid w:val="00243A66"/>
    <w:rsid w:val="00244299"/>
    <w:rsid w:val="00244ED2"/>
    <w:rsid w:val="002462C7"/>
    <w:rsid w:val="00246C2B"/>
    <w:rsid w:val="0024768B"/>
    <w:rsid w:val="00247CD4"/>
    <w:rsid w:val="002501DC"/>
    <w:rsid w:val="00250E76"/>
    <w:rsid w:val="002518B5"/>
    <w:rsid w:val="00251F04"/>
    <w:rsid w:val="00253047"/>
    <w:rsid w:val="00253B45"/>
    <w:rsid w:val="00254959"/>
    <w:rsid w:val="00255BCF"/>
    <w:rsid w:val="002575B1"/>
    <w:rsid w:val="00260343"/>
    <w:rsid w:val="0026217A"/>
    <w:rsid w:val="002649B5"/>
    <w:rsid w:val="0026737E"/>
    <w:rsid w:val="002709D2"/>
    <w:rsid w:val="00270F50"/>
    <w:rsid w:val="00271BF8"/>
    <w:rsid w:val="00272A76"/>
    <w:rsid w:val="002734F1"/>
    <w:rsid w:val="00274D95"/>
    <w:rsid w:val="002753C9"/>
    <w:rsid w:val="00275A7C"/>
    <w:rsid w:val="0027695F"/>
    <w:rsid w:val="002779AF"/>
    <w:rsid w:val="00277CC3"/>
    <w:rsid w:val="00280361"/>
    <w:rsid w:val="0028073D"/>
    <w:rsid w:val="002812B6"/>
    <w:rsid w:val="002816B6"/>
    <w:rsid w:val="00281FFD"/>
    <w:rsid w:val="0028210D"/>
    <w:rsid w:val="00283DE2"/>
    <w:rsid w:val="002854E4"/>
    <w:rsid w:val="00286C67"/>
    <w:rsid w:val="00286EF0"/>
    <w:rsid w:val="00287A32"/>
    <w:rsid w:val="00290564"/>
    <w:rsid w:val="0029163D"/>
    <w:rsid w:val="00291946"/>
    <w:rsid w:val="00293876"/>
    <w:rsid w:val="0029388A"/>
    <w:rsid w:val="00293A2F"/>
    <w:rsid w:val="002941A5"/>
    <w:rsid w:val="00295934"/>
    <w:rsid w:val="0029633E"/>
    <w:rsid w:val="002963D3"/>
    <w:rsid w:val="00296912"/>
    <w:rsid w:val="00296E9F"/>
    <w:rsid w:val="00297F90"/>
    <w:rsid w:val="002A0868"/>
    <w:rsid w:val="002A1228"/>
    <w:rsid w:val="002A1778"/>
    <w:rsid w:val="002A1CF8"/>
    <w:rsid w:val="002A1D5D"/>
    <w:rsid w:val="002A21DB"/>
    <w:rsid w:val="002A2BE6"/>
    <w:rsid w:val="002A2D74"/>
    <w:rsid w:val="002A496F"/>
    <w:rsid w:val="002A6584"/>
    <w:rsid w:val="002A671D"/>
    <w:rsid w:val="002A6811"/>
    <w:rsid w:val="002A74B2"/>
    <w:rsid w:val="002B12B2"/>
    <w:rsid w:val="002B28A9"/>
    <w:rsid w:val="002B2CE4"/>
    <w:rsid w:val="002B2EC0"/>
    <w:rsid w:val="002B349F"/>
    <w:rsid w:val="002B395D"/>
    <w:rsid w:val="002B3D36"/>
    <w:rsid w:val="002B4D6D"/>
    <w:rsid w:val="002B520F"/>
    <w:rsid w:val="002B6D01"/>
    <w:rsid w:val="002B73D5"/>
    <w:rsid w:val="002B74A1"/>
    <w:rsid w:val="002C0294"/>
    <w:rsid w:val="002C09DA"/>
    <w:rsid w:val="002C0CC0"/>
    <w:rsid w:val="002C1832"/>
    <w:rsid w:val="002C189B"/>
    <w:rsid w:val="002C364C"/>
    <w:rsid w:val="002C36A5"/>
    <w:rsid w:val="002C448F"/>
    <w:rsid w:val="002C50D9"/>
    <w:rsid w:val="002C51FA"/>
    <w:rsid w:val="002C5439"/>
    <w:rsid w:val="002C57CD"/>
    <w:rsid w:val="002C6335"/>
    <w:rsid w:val="002C673C"/>
    <w:rsid w:val="002D09F1"/>
    <w:rsid w:val="002D125A"/>
    <w:rsid w:val="002D12DF"/>
    <w:rsid w:val="002D16F4"/>
    <w:rsid w:val="002D23B0"/>
    <w:rsid w:val="002D3C06"/>
    <w:rsid w:val="002D5B3D"/>
    <w:rsid w:val="002D7B26"/>
    <w:rsid w:val="002E0C02"/>
    <w:rsid w:val="002E0C73"/>
    <w:rsid w:val="002E0CC8"/>
    <w:rsid w:val="002E0D5B"/>
    <w:rsid w:val="002E27F9"/>
    <w:rsid w:val="002E28C0"/>
    <w:rsid w:val="002E2FC7"/>
    <w:rsid w:val="002E3AC3"/>
    <w:rsid w:val="002E3DDA"/>
    <w:rsid w:val="002E4893"/>
    <w:rsid w:val="002E7044"/>
    <w:rsid w:val="002E72CF"/>
    <w:rsid w:val="002F06AB"/>
    <w:rsid w:val="002F1449"/>
    <w:rsid w:val="002F1E6C"/>
    <w:rsid w:val="002F2845"/>
    <w:rsid w:val="002F5A98"/>
    <w:rsid w:val="002F63B8"/>
    <w:rsid w:val="002F6A66"/>
    <w:rsid w:val="002F74BE"/>
    <w:rsid w:val="0030013F"/>
    <w:rsid w:val="003009E8"/>
    <w:rsid w:val="00300F65"/>
    <w:rsid w:val="00301DF0"/>
    <w:rsid w:val="00301F08"/>
    <w:rsid w:val="003029BA"/>
    <w:rsid w:val="00302CF3"/>
    <w:rsid w:val="0030561F"/>
    <w:rsid w:val="00306A49"/>
    <w:rsid w:val="00307E3C"/>
    <w:rsid w:val="0031023E"/>
    <w:rsid w:val="00310B84"/>
    <w:rsid w:val="003128DC"/>
    <w:rsid w:val="00312C8B"/>
    <w:rsid w:val="0031330E"/>
    <w:rsid w:val="00313872"/>
    <w:rsid w:val="00313A06"/>
    <w:rsid w:val="003144E9"/>
    <w:rsid w:val="00314A07"/>
    <w:rsid w:val="003155B2"/>
    <w:rsid w:val="00316935"/>
    <w:rsid w:val="00317673"/>
    <w:rsid w:val="00317992"/>
    <w:rsid w:val="00320065"/>
    <w:rsid w:val="003203D0"/>
    <w:rsid w:val="0032143F"/>
    <w:rsid w:val="0032168E"/>
    <w:rsid w:val="003233EA"/>
    <w:rsid w:val="0032489B"/>
    <w:rsid w:val="0032645B"/>
    <w:rsid w:val="00326FF7"/>
    <w:rsid w:val="00330208"/>
    <w:rsid w:val="003304E6"/>
    <w:rsid w:val="00330C92"/>
    <w:rsid w:val="00330D70"/>
    <w:rsid w:val="003318CA"/>
    <w:rsid w:val="00331C9A"/>
    <w:rsid w:val="00331FD1"/>
    <w:rsid w:val="00332BEA"/>
    <w:rsid w:val="00333B3A"/>
    <w:rsid w:val="00334237"/>
    <w:rsid w:val="00335B11"/>
    <w:rsid w:val="00336965"/>
    <w:rsid w:val="00337840"/>
    <w:rsid w:val="00337B5A"/>
    <w:rsid w:val="00337CA8"/>
    <w:rsid w:val="00337D04"/>
    <w:rsid w:val="00340020"/>
    <w:rsid w:val="0034020A"/>
    <w:rsid w:val="00340A11"/>
    <w:rsid w:val="00342675"/>
    <w:rsid w:val="00342F57"/>
    <w:rsid w:val="003430E1"/>
    <w:rsid w:val="003440F7"/>
    <w:rsid w:val="00344135"/>
    <w:rsid w:val="00344573"/>
    <w:rsid w:val="00345148"/>
    <w:rsid w:val="0034557B"/>
    <w:rsid w:val="003466FF"/>
    <w:rsid w:val="00346C82"/>
    <w:rsid w:val="00350F32"/>
    <w:rsid w:val="00351026"/>
    <w:rsid w:val="0035130F"/>
    <w:rsid w:val="003513CB"/>
    <w:rsid w:val="00351610"/>
    <w:rsid w:val="003524AF"/>
    <w:rsid w:val="00352927"/>
    <w:rsid w:val="003530BB"/>
    <w:rsid w:val="00354924"/>
    <w:rsid w:val="00354F46"/>
    <w:rsid w:val="00356168"/>
    <w:rsid w:val="003570D5"/>
    <w:rsid w:val="00357802"/>
    <w:rsid w:val="00357DA7"/>
    <w:rsid w:val="00361249"/>
    <w:rsid w:val="00364D69"/>
    <w:rsid w:val="0036509F"/>
    <w:rsid w:val="003651C0"/>
    <w:rsid w:val="003652C5"/>
    <w:rsid w:val="003654BA"/>
    <w:rsid w:val="003661EE"/>
    <w:rsid w:val="003665F4"/>
    <w:rsid w:val="00367F97"/>
    <w:rsid w:val="00370F64"/>
    <w:rsid w:val="00372C9A"/>
    <w:rsid w:val="00372F7F"/>
    <w:rsid w:val="0037309F"/>
    <w:rsid w:val="0037644E"/>
    <w:rsid w:val="00376599"/>
    <w:rsid w:val="00376856"/>
    <w:rsid w:val="00377424"/>
    <w:rsid w:val="00377C86"/>
    <w:rsid w:val="003801D3"/>
    <w:rsid w:val="00381349"/>
    <w:rsid w:val="00382417"/>
    <w:rsid w:val="00383C2D"/>
    <w:rsid w:val="003853E0"/>
    <w:rsid w:val="00385DB4"/>
    <w:rsid w:val="003865B0"/>
    <w:rsid w:val="003873C2"/>
    <w:rsid w:val="00387A44"/>
    <w:rsid w:val="003904DF"/>
    <w:rsid w:val="00391082"/>
    <w:rsid w:val="003915E6"/>
    <w:rsid w:val="00391F74"/>
    <w:rsid w:val="003931F5"/>
    <w:rsid w:val="00393703"/>
    <w:rsid w:val="003943DD"/>
    <w:rsid w:val="00394754"/>
    <w:rsid w:val="003951C6"/>
    <w:rsid w:val="00395368"/>
    <w:rsid w:val="003955C7"/>
    <w:rsid w:val="0039743F"/>
    <w:rsid w:val="00397C74"/>
    <w:rsid w:val="00397D60"/>
    <w:rsid w:val="003A125A"/>
    <w:rsid w:val="003A16CB"/>
    <w:rsid w:val="003A1B94"/>
    <w:rsid w:val="003A2439"/>
    <w:rsid w:val="003A2D56"/>
    <w:rsid w:val="003A30A9"/>
    <w:rsid w:val="003A3159"/>
    <w:rsid w:val="003A496D"/>
    <w:rsid w:val="003A52AA"/>
    <w:rsid w:val="003A6274"/>
    <w:rsid w:val="003B0857"/>
    <w:rsid w:val="003B0FA8"/>
    <w:rsid w:val="003B1D62"/>
    <w:rsid w:val="003B1E0E"/>
    <w:rsid w:val="003B2246"/>
    <w:rsid w:val="003B3010"/>
    <w:rsid w:val="003B3570"/>
    <w:rsid w:val="003B4748"/>
    <w:rsid w:val="003B5671"/>
    <w:rsid w:val="003B6D90"/>
    <w:rsid w:val="003C1033"/>
    <w:rsid w:val="003C1137"/>
    <w:rsid w:val="003C1CA8"/>
    <w:rsid w:val="003C1D63"/>
    <w:rsid w:val="003C2CEB"/>
    <w:rsid w:val="003C3F66"/>
    <w:rsid w:val="003C3FBD"/>
    <w:rsid w:val="003C4458"/>
    <w:rsid w:val="003C4540"/>
    <w:rsid w:val="003C47DA"/>
    <w:rsid w:val="003C610C"/>
    <w:rsid w:val="003C6A16"/>
    <w:rsid w:val="003C6D9C"/>
    <w:rsid w:val="003C7E1C"/>
    <w:rsid w:val="003C7F11"/>
    <w:rsid w:val="003D0B4C"/>
    <w:rsid w:val="003D1148"/>
    <w:rsid w:val="003D2CC0"/>
    <w:rsid w:val="003D383B"/>
    <w:rsid w:val="003D3BD8"/>
    <w:rsid w:val="003D3DC8"/>
    <w:rsid w:val="003D4448"/>
    <w:rsid w:val="003D4EB9"/>
    <w:rsid w:val="003D5D75"/>
    <w:rsid w:val="003D6034"/>
    <w:rsid w:val="003D621B"/>
    <w:rsid w:val="003E0211"/>
    <w:rsid w:val="003E0A74"/>
    <w:rsid w:val="003E0D7C"/>
    <w:rsid w:val="003E330C"/>
    <w:rsid w:val="003E356B"/>
    <w:rsid w:val="003E44FB"/>
    <w:rsid w:val="003E4582"/>
    <w:rsid w:val="003E46C9"/>
    <w:rsid w:val="003E4D66"/>
    <w:rsid w:val="003E566A"/>
    <w:rsid w:val="003E5F98"/>
    <w:rsid w:val="003E67C5"/>
    <w:rsid w:val="003E7D17"/>
    <w:rsid w:val="003F0031"/>
    <w:rsid w:val="003F0638"/>
    <w:rsid w:val="003F0B6C"/>
    <w:rsid w:val="003F0E34"/>
    <w:rsid w:val="003F1334"/>
    <w:rsid w:val="003F16AC"/>
    <w:rsid w:val="003F28D1"/>
    <w:rsid w:val="003F3479"/>
    <w:rsid w:val="003F353F"/>
    <w:rsid w:val="003F6F94"/>
    <w:rsid w:val="003F75ED"/>
    <w:rsid w:val="003F7657"/>
    <w:rsid w:val="003F7693"/>
    <w:rsid w:val="003F7E37"/>
    <w:rsid w:val="003F7EDD"/>
    <w:rsid w:val="004007C9"/>
    <w:rsid w:val="00402B95"/>
    <w:rsid w:val="004035CD"/>
    <w:rsid w:val="00403747"/>
    <w:rsid w:val="00404224"/>
    <w:rsid w:val="00404731"/>
    <w:rsid w:val="004055BE"/>
    <w:rsid w:val="00405C5E"/>
    <w:rsid w:val="00405D38"/>
    <w:rsid w:val="00405F67"/>
    <w:rsid w:val="00406309"/>
    <w:rsid w:val="00406370"/>
    <w:rsid w:val="004067EE"/>
    <w:rsid w:val="00406BF2"/>
    <w:rsid w:val="00406EA3"/>
    <w:rsid w:val="00407146"/>
    <w:rsid w:val="00407E2B"/>
    <w:rsid w:val="0041130D"/>
    <w:rsid w:val="00413ED2"/>
    <w:rsid w:val="004146B3"/>
    <w:rsid w:val="00414C62"/>
    <w:rsid w:val="00420F61"/>
    <w:rsid w:val="004213BD"/>
    <w:rsid w:val="0042229D"/>
    <w:rsid w:val="00423051"/>
    <w:rsid w:val="00423BD8"/>
    <w:rsid w:val="00423D35"/>
    <w:rsid w:val="00424076"/>
    <w:rsid w:val="004253BE"/>
    <w:rsid w:val="00426C07"/>
    <w:rsid w:val="00430619"/>
    <w:rsid w:val="00430A29"/>
    <w:rsid w:val="00430E11"/>
    <w:rsid w:val="00431175"/>
    <w:rsid w:val="0043235C"/>
    <w:rsid w:val="00432897"/>
    <w:rsid w:val="00432A1C"/>
    <w:rsid w:val="004334D7"/>
    <w:rsid w:val="00436316"/>
    <w:rsid w:val="00436612"/>
    <w:rsid w:val="00436F9A"/>
    <w:rsid w:val="00437747"/>
    <w:rsid w:val="004379AE"/>
    <w:rsid w:val="0044169F"/>
    <w:rsid w:val="00442121"/>
    <w:rsid w:val="00442136"/>
    <w:rsid w:val="004423EB"/>
    <w:rsid w:val="004424BB"/>
    <w:rsid w:val="004425E4"/>
    <w:rsid w:val="00443C85"/>
    <w:rsid w:val="00444EE5"/>
    <w:rsid w:val="00445033"/>
    <w:rsid w:val="004450C8"/>
    <w:rsid w:val="0045023B"/>
    <w:rsid w:val="004502E9"/>
    <w:rsid w:val="00451745"/>
    <w:rsid w:val="00451DE3"/>
    <w:rsid w:val="0045290D"/>
    <w:rsid w:val="00452C4F"/>
    <w:rsid w:val="004545D4"/>
    <w:rsid w:val="00461D04"/>
    <w:rsid w:val="004622CE"/>
    <w:rsid w:val="004622D3"/>
    <w:rsid w:val="00463F76"/>
    <w:rsid w:val="00464700"/>
    <w:rsid w:val="004656DE"/>
    <w:rsid w:val="00466674"/>
    <w:rsid w:val="004667EE"/>
    <w:rsid w:val="00466CA1"/>
    <w:rsid w:val="00467821"/>
    <w:rsid w:val="00467E25"/>
    <w:rsid w:val="00470754"/>
    <w:rsid w:val="004709D3"/>
    <w:rsid w:val="00470B4A"/>
    <w:rsid w:val="00471014"/>
    <w:rsid w:val="004710E7"/>
    <w:rsid w:val="00471D74"/>
    <w:rsid w:val="0047291B"/>
    <w:rsid w:val="00472C92"/>
    <w:rsid w:val="00473671"/>
    <w:rsid w:val="00473EF6"/>
    <w:rsid w:val="004745E1"/>
    <w:rsid w:val="004756E8"/>
    <w:rsid w:val="00475D6A"/>
    <w:rsid w:val="004761A6"/>
    <w:rsid w:val="004761D8"/>
    <w:rsid w:val="004764B3"/>
    <w:rsid w:val="00476CD9"/>
    <w:rsid w:val="0048024B"/>
    <w:rsid w:val="00480272"/>
    <w:rsid w:val="004809F9"/>
    <w:rsid w:val="00481371"/>
    <w:rsid w:val="00481A0D"/>
    <w:rsid w:val="004836D1"/>
    <w:rsid w:val="0048516A"/>
    <w:rsid w:val="00485825"/>
    <w:rsid w:val="004862D2"/>
    <w:rsid w:val="004868DF"/>
    <w:rsid w:val="00486946"/>
    <w:rsid w:val="00486F4D"/>
    <w:rsid w:val="004905BC"/>
    <w:rsid w:val="00491FCB"/>
    <w:rsid w:val="00492057"/>
    <w:rsid w:val="00492734"/>
    <w:rsid w:val="004934BF"/>
    <w:rsid w:val="00493C9B"/>
    <w:rsid w:val="00493E7D"/>
    <w:rsid w:val="0049453E"/>
    <w:rsid w:val="004948D8"/>
    <w:rsid w:val="0049565E"/>
    <w:rsid w:val="00495877"/>
    <w:rsid w:val="004961C8"/>
    <w:rsid w:val="00496605"/>
    <w:rsid w:val="00497296"/>
    <w:rsid w:val="004A07C5"/>
    <w:rsid w:val="004A0ADC"/>
    <w:rsid w:val="004A2D1D"/>
    <w:rsid w:val="004A3CCC"/>
    <w:rsid w:val="004A3E53"/>
    <w:rsid w:val="004A4B88"/>
    <w:rsid w:val="004A6C28"/>
    <w:rsid w:val="004A6FF6"/>
    <w:rsid w:val="004A7256"/>
    <w:rsid w:val="004B028E"/>
    <w:rsid w:val="004B0C59"/>
    <w:rsid w:val="004B2471"/>
    <w:rsid w:val="004B29F1"/>
    <w:rsid w:val="004B2D5A"/>
    <w:rsid w:val="004B2D71"/>
    <w:rsid w:val="004B31BA"/>
    <w:rsid w:val="004B38A3"/>
    <w:rsid w:val="004B438B"/>
    <w:rsid w:val="004B494B"/>
    <w:rsid w:val="004B4B23"/>
    <w:rsid w:val="004B5651"/>
    <w:rsid w:val="004B7308"/>
    <w:rsid w:val="004B7DFB"/>
    <w:rsid w:val="004C00F5"/>
    <w:rsid w:val="004C0A78"/>
    <w:rsid w:val="004C0C4C"/>
    <w:rsid w:val="004C0DB5"/>
    <w:rsid w:val="004C0E9D"/>
    <w:rsid w:val="004C19FD"/>
    <w:rsid w:val="004C2602"/>
    <w:rsid w:val="004C3030"/>
    <w:rsid w:val="004C3976"/>
    <w:rsid w:val="004C3BC3"/>
    <w:rsid w:val="004C44C6"/>
    <w:rsid w:val="004C4810"/>
    <w:rsid w:val="004C50A3"/>
    <w:rsid w:val="004C5307"/>
    <w:rsid w:val="004C683B"/>
    <w:rsid w:val="004C6FBA"/>
    <w:rsid w:val="004C74C0"/>
    <w:rsid w:val="004D27D5"/>
    <w:rsid w:val="004D2A23"/>
    <w:rsid w:val="004D2FFB"/>
    <w:rsid w:val="004D31ED"/>
    <w:rsid w:val="004D3438"/>
    <w:rsid w:val="004D3CA7"/>
    <w:rsid w:val="004D3E25"/>
    <w:rsid w:val="004D3E44"/>
    <w:rsid w:val="004D42B9"/>
    <w:rsid w:val="004D480E"/>
    <w:rsid w:val="004D54B7"/>
    <w:rsid w:val="004D54CC"/>
    <w:rsid w:val="004D5C07"/>
    <w:rsid w:val="004D7681"/>
    <w:rsid w:val="004E0037"/>
    <w:rsid w:val="004E13FF"/>
    <w:rsid w:val="004E1861"/>
    <w:rsid w:val="004E1CBE"/>
    <w:rsid w:val="004E444E"/>
    <w:rsid w:val="004E53CF"/>
    <w:rsid w:val="004E5617"/>
    <w:rsid w:val="004E5D6B"/>
    <w:rsid w:val="004E6933"/>
    <w:rsid w:val="004E6A2D"/>
    <w:rsid w:val="004E7022"/>
    <w:rsid w:val="004E7404"/>
    <w:rsid w:val="004F05DA"/>
    <w:rsid w:val="004F0918"/>
    <w:rsid w:val="004F1412"/>
    <w:rsid w:val="004F20AC"/>
    <w:rsid w:val="004F2845"/>
    <w:rsid w:val="004F4009"/>
    <w:rsid w:val="004F45F7"/>
    <w:rsid w:val="004F543A"/>
    <w:rsid w:val="004F5A6E"/>
    <w:rsid w:val="004F7366"/>
    <w:rsid w:val="004F7C8B"/>
    <w:rsid w:val="00500310"/>
    <w:rsid w:val="00500F71"/>
    <w:rsid w:val="005013EE"/>
    <w:rsid w:val="005020DF"/>
    <w:rsid w:val="00502BFD"/>
    <w:rsid w:val="00503099"/>
    <w:rsid w:val="0050311E"/>
    <w:rsid w:val="0050398A"/>
    <w:rsid w:val="00503C58"/>
    <w:rsid w:val="0050445A"/>
    <w:rsid w:val="0050445B"/>
    <w:rsid w:val="0050454B"/>
    <w:rsid w:val="005053CD"/>
    <w:rsid w:val="0050576D"/>
    <w:rsid w:val="00505E9F"/>
    <w:rsid w:val="005066AE"/>
    <w:rsid w:val="00506F3C"/>
    <w:rsid w:val="00506F7C"/>
    <w:rsid w:val="005073D2"/>
    <w:rsid w:val="00507F38"/>
    <w:rsid w:val="00512234"/>
    <w:rsid w:val="005125EA"/>
    <w:rsid w:val="00513241"/>
    <w:rsid w:val="005143DB"/>
    <w:rsid w:val="00515CC8"/>
    <w:rsid w:val="005162CD"/>
    <w:rsid w:val="00517BD6"/>
    <w:rsid w:val="005202CD"/>
    <w:rsid w:val="005203F6"/>
    <w:rsid w:val="0052241C"/>
    <w:rsid w:val="00523915"/>
    <w:rsid w:val="00523BE9"/>
    <w:rsid w:val="00526953"/>
    <w:rsid w:val="005303E7"/>
    <w:rsid w:val="00530DC7"/>
    <w:rsid w:val="00531E45"/>
    <w:rsid w:val="00532F07"/>
    <w:rsid w:val="0053447A"/>
    <w:rsid w:val="0053545E"/>
    <w:rsid w:val="00535E26"/>
    <w:rsid w:val="005360F7"/>
    <w:rsid w:val="0053736B"/>
    <w:rsid w:val="0053745B"/>
    <w:rsid w:val="00537D4E"/>
    <w:rsid w:val="00540957"/>
    <w:rsid w:val="005416F7"/>
    <w:rsid w:val="005418FB"/>
    <w:rsid w:val="00541A3F"/>
    <w:rsid w:val="00544366"/>
    <w:rsid w:val="00545481"/>
    <w:rsid w:val="00546163"/>
    <w:rsid w:val="005468D5"/>
    <w:rsid w:val="00546FBD"/>
    <w:rsid w:val="005503DC"/>
    <w:rsid w:val="005506B3"/>
    <w:rsid w:val="00550A3A"/>
    <w:rsid w:val="00551429"/>
    <w:rsid w:val="00551581"/>
    <w:rsid w:val="005519DE"/>
    <w:rsid w:val="00551A4C"/>
    <w:rsid w:val="00551CBE"/>
    <w:rsid w:val="005538AC"/>
    <w:rsid w:val="0055421C"/>
    <w:rsid w:val="005545AF"/>
    <w:rsid w:val="005547ED"/>
    <w:rsid w:val="00555AFD"/>
    <w:rsid w:val="00556D44"/>
    <w:rsid w:val="00561B8A"/>
    <w:rsid w:val="00561E6B"/>
    <w:rsid w:val="00562422"/>
    <w:rsid w:val="00563304"/>
    <w:rsid w:val="005640C0"/>
    <w:rsid w:val="00565766"/>
    <w:rsid w:val="005659FB"/>
    <w:rsid w:val="00570970"/>
    <w:rsid w:val="00570ADC"/>
    <w:rsid w:val="00571AB5"/>
    <w:rsid w:val="00571F95"/>
    <w:rsid w:val="005727C2"/>
    <w:rsid w:val="0057325E"/>
    <w:rsid w:val="00573348"/>
    <w:rsid w:val="0057553F"/>
    <w:rsid w:val="00576A95"/>
    <w:rsid w:val="00580E2A"/>
    <w:rsid w:val="005826E5"/>
    <w:rsid w:val="005829B2"/>
    <w:rsid w:val="00582F3A"/>
    <w:rsid w:val="0058369E"/>
    <w:rsid w:val="00583BFB"/>
    <w:rsid w:val="00584E46"/>
    <w:rsid w:val="005858F5"/>
    <w:rsid w:val="0058612C"/>
    <w:rsid w:val="005867A4"/>
    <w:rsid w:val="005876C4"/>
    <w:rsid w:val="00587AA7"/>
    <w:rsid w:val="00587D5E"/>
    <w:rsid w:val="00590554"/>
    <w:rsid w:val="00590938"/>
    <w:rsid w:val="00590A48"/>
    <w:rsid w:val="00590B1D"/>
    <w:rsid w:val="00590BD1"/>
    <w:rsid w:val="0059177A"/>
    <w:rsid w:val="00591798"/>
    <w:rsid w:val="00591B3D"/>
    <w:rsid w:val="00591FFF"/>
    <w:rsid w:val="00594BD0"/>
    <w:rsid w:val="005959C9"/>
    <w:rsid w:val="005964D5"/>
    <w:rsid w:val="00596B5B"/>
    <w:rsid w:val="005977C3"/>
    <w:rsid w:val="00597A2F"/>
    <w:rsid w:val="005A09A7"/>
    <w:rsid w:val="005A0ECF"/>
    <w:rsid w:val="005A0EEF"/>
    <w:rsid w:val="005A2021"/>
    <w:rsid w:val="005A27FC"/>
    <w:rsid w:val="005A3915"/>
    <w:rsid w:val="005A3A2D"/>
    <w:rsid w:val="005A40FA"/>
    <w:rsid w:val="005A475C"/>
    <w:rsid w:val="005A4817"/>
    <w:rsid w:val="005A4DB0"/>
    <w:rsid w:val="005A6057"/>
    <w:rsid w:val="005A7EEE"/>
    <w:rsid w:val="005B02A8"/>
    <w:rsid w:val="005B0F60"/>
    <w:rsid w:val="005B2563"/>
    <w:rsid w:val="005B34AA"/>
    <w:rsid w:val="005B4C11"/>
    <w:rsid w:val="005B4F94"/>
    <w:rsid w:val="005B55B4"/>
    <w:rsid w:val="005B7B44"/>
    <w:rsid w:val="005C057E"/>
    <w:rsid w:val="005C0D30"/>
    <w:rsid w:val="005C0DCF"/>
    <w:rsid w:val="005C16E5"/>
    <w:rsid w:val="005C2443"/>
    <w:rsid w:val="005C24CC"/>
    <w:rsid w:val="005C33B1"/>
    <w:rsid w:val="005C3A27"/>
    <w:rsid w:val="005C3AA1"/>
    <w:rsid w:val="005C59FA"/>
    <w:rsid w:val="005C5CC1"/>
    <w:rsid w:val="005C754E"/>
    <w:rsid w:val="005C7841"/>
    <w:rsid w:val="005D170B"/>
    <w:rsid w:val="005D1E9A"/>
    <w:rsid w:val="005D22B6"/>
    <w:rsid w:val="005D3824"/>
    <w:rsid w:val="005D44BE"/>
    <w:rsid w:val="005D4CE2"/>
    <w:rsid w:val="005D5530"/>
    <w:rsid w:val="005E1B95"/>
    <w:rsid w:val="005E22DD"/>
    <w:rsid w:val="005E2679"/>
    <w:rsid w:val="005E2A8C"/>
    <w:rsid w:val="005E3129"/>
    <w:rsid w:val="005E3926"/>
    <w:rsid w:val="005E3E24"/>
    <w:rsid w:val="005E485F"/>
    <w:rsid w:val="005E59F7"/>
    <w:rsid w:val="005F06B6"/>
    <w:rsid w:val="005F0B69"/>
    <w:rsid w:val="005F2BC6"/>
    <w:rsid w:val="005F2CCD"/>
    <w:rsid w:val="005F30CB"/>
    <w:rsid w:val="005F555D"/>
    <w:rsid w:val="005F617B"/>
    <w:rsid w:val="005F668A"/>
    <w:rsid w:val="005F66CF"/>
    <w:rsid w:val="005F72BC"/>
    <w:rsid w:val="005F7DC9"/>
    <w:rsid w:val="00600173"/>
    <w:rsid w:val="0060036E"/>
    <w:rsid w:val="006014D2"/>
    <w:rsid w:val="00602E59"/>
    <w:rsid w:val="00603184"/>
    <w:rsid w:val="006039A4"/>
    <w:rsid w:val="00604353"/>
    <w:rsid w:val="006050B3"/>
    <w:rsid w:val="00605971"/>
    <w:rsid w:val="00605BCD"/>
    <w:rsid w:val="00606F56"/>
    <w:rsid w:val="00606F80"/>
    <w:rsid w:val="00607159"/>
    <w:rsid w:val="0061003E"/>
    <w:rsid w:val="00610244"/>
    <w:rsid w:val="00610E06"/>
    <w:rsid w:val="0061163D"/>
    <w:rsid w:val="006117E7"/>
    <w:rsid w:val="00611A6B"/>
    <w:rsid w:val="00611C75"/>
    <w:rsid w:val="00611D03"/>
    <w:rsid w:val="006122F0"/>
    <w:rsid w:val="00612C12"/>
    <w:rsid w:val="0061301D"/>
    <w:rsid w:val="00615269"/>
    <w:rsid w:val="00615D86"/>
    <w:rsid w:val="00616CE3"/>
    <w:rsid w:val="00617C8F"/>
    <w:rsid w:val="00620800"/>
    <w:rsid w:val="006219C1"/>
    <w:rsid w:val="00621B5B"/>
    <w:rsid w:val="00621CA5"/>
    <w:rsid w:val="006247BF"/>
    <w:rsid w:val="00624CAC"/>
    <w:rsid w:val="00626689"/>
    <w:rsid w:val="006269B1"/>
    <w:rsid w:val="00627614"/>
    <w:rsid w:val="00630D3F"/>
    <w:rsid w:val="00631411"/>
    <w:rsid w:val="00631AA3"/>
    <w:rsid w:val="00631ECF"/>
    <w:rsid w:val="00631F59"/>
    <w:rsid w:val="00634090"/>
    <w:rsid w:val="00634584"/>
    <w:rsid w:val="00634C7A"/>
    <w:rsid w:val="00636546"/>
    <w:rsid w:val="00637310"/>
    <w:rsid w:val="0064008B"/>
    <w:rsid w:val="006402D8"/>
    <w:rsid w:val="006416EB"/>
    <w:rsid w:val="0064359F"/>
    <w:rsid w:val="00643F51"/>
    <w:rsid w:val="006448FB"/>
    <w:rsid w:val="00644C2D"/>
    <w:rsid w:val="0064588D"/>
    <w:rsid w:val="00645C8A"/>
    <w:rsid w:val="00645F65"/>
    <w:rsid w:val="00646024"/>
    <w:rsid w:val="006466B0"/>
    <w:rsid w:val="00647281"/>
    <w:rsid w:val="00647936"/>
    <w:rsid w:val="00650432"/>
    <w:rsid w:val="00651B0E"/>
    <w:rsid w:val="00651D3E"/>
    <w:rsid w:val="00651FEA"/>
    <w:rsid w:val="006523B7"/>
    <w:rsid w:val="006524D2"/>
    <w:rsid w:val="00652801"/>
    <w:rsid w:val="00652887"/>
    <w:rsid w:val="0065288C"/>
    <w:rsid w:val="00652D25"/>
    <w:rsid w:val="0065410A"/>
    <w:rsid w:val="0065427D"/>
    <w:rsid w:val="0065497D"/>
    <w:rsid w:val="00655797"/>
    <w:rsid w:val="00656590"/>
    <w:rsid w:val="00656D3A"/>
    <w:rsid w:val="00657926"/>
    <w:rsid w:val="00660448"/>
    <w:rsid w:val="00660EBD"/>
    <w:rsid w:val="00662A4D"/>
    <w:rsid w:val="00663293"/>
    <w:rsid w:val="00663B28"/>
    <w:rsid w:val="00663E74"/>
    <w:rsid w:val="006648A0"/>
    <w:rsid w:val="00665C8E"/>
    <w:rsid w:val="00667379"/>
    <w:rsid w:val="006673ED"/>
    <w:rsid w:val="00670AAB"/>
    <w:rsid w:val="006723C5"/>
    <w:rsid w:val="006723DF"/>
    <w:rsid w:val="00672B14"/>
    <w:rsid w:val="00672C51"/>
    <w:rsid w:val="0067317C"/>
    <w:rsid w:val="00674674"/>
    <w:rsid w:val="00675031"/>
    <w:rsid w:val="006750E8"/>
    <w:rsid w:val="00677648"/>
    <w:rsid w:val="0067785B"/>
    <w:rsid w:val="00677BD0"/>
    <w:rsid w:val="006811FE"/>
    <w:rsid w:val="00681D88"/>
    <w:rsid w:val="00681F72"/>
    <w:rsid w:val="0068379A"/>
    <w:rsid w:val="00683CBD"/>
    <w:rsid w:val="00684541"/>
    <w:rsid w:val="006846CC"/>
    <w:rsid w:val="006852E1"/>
    <w:rsid w:val="00685336"/>
    <w:rsid w:val="006856F6"/>
    <w:rsid w:val="00687468"/>
    <w:rsid w:val="0068751F"/>
    <w:rsid w:val="006878EE"/>
    <w:rsid w:val="00687E0C"/>
    <w:rsid w:val="00687EED"/>
    <w:rsid w:val="00690D14"/>
    <w:rsid w:val="00692E0D"/>
    <w:rsid w:val="00693334"/>
    <w:rsid w:val="00696A38"/>
    <w:rsid w:val="006970D8"/>
    <w:rsid w:val="006A02F2"/>
    <w:rsid w:val="006A27F6"/>
    <w:rsid w:val="006A2B23"/>
    <w:rsid w:val="006A2BC5"/>
    <w:rsid w:val="006A2D4C"/>
    <w:rsid w:val="006A39B2"/>
    <w:rsid w:val="006A5238"/>
    <w:rsid w:val="006A5D8E"/>
    <w:rsid w:val="006A6677"/>
    <w:rsid w:val="006A6C6E"/>
    <w:rsid w:val="006A767F"/>
    <w:rsid w:val="006B0349"/>
    <w:rsid w:val="006B04E9"/>
    <w:rsid w:val="006B0705"/>
    <w:rsid w:val="006B07D1"/>
    <w:rsid w:val="006B13C4"/>
    <w:rsid w:val="006B1664"/>
    <w:rsid w:val="006B1B4F"/>
    <w:rsid w:val="006B3F4D"/>
    <w:rsid w:val="006B499A"/>
    <w:rsid w:val="006B4AFD"/>
    <w:rsid w:val="006B4CA0"/>
    <w:rsid w:val="006B4CB7"/>
    <w:rsid w:val="006B4FB5"/>
    <w:rsid w:val="006B6041"/>
    <w:rsid w:val="006B64FC"/>
    <w:rsid w:val="006B6BFB"/>
    <w:rsid w:val="006B7415"/>
    <w:rsid w:val="006C2306"/>
    <w:rsid w:val="006C2551"/>
    <w:rsid w:val="006C3951"/>
    <w:rsid w:val="006C45C8"/>
    <w:rsid w:val="006C4A12"/>
    <w:rsid w:val="006C4CF0"/>
    <w:rsid w:val="006C5266"/>
    <w:rsid w:val="006C54F8"/>
    <w:rsid w:val="006C64DB"/>
    <w:rsid w:val="006C6705"/>
    <w:rsid w:val="006C6A2A"/>
    <w:rsid w:val="006C7667"/>
    <w:rsid w:val="006C7AD9"/>
    <w:rsid w:val="006D24CB"/>
    <w:rsid w:val="006D251C"/>
    <w:rsid w:val="006D2593"/>
    <w:rsid w:val="006D29F4"/>
    <w:rsid w:val="006D352C"/>
    <w:rsid w:val="006D3A22"/>
    <w:rsid w:val="006D3BFA"/>
    <w:rsid w:val="006D3E0B"/>
    <w:rsid w:val="006D45C2"/>
    <w:rsid w:val="006D4C38"/>
    <w:rsid w:val="006D5651"/>
    <w:rsid w:val="006D5698"/>
    <w:rsid w:val="006D5F57"/>
    <w:rsid w:val="006D75A9"/>
    <w:rsid w:val="006D79B1"/>
    <w:rsid w:val="006E0274"/>
    <w:rsid w:val="006E032E"/>
    <w:rsid w:val="006E0C56"/>
    <w:rsid w:val="006E27AA"/>
    <w:rsid w:val="006E284F"/>
    <w:rsid w:val="006E494A"/>
    <w:rsid w:val="006E57E0"/>
    <w:rsid w:val="006E61E5"/>
    <w:rsid w:val="006E64BB"/>
    <w:rsid w:val="006E66C5"/>
    <w:rsid w:val="006E6DAF"/>
    <w:rsid w:val="006E6E49"/>
    <w:rsid w:val="006E7229"/>
    <w:rsid w:val="006E77E7"/>
    <w:rsid w:val="006E79D2"/>
    <w:rsid w:val="006E7F3E"/>
    <w:rsid w:val="006F04A1"/>
    <w:rsid w:val="006F059D"/>
    <w:rsid w:val="006F21A5"/>
    <w:rsid w:val="006F257B"/>
    <w:rsid w:val="006F2C7C"/>
    <w:rsid w:val="006F3168"/>
    <w:rsid w:val="006F3F75"/>
    <w:rsid w:val="006F62A5"/>
    <w:rsid w:val="006F62EE"/>
    <w:rsid w:val="006F6D64"/>
    <w:rsid w:val="00700828"/>
    <w:rsid w:val="007012CB"/>
    <w:rsid w:val="007015E0"/>
    <w:rsid w:val="007021D7"/>
    <w:rsid w:val="0070287A"/>
    <w:rsid w:val="00702BFE"/>
    <w:rsid w:val="00702E51"/>
    <w:rsid w:val="00702EAA"/>
    <w:rsid w:val="00703C3E"/>
    <w:rsid w:val="00703F1C"/>
    <w:rsid w:val="007056F6"/>
    <w:rsid w:val="00706641"/>
    <w:rsid w:val="00710567"/>
    <w:rsid w:val="0071172A"/>
    <w:rsid w:val="00712145"/>
    <w:rsid w:val="00712297"/>
    <w:rsid w:val="007125F5"/>
    <w:rsid w:val="0071268A"/>
    <w:rsid w:val="00712805"/>
    <w:rsid w:val="007128B1"/>
    <w:rsid w:val="00712BFE"/>
    <w:rsid w:val="007142B3"/>
    <w:rsid w:val="007157AC"/>
    <w:rsid w:val="0071705C"/>
    <w:rsid w:val="007204AD"/>
    <w:rsid w:val="0072075F"/>
    <w:rsid w:val="00720D9E"/>
    <w:rsid w:val="0072149A"/>
    <w:rsid w:val="00721D03"/>
    <w:rsid w:val="007234C7"/>
    <w:rsid w:val="00724646"/>
    <w:rsid w:val="00725292"/>
    <w:rsid w:val="007259E1"/>
    <w:rsid w:val="00725A92"/>
    <w:rsid w:val="00726E51"/>
    <w:rsid w:val="007305DE"/>
    <w:rsid w:val="00730A56"/>
    <w:rsid w:val="00730F4A"/>
    <w:rsid w:val="00731DCC"/>
    <w:rsid w:val="00732200"/>
    <w:rsid w:val="00732AE4"/>
    <w:rsid w:val="007352FA"/>
    <w:rsid w:val="007362B9"/>
    <w:rsid w:val="0073673C"/>
    <w:rsid w:val="00737164"/>
    <w:rsid w:val="00737D46"/>
    <w:rsid w:val="007401D5"/>
    <w:rsid w:val="00740E2C"/>
    <w:rsid w:val="007424B2"/>
    <w:rsid w:val="00742C98"/>
    <w:rsid w:val="0074502B"/>
    <w:rsid w:val="00745951"/>
    <w:rsid w:val="007459F4"/>
    <w:rsid w:val="00745E90"/>
    <w:rsid w:val="007464B2"/>
    <w:rsid w:val="00746A0A"/>
    <w:rsid w:val="00746A22"/>
    <w:rsid w:val="00746EB1"/>
    <w:rsid w:val="00747517"/>
    <w:rsid w:val="00747F88"/>
    <w:rsid w:val="00750065"/>
    <w:rsid w:val="00750662"/>
    <w:rsid w:val="00750E0C"/>
    <w:rsid w:val="00752340"/>
    <w:rsid w:val="00752605"/>
    <w:rsid w:val="00752AB6"/>
    <w:rsid w:val="00753A8F"/>
    <w:rsid w:val="00754969"/>
    <w:rsid w:val="0075684F"/>
    <w:rsid w:val="00757E81"/>
    <w:rsid w:val="007602C7"/>
    <w:rsid w:val="00760650"/>
    <w:rsid w:val="00760854"/>
    <w:rsid w:val="00760948"/>
    <w:rsid w:val="00760D63"/>
    <w:rsid w:val="007611D3"/>
    <w:rsid w:val="0076124A"/>
    <w:rsid w:val="0076126C"/>
    <w:rsid w:val="007616A4"/>
    <w:rsid w:val="007624B3"/>
    <w:rsid w:val="00762D6C"/>
    <w:rsid w:val="00763DAF"/>
    <w:rsid w:val="00764058"/>
    <w:rsid w:val="007642F1"/>
    <w:rsid w:val="00764BAE"/>
    <w:rsid w:val="00765D9C"/>
    <w:rsid w:val="0076698E"/>
    <w:rsid w:val="00770268"/>
    <w:rsid w:val="007711F4"/>
    <w:rsid w:val="00771F78"/>
    <w:rsid w:val="0077397E"/>
    <w:rsid w:val="007741D4"/>
    <w:rsid w:val="00780075"/>
    <w:rsid w:val="007800EB"/>
    <w:rsid w:val="00781FC0"/>
    <w:rsid w:val="00782144"/>
    <w:rsid w:val="007828C4"/>
    <w:rsid w:val="00782BBD"/>
    <w:rsid w:val="0078308A"/>
    <w:rsid w:val="00784B50"/>
    <w:rsid w:val="00784F0A"/>
    <w:rsid w:val="00785449"/>
    <w:rsid w:val="0078547A"/>
    <w:rsid w:val="00786397"/>
    <w:rsid w:val="00786B3E"/>
    <w:rsid w:val="00786B9A"/>
    <w:rsid w:val="00786E2F"/>
    <w:rsid w:val="00787B07"/>
    <w:rsid w:val="00790237"/>
    <w:rsid w:val="00790FC8"/>
    <w:rsid w:val="00791064"/>
    <w:rsid w:val="00791272"/>
    <w:rsid w:val="00791DB8"/>
    <w:rsid w:val="00791F87"/>
    <w:rsid w:val="007939FB"/>
    <w:rsid w:val="007944F4"/>
    <w:rsid w:val="00794FF7"/>
    <w:rsid w:val="00795A63"/>
    <w:rsid w:val="00795C82"/>
    <w:rsid w:val="00795E37"/>
    <w:rsid w:val="00796F4A"/>
    <w:rsid w:val="00797A4F"/>
    <w:rsid w:val="00797BD2"/>
    <w:rsid w:val="00797E13"/>
    <w:rsid w:val="007A26E4"/>
    <w:rsid w:val="007A3089"/>
    <w:rsid w:val="007A5267"/>
    <w:rsid w:val="007A672B"/>
    <w:rsid w:val="007A687E"/>
    <w:rsid w:val="007A6961"/>
    <w:rsid w:val="007A702A"/>
    <w:rsid w:val="007A7344"/>
    <w:rsid w:val="007A750C"/>
    <w:rsid w:val="007A7964"/>
    <w:rsid w:val="007B0DD7"/>
    <w:rsid w:val="007B0ECA"/>
    <w:rsid w:val="007B0FC7"/>
    <w:rsid w:val="007B175E"/>
    <w:rsid w:val="007B2C7D"/>
    <w:rsid w:val="007B3155"/>
    <w:rsid w:val="007B362A"/>
    <w:rsid w:val="007B3C63"/>
    <w:rsid w:val="007B4A81"/>
    <w:rsid w:val="007B60C2"/>
    <w:rsid w:val="007B6526"/>
    <w:rsid w:val="007B7216"/>
    <w:rsid w:val="007B760E"/>
    <w:rsid w:val="007C04F0"/>
    <w:rsid w:val="007C107B"/>
    <w:rsid w:val="007C1B13"/>
    <w:rsid w:val="007C1FDE"/>
    <w:rsid w:val="007C2C10"/>
    <w:rsid w:val="007C306C"/>
    <w:rsid w:val="007C3800"/>
    <w:rsid w:val="007C3B39"/>
    <w:rsid w:val="007C4B90"/>
    <w:rsid w:val="007C4EA0"/>
    <w:rsid w:val="007C50FC"/>
    <w:rsid w:val="007C5250"/>
    <w:rsid w:val="007C5483"/>
    <w:rsid w:val="007C5836"/>
    <w:rsid w:val="007C69FD"/>
    <w:rsid w:val="007C7343"/>
    <w:rsid w:val="007C7EDC"/>
    <w:rsid w:val="007D0CA7"/>
    <w:rsid w:val="007D1FB7"/>
    <w:rsid w:val="007D1FC6"/>
    <w:rsid w:val="007D28A9"/>
    <w:rsid w:val="007D3CE4"/>
    <w:rsid w:val="007D4146"/>
    <w:rsid w:val="007D4439"/>
    <w:rsid w:val="007D451C"/>
    <w:rsid w:val="007D5A8D"/>
    <w:rsid w:val="007D6E13"/>
    <w:rsid w:val="007E01A1"/>
    <w:rsid w:val="007E0A9C"/>
    <w:rsid w:val="007E0E19"/>
    <w:rsid w:val="007E1AED"/>
    <w:rsid w:val="007E1EFF"/>
    <w:rsid w:val="007E2D9F"/>
    <w:rsid w:val="007E4D4A"/>
    <w:rsid w:val="007E55DA"/>
    <w:rsid w:val="007E64D8"/>
    <w:rsid w:val="007E657E"/>
    <w:rsid w:val="007E7909"/>
    <w:rsid w:val="007F023B"/>
    <w:rsid w:val="007F0610"/>
    <w:rsid w:val="007F11AF"/>
    <w:rsid w:val="007F1485"/>
    <w:rsid w:val="007F283C"/>
    <w:rsid w:val="007F2FE5"/>
    <w:rsid w:val="007F3556"/>
    <w:rsid w:val="007F376B"/>
    <w:rsid w:val="007F3C5D"/>
    <w:rsid w:val="007F4D22"/>
    <w:rsid w:val="007F4F85"/>
    <w:rsid w:val="007F51C7"/>
    <w:rsid w:val="007F54DB"/>
    <w:rsid w:val="007F5B45"/>
    <w:rsid w:val="007F6291"/>
    <w:rsid w:val="007F71D8"/>
    <w:rsid w:val="007F77A3"/>
    <w:rsid w:val="007F7BDE"/>
    <w:rsid w:val="00800040"/>
    <w:rsid w:val="00800321"/>
    <w:rsid w:val="0080047B"/>
    <w:rsid w:val="00800AD8"/>
    <w:rsid w:val="00800CD4"/>
    <w:rsid w:val="00801432"/>
    <w:rsid w:val="008015F3"/>
    <w:rsid w:val="008023DB"/>
    <w:rsid w:val="008034F1"/>
    <w:rsid w:val="0080376A"/>
    <w:rsid w:val="008038DD"/>
    <w:rsid w:val="00803F72"/>
    <w:rsid w:val="00805278"/>
    <w:rsid w:val="00805416"/>
    <w:rsid w:val="0080552D"/>
    <w:rsid w:val="0080559F"/>
    <w:rsid w:val="0080642B"/>
    <w:rsid w:val="00810178"/>
    <w:rsid w:val="0081026F"/>
    <w:rsid w:val="008115E4"/>
    <w:rsid w:val="00811698"/>
    <w:rsid w:val="00811885"/>
    <w:rsid w:val="008123EB"/>
    <w:rsid w:val="0081295F"/>
    <w:rsid w:val="00813F60"/>
    <w:rsid w:val="008151E6"/>
    <w:rsid w:val="00815A65"/>
    <w:rsid w:val="00816672"/>
    <w:rsid w:val="00817311"/>
    <w:rsid w:val="00817736"/>
    <w:rsid w:val="0082061B"/>
    <w:rsid w:val="00820F44"/>
    <w:rsid w:val="00822963"/>
    <w:rsid w:val="0082591D"/>
    <w:rsid w:val="00827B54"/>
    <w:rsid w:val="00830667"/>
    <w:rsid w:val="00830A45"/>
    <w:rsid w:val="00830E2D"/>
    <w:rsid w:val="00831CCE"/>
    <w:rsid w:val="00831DAC"/>
    <w:rsid w:val="0083260D"/>
    <w:rsid w:val="008333D2"/>
    <w:rsid w:val="008336CC"/>
    <w:rsid w:val="00833CCE"/>
    <w:rsid w:val="00834114"/>
    <w:rsid w:val="00834E05"/>
    <w:rsid w:val="0083696D"/>
    <w:rsid w:val="00840063"/>
    <w:rsid w:val="00840E3F"/>
    <w:rsid w:val="008420DF"/>
    <w:rsid w:val="008425F8"/>
    <w:rsid w:val="008432BB"/>
    <w:rsid w:val="00845AB7"/>
    <w:rsid w:val="008470F9"/>
    <w:rsid w:val="00847986"/>
    <w:rsid w:val="00847B16"/>
    <w:rsid w:val="00851591"/>
    <w:rsid w:val="008519FE"/>
    <w:rsid w:val="00852E8F"/>
    <w:rsid w:val="008530D5"/>
    <w:rsid w:val="0085370B"/>
    <w:rsid w:val="00854407"/>
    <w:rsid w:val="00854F1F"/>
    <w:rsid w:val="00856D4E"/>
    <w:rsid w:val="0086090D"/>
    <w:rsid w:val="008610AC"/>
    <w:rsid w:val="00863AFC"/>
    <w:rsid w:val="00864023"/>
    <w:rsid w:val="00865344"/>
    <w:rsid w:val="008653C4"/>
    <w:rsid w:val="00865851"/>
    <w:rsid w:val="00865D50"/>
    <w:rsid w:val="00866213"/>
    <w:rsid w:val="00867977"/>
    <w:rsid w:val="00867C42"/>
    <w:rsid w:val="00870621"/>
    <w:rsid w:val="00871110"/>
    <w:rsid w:val="00872F9A"/>
    <w:rsid w:val="0087357F"/>
    <w:rsid w:val="00876609"/>
    <w:rsid w:val="00880154"/>
    <w:rsid w:val="0088070F"/>
    <w:rsid w:val="008807E1"/>
    <w:rsid w:val="00880AF3"/>
    <w:rsid w:val="00880CBD"/>
    <w:rsid w:val="0088118D"/>
    <w:rsid w:val="008821E4"/>
    <w:rsid w:val="008826E7"/>
    <w:rsid w:val="008862B6"/>
    <w:rsid w:val="008875AE"/>
    <w:rsid w:val="00891A1D"/>
    <w:rsid w:val="008921A3"/>
    <w:rsid w:val="00892985"/>
    <w:rsid w:val="00893081"/>
    <w:rsid w:val="008931D6"/>
    <w:rsid w:val="008932BD"/>
    <w:rsid w:val="008941E8"/>
    <w:rsid w:val="008949E8"/>
    <w:rsid w:val="00894FB6"/>
    <w:rsid w:val="00895B21"/>
    <w:rsid w:val="00895CFD"/>
    <w:rsid w:val="008976D3"/>
    <w:rsid w:val="008A0786"/>
    <w:rsid w:val="008A10A8"/>
    <w:rsid w:val="008A1729"/>
    <w:rsid w:val="008A258C"/>
    <w:rsid w:val="008A436F"/>
    <w:rsid w:val="008A6A51"/>
    <w:rsid w:val="008A6E54"/>
    <w:rsid w:val="008A7B86"/>
    <w:rsid w:val="008B10D3"/>
    <w:rsid w:val="008B1171"/>
    <w:rsid w:val="008B13AC"/>
    <w:rsid w:val="008B15F5"/>
    <w:rsid w:val="008B269E"/>
    <w:rsid w:val="008B2E8E"/>
    <w:rsid w:val="008B47C6"/>
    <w:rsid w:val="008B5B9E"/>
    <w:rsid w:val="008B5ED3"/>
    <w:rsid w:val="008B7670"/>
    <w:rsid w:val="008B771A"/>
    <w:rsid w:val="008B7F60"/>
    <w:rsid w:val="008C0D36"/>
    <w:rsid w:val="008C237A"/>
    <w:rsid w:val="008C2483"/>
    <w:rsid w:val="008C2E56"/>
    <w:rsid w:val="008C6747"/>
    <w:rsid w:val="008C7F90"/>
    <w:rsid w:val="008D0FBB"/>
    <w:rsid w:val="008D15EA"/>
    <w:rsid w:val="008D18CF"/>
    <w:rsid w:val="008D1B3D"/>
    <w:rsid w:val="008D1DC3"/>
    <w:rsid w:val="008D1F46"/>
    <w:rsid w:val="008D4608"/>
    <w:rsid w:val="008D50FE"/>
    <w:rsid w:val="008D5234"/>
    <w:rsid w:val="008D559E"/>
    <w:rsid w:val="008D6203"/>
    <w:rsid w:val="008D65A6"/>
    <w:rsid w:val="008D6B9B"/>
    <w:rsid w:val="008D7FA0"/>
    <w:rsid w:val="008E08C2"/>
    <w:rsid w:val="008E1862"/>
    <w:rsid w:val="008E1E73"/>
    <w:rsid w:val="008E224C"/>
    <w:rsid w:val="008E2870"/>
    <w:rsid w:val="008E2AAF"/>
    <w:rsid w:val="008E4576"/>
    <w:rsid w:val="008E6B59"/>
    <w:rsid w:val="008E7B4B"/>
    <w:rsid w:val="008F0492"/>
    <w:rsid w:val="008F1A91"/>
    <w:rsid w:val="008F2057"/>
    <w:rsid w:val="008F3475"/>
    <w:rsid w:val="008F3673"/>
    <w:rsid w:val="008F4505"/>
    <w:rsid w:val="008F5C48"/>
    <w:rsid w:val="008F6C2B"/>
    <w:rsid w:val="00900629"/>
    <w:rsid w:val="00902424"/>
    <w:rsid w:val="009025BF"/>
    <w:rsid w:val="00902974"/>
    <w:rsid w:val="0090312D"/>
    <w:rsid w:val="00903DEC"/>
    <w:rsid w:val="009041EB"/>
    <w:rsid w:val="0090425F"/>
    <w:rsid w:val="00904D2C"/>
    <w:rsid w:val="00905AC9"/>
    <w:rsid w:val="00906EB8"/>
    <w:rsid w:val="009073E5"/>
    <w:rsid w:val="00907C41"/>
    <w:rsid w:val="00910308"/>
    <w:rsid w:val="0091054F"/>
    <w:rsid w:val="009114E5"/>
    <w:rsid w:val="00911500"/>
    <w:rsid w:val="00911D2D"/>
    <w:rsid w:val="00911D43"/>
    <w:rsid w:val="00912D56"/>
    <w:rsid w:val="009131F1"/>
    <w:rsid w:val="009132DF"/>
    <w:rsid w:val="00913397"/>
    <w:rsid w:val="00913D4E"/>
    <w:rsid w:val="0091490A"/>
    <w:rsid w:val="009152A3"/>
    <w:rsid w:val="00917052"/>
    <w:rsid w:val="00917A19"/>
    <w:rsid w:val="00920372"/>
    <w:rsid w:val="009203A9"/>
    <w:rsid w:val="00921D6D"/>
    <w:rsid w:val="0092356A"/>
    <w:rsid w:val="009239A8"/>
    <w:rsid w:val="00923EA9"/>
    <w:rsid w:val="009242D1"/>
    <w:rsid w:val="009250AD"/>
    <w:rsid w:val="0092574A"/>
    <w:rsid w:val="009257FF"/>
    <w:rsid w:val="00925B1D"/>
    <w:rsid w:val="00925F54"/>
    <w:rsid w:val="0092618B"/>
    <w:rsid w:val="009264D5"/>
    <w:rsid w:val="009264FA"/>
    <w:rsid w:val="009279C9"/>
    <w:rsid w:val="00927C6F"/>
    <w:rsid w:val="00930054"/>
    <w:rsid w:val="009313CD"/>
    <w:rsid w:val="00931CAB"/>
    <w:rsid w:val="00931E62"/>
    <w:rsid w:val="0093213F"/>
    <w:rsid w:val="009334AE"/>
    <w:rsid w:val="00934116"/>
    <w:rsid w:val="00934298"/>
    <w:rsid w:val="009356FA"/>
    <w:rsid w:val="009404BB"/>
    <w:rsid w:val="0094130C"/>
    <w:rsid w:val="009414C2"/>
    <w:rsid w:val="0094198B"/>
    <w:rsid w:val="00941B41"/>
    <w:rsid w:val="00941BD5"/>
    <w:rsid w:val="00942133"/>
    <w:rsid w:val="00946378"/>
    <w:rsid w:val="00946683"/>
    <w:rsid w:val="009502D7"/>
    <w:rsid w:val="00950F0D"/>
    <w:rsid w:val="00953DB2"/>
    <w:rsid w:val="00954350"/>
    <w:rsid w:val="009544ED"/>
    <w:rsid w:val="00954603"/>
    <w:rsid w:val="009550A6"/>
    <w:rsid w:val="00955B0E"/>
    <w:rsid w:val="00955E79"/>
    <w:rsid w:val="00955F5A"/>
    <w:rsid w:val="009571F0"/>
    <w:rsid w:val="00960308"/>
    <w:rsid w:val="009612F6"/>
    <w:rsid w:val="00961399"/>
    <w:rsid w:val="00961407"/>
    <w:rsid w:val="00962A18"/>
    <w:rsid w:val="00963308"/>
    <w:rsid w:val="00963777"/>
    <w:rsid w:val="009640D2"/>
    <w:rsid w:val="00965187"/>
    <w:rsid w:val="009659C2"/>
    <w:rsid w:val="00966283"/>
    <w:rsid w:val="00966D58"/>
    <w:rsid w:val="00966E05"/>
    <w:rsid w:val="009671F2"/>
    <w:rsid w:val="00967226"/>
    <w:rsid w:val="0096769E"/>
    <w:rsid w:val="00970928"/>
    <w:rsid w:val="00970D8A"/>
    <w:rsid w:val="00971029"/>
    <w:rsid w:val="00971048"/>
    <w:rsid w:val="00972CE7"/>
    <w:rsid w:val="00972F9C"/>
    <w:rsid w:val="009730E5"/>
    <w:rsid w:val="009746CE"/>
    <w:rsid w:val="00975E53"/>
    <w:rsid w:val="0097728E"/>
    <w:rsid w:val="00980226"/>
    <w:rsid w:val="00981272"/>
    <w:rsid w:val="00982CCB"/>
    <w:rsid w:val="00982E0D"/>
    <w:rsid w:val="00982F30"/>
    <w:rsid w:val="0098324E"/>
    <w:rsid w:val="00985A75"/>
    <w:rsid w:val="00985D6C"/>
    <w:rsid w:val="009900F6"/>
    <w:rsid w:val="0099162D"/>
    <w:rsid w:val="00992106"/>
    <w:rsid w:val="009931F2"/>
    <w:rsid w:val="0099337C"/>
    <w:rsid w:val="00993833"/>
    <w:rsid w:val="00993EFD"/>
    <w:rsid w:val="00993FDA"/>
    <w:rsid w:val="00994422"/>
    <w:rsid w:val="0099488D"/>
    <w:rsid w:val="009951DF"/>
    <w:rsid w:val="00995245"/>
    <w:rsid w:val="00995469"/>
    <w:rsid w:val="009955F5"/>
    <w:rsid w:val="00995783"/>
    <w:rsid w:val="00996034"/>
    <w:rsid w:val="00996C56"/>
    <w:rsid w:val="00997D10"/>
    <w:rsid w:val="00997D8E"/>
    <w:rsid w:val="009A0594"/>
    <w:rsid w:val="009A12EE"/>
    <w:rsid w:val="009A1336"/>
    <w:rsid w:val="009A2264"/>
    <w:rsid w:val="009A3D62"/>
    <w:rsid w:val="009A3E60"/>
    <w:rsid w:val="009A4034"/>
    <w:rsid w:val="009A46FA"/>
    <w:rsid w:val="009A4A41"/>
    <w:rsid w:val="009A5095"/>
    <w:rsid w:val="009A5A76"/>
    <w:rsid w:val="009A5D01"/>
    <w:rsid w:val="009A6E7A"/>
    <w:rsid w:val="009A6E98"/>
    <w:rsid w:val="009A720E"/>
    <w:rsid w:val="009A7E0E"/>
    <w:rsid w:val="009B0A82"/>
    <w:rsid w:val="009B2183"/>
    <w:rsid w:val="009B2449"/>
    <w:rsid w:val="009B295F"/>
    <w:rsid w:val="009B2FB2"/>
    <w:rsid w:val="009B31D4"/>
    <w:rsid w:val="009B4354"/>
    <w:rsid w:val="009B4686"/>
    <w:rsid w:val="009B5D26"/>
    <w:rsid w:val="009B6149"/>
    <w:rsid w:val="009B676A"/>
    <w:rsid w:val="009B72BC"/>
    <w:rsid w:val="009B7311"/>
    <w:rsid w:val="009C06BD"/>
    <w:rsid w:val="009C0B57"/>
    <w:rsid w:val="009C1101"/>
    <w:rsid w:val="009C1A3D"/>
    <w:rsid w:val="009C3B30"/>
    <w:rsid w:val="009C3E78"/>
    <w:rsid w:val="009C41AF"/>
    <w:rsid w:val="009C48DB"/>
    <w:rsid w:val="009C4B64"/>
    <w:rsid w:val="009C4D15"/>
    <w:rsid w:val="009C4F0E"/>
    <w:rsid w:val="009C56D8"/>
    <w:rsid w:val="009C59F1"/>
    <w:rsid w:val="009C5FF0"/>
    <w:rsid w:val="009C660F"/>
    <w:rsid w:val="009C668B"/>
    <w:rsid w:val="009C6B3D"/>
    <w:rsid w:val="009C6D96"/>
    <w:rsid w:val="009C7583"/>
    <w:rsid w:val="009C75C8"/>
    <w:rsid w:val="009D08DB"/>
    <w:rsid w:val="009D2026"/>
    <w:rsid w:val="009D224A"/>
    <w:rsid w:val="009D23C0"/>
    <w:rsid w:val="009D282D"/>
    <w:rsid w:val="009D4222"/>
    <w:rsid w:val="009D4591"/>
    <w:rsid w:val="009D66F5"/>
    <w:rsid w:val="009D7CFC"/>
    <w:rsid w:val="009E008E"/>
    <w:rsid w:val="009E0A8D"/>
    <w:rsid w:val="009E0C04"/>
    <w:rsid w:val="009E0ED6"/>
    <w:rsid w:val="009E194C"/>
    <w:rsid w:val="009E20C6"/>
    <w:rsid w:val="009E3A5B"/>
    <w:rsid w:val="009E4EEB"/>
    <w:rsid w:val="009E4F73"/>
    <w:rsid w:val="009E518E"/>
    <w:rsid w:val="009E7CB0"/>
    <w:rsid w:val="009F22DE"/>
    <w:rsid w:val="009F2748"/>
    <w:rsid w:val="009F2DD7"/>
    <w:rsid w:val="009F384A"/>
    <w:rsid w:val="009F4037"/>
    <w:rsid w:val="009F517C"/>
    <w:rsid w:val="009F714C"/>
    <w:rsid w:val="009F72F1"/>
    <w:rsid w:val="00A010E7"/>
    <w:rsid w:val="00A016F2"/>
    <w:rsid w:val="00A01DA5"/>
    <w:rsid w:val="00A03592"/>
    <w:rsid w:val="00A051C4"/>
    <w:rsid w:val="00A05E34"/>
    <w:rsid w:val="00A06038"/>
    <w:rsid w:val="00A06BFC"/>
    <w:rsid w:val="00A06E7B"/>
    <w:rsid w:val="00A073BB"/>
    <w:rsid w:val="00A078E1"/>
    <w:rsid w:val="00A10788"/>
    <w:rsid w:val="00A10EB1"/>
    <w:rsid w:val="00A115C4"/>
    <w:rsid w:val="00A11992"/>
    <w:rsid w:val="00A13D89"/>
    <w:rsid w:val="00A14C13"/>
    <w:rsid w:val="00A150EB"/>
    <w:rsid w:val="00A15298"/>
    <w:rsid w:val="00A1605C"/>
    <w:rsid w:val="00A1657C"/>
    <w:rsid w:val="00A1749F"/>
    <w:rsid w:val="00A21255"/>
    <w:rsid w:val="00A21472"/>
    <w:rsid w:val="00A216A1"/>
    <w:rsid w:val="00A21942"/>
    <w:rsid w:val="00A21FBD"/>
    <w:rsid w:val="00A21FC4"/>
    <w:rsid w:val="00A22A23"/>
    <w:rsid w:val="00A238A3"/>
    <w:rsid w:val="00A24DDE"/>
    <w:rsid w:val="00A2545B"/>
    <w:rsid w:val="00A25AEC"/>
    <w:rsid w:val="00A25EE4"/>
    <w:rsid w:val="00A2641E"/>
    <w:rsid w:val="00A26447"/>
    <w:rsid w:val="00A26631"/>
    <w:rsid w:val="00A2675B"/>
    <w:rsid w:val="00A30466"/>
    <w:rsid w:val="00A30B65"/>
    <w:rsid w:val="00A30D66"/>
    <w:rsid w:val="00A31C03"/>
    <w:rsid w:val="00A3242C"/>
    <w:rsid w:val="00A32E5D"/>
    <w:rsid w:val="00A345BD"/>
    <w:rsid w:val="00A345D0"/>
    <w:rsid w:val="00A35259"/>
    <w:rsid w:val="00A358B0"/>
    <w:rsid w:val="00A36A43"/>
    <w:rsid w:val="00A36EFC"/>
    <w:rsid w:val="00A41A7A"/>
    <w:rsid w:val="00A420E7"/>
    <w:rsid w:val="00A433BF"/>
    <w:rsid w:val="00A43F42"/>
    <w:rsid w:val="00A4434F"/>
    <w:rsid w:val="00A46267"/>
    <w:rsid w:val="00A46287"/>
    <w:rsid w:val="00A4673A"/>
    <w:rsid w:val="00A46BB7"/>
    <w:rsid w:val="00A4739F"/>
    <w:rsid w:val="00A47515"/>
    <w:rsid w:val="00A47960"/>
    <w:rsid w:val="00A47C50"/>
    <w:rsid w:val="00A47F80"/>
    <w:rsid w:val="00A505D3"/>
    <w:rsid w:val="00A50E04"/>
    <w:rsid w:val="00A5102F"/>
    <w:rsid w:val="00A523EE"/>
    <w:rsid w:val="00A5333F"/>
    <w:rsid w:val="00A5395B"/>
    <w:rsid w:val="00A539C1"/>
    <w:rsid w:val="00A539DE"/>
    <w:rsid w:val="00A53A1F"/>
    <w:rsid w:val="00A54AFC"/>
    <w:rsid w:val="00A5548F"/>
    <w:rsid w:val="00A567DB"/>
    <w:rsid w:val="00A5770D"/>
    <w:rsid w:val="00A57F33"/>
    <w:rsid w:val="00A6060B"/>
    <w:rsid w:val="00A61AC0"/>
    <w:rsid w:val="00A61BB3"/>
    <w:rsid w:val="00A62751"/>
    <w:rsid w:val="00A62770"/>
    <w:rsid w:val="00A62A29"/>
    <w:rsid w:val="00A62FFC"/>
    <w:rsid w:val="00A63F87"/>
    <w:rsid w:val="00A64689"/>
    <w:rsid w:val="00A64AAB"/>
    <w:rsid w:val="00A650F5"/>
    <w:rsid w:val="00A66BB0"/>
    <w:rsid w:val="00A70589"/>
    <w:rsid w:val="00A70E12"/>
    <w:rsid w:val="00A70F7F"/>
    <w:rsid w:val="00A710EA"/>
    <w:rsid w:val="00A71722"/>
    <w:rsid w:val="00A71BC4"/>
    <w:rsid w:val="00A73275"/>
    <w:rsid w:val="00A73D4D"/>
    <w:rsid w:val="00A740AB"/>
    <w:rsid w:val="00A74256"/>
    <w:rsid w:val="00A75439"/>
    <w:rsid w:val="00A7549F"/>
    <w:rsid w:val="00A75D02"/>
    <w:rsid w:val="00A77BEA"/>
    <w:rsid w:val="00A812D7"/>
    <w:rsid w:val="00A81AEA"/>
    <w:rsid w:val="00A8366F"/>
    <w:rsid w:val="00A83B1A"/>
    <w:rsid w:val="00A84662"/>
    <w:rsid w:val="00A85EB3"/>
    <w:rsid w:val="00A85FF3"/>
    <w:rsid w:val="00A86AD8"/>
    <w:rsid w:val="00A87338"/>
    <w:rsid w:val="00A905F1"/>
    <w:rsid w:val="00A91890"/>
    <w:rsid w:val="00A9192E"/>
    <w:rsid w:val="00A91F8A"/>
    <w:rsid w:val="00A92557"/>
    <w:rsid w:val="00A93299"/>
    <w:rsid w:val="00A93C43"/>
    <w:rsid w:val="00A946A6"/>
    <w:rsid w:val="00A9477C"/>
    <w:rsid w:val="00A947BA"/>
    <w:rsid w:val="00A948B1"/>
    <w:rsid w:val="00A94ACC"/>
    <w:rsid w:val="00A9514A"/>
    <w:rsid w:val="00AA168E"/>
    <w:rsid w:val="00AA19F5"/>
    <w:rsid w:val="00AA20BC"/>
    <w:rsid w:val="00AA2225"/>
    <w:rsid w:val="00AA3B30"/>
    <w:rsid w:val="00AA4077"/>
    <w:rsid w:val="00AA4AC6"/>
    <w:rsid w:val="00AA4AF1"/>
    <w:rsid w:val="00AA4B56"/>
    <w:rsid w:val="00AA5997"/>
    <w:rsid w:val="00AA637E"/>
    <w:rsid w:val="00AA64FF"/>
    <w:rsid w:val="00AA6BAA"/>
    <w:rsid w:val="00AA7A0D"/>
    <w:rsid w:val="00AB00CA"/>
    <w:rsid w:val="00AB030D"/>
    <w:rsid w:val="00AB0499"/>
    <w:rsid w:val="00AB0B66"/>
    <w:rsid w:val="00AB1237"/>
    <w:rsid w:val="00AB1DF4"/>
    <w:rsid w:val="00AB22A5"/>
    <w:rsid w:val="00AB30E8"/>
    <w:rsid w:val="00AB3613"/>
    <w:rsid w:val="00AB362D"/>
    <w:rsid w:val="00AB3D29"/>
    <w:rsid w:val="00AB4898"/>
    <w:rsid w:val="00AB577B"/>
    <w:rsid w:val="00AB5D01"/>
    <w:rsid w:val="00AB6A9C"/>
    <w:rsid w:val="00AB7D71"/>
    <w:rsid w:val="00AC074F"/>
    <w:rsid w:val="00AC0C8D"/>
    <w:rsid w:val="00AC0D6A"/>
    <w:rsid w:val="00AC1284"/>
    <w:rsid w:val="00AC1E2F"/>
    <w:rsid w:val="00AC22CC"/>
    <w:rsid w:val="00AC26A9"/>
    <w:rsid w:val="00AC3197"/>
    <w:rsid w:val="00AC3D69"/>
    <w:rsid w:val="00AC4576"/>
    <w:rsid w:val="00AC4751"/>
    <w:rsid w:val="00AC556F"/>
    <w:rsid w:val="00AC63D5"/>
    <w:rsid w:val="00AC6D74"/>
    <w:rsid w:val="00AD1CB8"/>
    <w:rsid w:val="00AD2331"/>
    <w:rsid w:val="00AD2441"/>
    <w:rsid w:val="00AD30C7"/>
    <w:rsid w:val="00AD3287"/>
    <w:rsid w:val="00AD3F41"/>
    <w:rsid w:val="00AD5307"/>
    <w:rsid w:val="00AD55A9"/>
    <w:rsid w:val="00AD563B"/>
    <w:rsid w:val="00AD717F"/>
    <w:rsid w:val="00AE08DB"/>
    <w:rsid w:val="00AE123D"/>
    <w:rsid w:val="00AE1255"/>
    <w:rsid w:val="00AE15CB"/>
    <w:rsid w:val="00AE19B1"/>
    <w:rsid w:val="00AE6D35"/>
    <w:rsid w:val="00AE7018"/>
    <w:rsid w:val="00AE72C7"/>
    <w:rsid w:val="00AF210B"/>
    <w:rsid w:val="00AF24FC"/>
    <w:rsid w:val="00AF28FA"/>
    <w:rsid w:val="00AF33AA"/>
    <w:rsid w:val="00AF347E"/>
    <w:rsid w:val="00AF34F8"/>
    <w:rsid w:val="00AF37A4"/>
    <w:rsid w:val="00AF39E7"/>
    <w:rsid w:val="00AF59EB"/>
    <w:rsid w:val="00AF5B06"/>
    <w:rsid w:val="00AF5F2E"/>
    <w:rsid w:val="00AF6E39"/>
    <w:rsid w:val="00AF79E9"/>
    <w:rsid w:val="00B01299"/>
    <w:rsid w:val="00B0190D"/>
    <w:rsid w:val="00B01C95"/>
    <w:rsid w:val="00B01ECE"/>
    <w:rsid w:val="00B04F97"/>
    <w:rsid w:val="00B06757"/>
    <w:rsid w:val="00B06EB5"/>
    <w:rsid w:val="00B07426"/>
    <w:rsid w:val="00B108F1"/>
    <w:rsid w:val="00B1249D"/>
    <w:rsid w:val="00B1399F"/>
    <w:rsid w:val="00B13F1C"/>
    <w:rsid w:val="00B146F5"/>
    <w:rsid w:val="00B14A28"/>
    <w:rsid w:val="00B14B85"/>
    <w:rsid w:val="00B15061"/>
    <w:rsid w:val="00B15772"/>
    <w:rsid w:val="00B166CC"/>
    <w:rsid w:val="00B16CC5"/>
    <w:rsid w:val="00B17D00"/>
    <w:rsid w:val="00B2004B"/>
    <w:rsid w:val="00B20C5E"/>
    <w:rsid w:val="00B20F12"/>
    <w:rsid w:val="00B20F1D"/>
    <w:rsid w:val="00B2156A"/>
    <w:rsid w:val="00B229F7"/>
    <w:rsid w:val="00B22DA6"/>
    <w:rsid w:val="00B2365A"/>
    <w:rsid w:val="00B239EA"/>
    <w:rsid w:val="00B23BBF"/>
    <w:rsid w:val="00B24A0C"/>
    <w:rsid w:val="00B2540A"/>
    <w:rsid w:val="00B25729"/>
    <w:rsid w:val="00B25B2A"/>
    <w:rsid w:val="00B2605D"/>
    <w:rsid w:val="00B268DE"/>
    <w:rsid w:val="00B268F3"/>
    <w:rsid w:val="00B26D4A"/>
    <w:rsid w:val="00B27CD1"/>
    <w:rsid w:val="00B3009F"/>
    <w:rsid w:val="00B30214"/>
    <w:rsid w:val="00B312F7"/>
    <w:rsid w:val="00B31407"/>
    <w:rsid w:val="00B32BD4"/>
    <w:rsid w:val="00B332FE"/>
    <w:rsid w:val="00B334ED"/>
    <w:rsid w:val="00B335E3"/>
    <w:rsid w:val="00B338D9"/>
    <w:rsid w:val="00B33998"/>
    <w:rsid w:val="00B33B08"/>
    <w:rsid w:val="00B3402E"/>
    <w:rsid w:val="00B3419C"/>
    <w:rsid w:val="00B363B0"/>
    <w:rsid w:val="00B3669B"/>
    <w:rsid w:val="00B36B88"/>
    <w:rsid w:val="00B37E31"/>
    <w:rsid w:val="00B40119"/>
    <w:rsid w:val="00B41710"/>
    <w:rsid w:val="00B4293D"/>
    <w:rsid w:val="00B4306C"/>
    <w:rsid w:val="00B43123"/>
    <w:rsid w:val="00B439C8"/>
    <w:rsid w:val="00B44321"/>
    <w:rsid w:val="00B443C3"/>
    <w:rsid w:val="00B44801"/>
    <w:rsid w:val="00B449C7"/>
    <w:rsid w:val="00B44A5B"/>
    <w:rsid w:val="00B46297"/>
    <w:rsid w:val="00B462E6"/>
    <w:rsid w:val="00B4719E"/>
    <w:rsid w:val="00B47347"/>
    <w:rsid w:val="00B47526"/>
    <w:rsid w:val="00B47E0C"/>
    <w:rsid w:val="00B50825"/>
    <w:rsid w:val="00B50F1E"/>
    <w:rsid w:val="00B5114A"/>
    <w:rsid w:val="00B515B1"/>
    <w:rsid w:val="00B54BA1"/>
    <w:rsid w:val="00B5521F"/>
    <w:rsid w:val="00B57764"/>
    <w:rsid w:val="00B600A0"/>
    <w:rsid w:val="00B60C80"/>
    <w:rsid w:val="00B61625"/>
    <w:rsid w:val="00B624C6"/>
    <w:rsid w:val="00B6255E"/>
    <w:rsid w:val="00B634FA"/>
    <w:rsid w:val="00B63658"/>
    <w:rsid w:val="00B64CEF"/>
    <w:rsid w:val="00B65062"/>
    <w:rsid w:val="00B65C13"/>
    <w:rsid w:val="00B65E6F"/>
    <w:rsid w:val="00B66EAA"/>
    <w:rsid w:val="00B6786D"/>
    <w:rsid w:val="00B70758"/>
    <w:rsid w:val="00B7133E"/>
    <w:rsid w:val="00B713DC"/>
    <w:rsid w:val="00B7164C"/>
    <w:rsid w:val="00B720A4"/>
    <w:rsid w:val="00B72142"/>
    <w:rsid w:val="00B733FC"/>
    <w:rsid w:val="00B75EA2"/>
    <w:rsid w:val="00B800E2"/>
    <w:rsid w:val="00B81C09"/>
    <w:rsid w:val="00B8267D"/>
    <w:rsid w:val="00B826C4"/>
    <w:rsid w:val="00B834B7"/>
    <w:rsid w:val="00B837EF"/>
    <w:rsid w:val="00B85E0A"/>
    <w:rsid w:val="00B86004"/>
    <w:rsid w:val="00B86529"/>
    <w:rsid w:val="00B877F7"/>
    <w:rsid w:val="00B878A1"/>
    <w:rsid w:val="00B878D7"/>
    <w:rsid w:val="00B87FB1"/>
    <w:rsid w:val="00B9032D"/>
    <w:rsid w:val="00B91981"/>
    <w:rsid w:val="00B91F6F"/>
    <w:rsid w:val="00B946B4"/>
    <w:rsid w:val="00B94D03"/>
    <w:rsid w:val="00B951BD"/>
    <w:rsid w:val="00B959A7"/>
    <w:rsid w:val="00B96824"/>
    <w:rsid w:val="00B97239"/>
    <w:rsid w:val="00BA0C7F"/>
    <w:rsid w:val="00BA102E"/>
    <w:rsid w:val="00BA12BC"/>
    <w:rsid w:val="00BA21A6"/>
    <w:rsid w:val="00BA21FB"/>
    <w:rsid w:val="00BA3B32"/>
    <w:rsid w:val="00BA3D8F"/>
    <w:rsid w:val="00BA4741"/>
    <w:rsid w:val="00BA58C3"/>
    <w:rsid w:val="00BA5AF3"/>
    <w:rsid w:val="00BA73A4"/>
    <w:rsid w:val="00BA759F"/>
    <w:rsid w:val="00BB0531"/>
    <w:rsid w:val="00BB0F63"/>
    <w:rsid w:val="00BB11B1"/>
    <w:rsid w:val="00BB1B3E"/>
    <w:rsid w:val="00BB1F82"/>
    <w:rsid w:val="00BB2A53"/>
    <w:rsid w:val="00BB352E"/>
    <w:rsid w:val="00BB45FC"/>
    <w:rsid w:val="00BB6ABC"/>
    <w:rsid w:val="00BB6E11"/>
    <w:rsid w:val="00BC1215"/>
    <w:rsid w:val="00BC1253"/>
    <w:rsid w:val="00BC182B"/>
    <w:rsid w:val="00BC1CD7"/>
    <w:rsid w:val="00BC2EC6"/>
    <w:rsid w:val="00BC5517"/>
    <w:rsid w:val="00BC5B98"/>
    <w:rsid w:val="00BC64B2"/>
    <w:rsid w:val="00BC7CE3"/>
    <w:rsid w:val="00BC7F4C"/>
    <w:rsid w:val="00BD0928"/>
    <w:rsid w:val="00BD0933"/>
    <w:rsid w:val="00BD0972"/>
    <w:rsid w:val="00BD0B50"/>
    <w:rsid w:val="00BD1AEE"/>
    <w:rsid w:val="00BD1B73"/>
    <w:rsid w:val="00BD42C6"/>
    <w:rsid w:val="00BD4563"/>
    <w:rsid w:val="00BD486F"/>
    <w:rsid w:val="00BD568F"/>
    <w:rsid w:val="00BD56A8"/>
    <w:rsid w:val="00BD79F7"/>
    <w:rsid w:val="00BD7EBA"/>
    <w:rsid w:val="00BE002B"/>
    <w:rsid w:val="00BE0771"/>
    <w:rsid w:val="00BE29E8"/>
    <w:rsid w:val="00BE4B9D"/>
    <w:rsid w:val="00BE5D7D"/>
    <w:rsid w:val="00BE6FA1"/>
    <w:rsid w:val="00BE72B2"/>
    <w:rsid w:val="00BF1658"/>
    <w:rsid w:val="00BF1972"/>
    <w:rsid w:val="00BF299E"/>
    <w:rsid w:val="00BF41E2"/>
    <w:rsid w:val="00BF47A2"/>
    <w:rsid w:val="00BF4B1C"/>
    <w:rsid w:val="00BF59C4"/>
    <w:rsid w:val="00BF6827"/>
    <w:rsid w:val="00BF7B07"/>
    <w:rsid w:val="00BF7BC4"/>
    <w:rsid w:val="00C00821"/>
    <w:rsid w:val="00C01BFB"/>
    <w:rsid w:val="00C01F24"/>
    <w:rsid w:val="00C02E2C"/>
    <w:rsid w:val="00C02F22"/>
    <w:rsid w:val="00C0378E"/>
    <w:rsid w:val="00C0490D"/>
    <w:rsid w:val="00C05085"/>
    <w:rsid w:val="00C058C8"/>
    <w:rsid w:val="00C05E9A"/>
    <w:rsid w:val="00C063AD"/>
    <w:rsid w:val="00C06529"/>
    <w:rsid w:val="00C06788"/>
    <w:rsid w:val="00C06DD7"/>
    <w:rsid w:val="00C0790A"/>
    <w:rsid w:val="00C1074E"/>
    <w:rsid w:val="00C10B96"/>
    <w:rsid w:val="00C111D4"/>
    <w:rsid w:val="00C113B7"/>
    <w:rsid w:val="00C11E5C"/>
    <w:rsid w:val="00C11FF8"/>
    <w:rsid w:val="00C157C5"/>
    <w:rsid w:val="00C15C74"/>
    <w:rsid w:val="00C16791"/>
    <w:rsid w:val="00C16F17"/>
    <w:rsid w:val="00C1769D"/>
    <w:rsid w:val="00C17A20"/>
    <w:rsid w:val="00C20566"/>
    <w:rsid w:val="00C20583"/>
    <w:rsid w:val="00C218A9"/>
    <w:rsid w:val="00C2207D"/>
    <w:rsid w:val="00C2246E"/>
    <w:rsid w:val="00C2511A"/>
    <w:rsid w:val="00C2731E"/>
    <w:rsid w:val="00C30614"/>
    <w:rsid w:val="00C30F27"/>
    <w:rsid w:val="00C31863"/>
    <w:rsid w:val="00C32326"/>
    <w:rsid w:val="00C32C8D"/>
    <w:rsid w:val="00C33DFF"/>
    <w:rsid w:val="00C34C0F"/>
    <w:rsid w:val="00C34F89"/>
    <w:rsid w:val="00C3631C"/>
    <w:rsid w:val="00C36519"/>
    <w:rsid w:val="00C3678E"/>
    <w:rsid w:val="00C37BD8"/>
    <w:rsid w:val="00C406D7"/>
    <w:rsid w:val="00C413FE"/>
    <w:rsid w:val="00C42AA0"/>
    <w:rsid w:val="00C43F60"/>
    <w:rsid w:val="00C444D5"/>
    <w:rsid w:val="00C4482F"/>
    <w:rsid w:val="00C44C12"/>
    <w:rsid w:val="00C46282"/>
    <w:rsid w:val="00C4691A"/>
    <w:rsid w:val="00C47B80"/>
    <w:rsid w:val="00C50382"/>
    <w:rsid w:val="00C506E5"/>
    <w:rsid w:val="00C51279"/>
    <w:rsid w:val="00C51B82"/>
    <w:rsid w:val="00C534A3"/>
    <w:rsid w:val="00C535B3"/>
    <w:rsid w:val="00C53938"/>
    <w:rsid w:val="00C53D4E"/>
    <w:rsid w:val="00C54899"/>
    <w:rsid w:val="00C55090"/>
    <w:rsid w:val="00C552B0"/>
    <w:rsid w:val="00C552E6"/>
    <w:rsid w:val="00C55EC7"/>
    <w:rsid w:val="00C56C79"/>
    <w:rsid w:val="00C570A3"/>
    <w:rsid w:val="00C57240"/>
    <w:rsid w:val="00C60096"/>
    <w:rsid w:val="00C60822"/>
    <w:rsid w:val="00C608AE"/>
    <w:rsid w:val="00C614D2"/>
    <w:rsid w:val="00C61724"/>
    <w:rsid w:val="00C63556"/>
    <w:rsid w:val="00C63BF8"/>
    <w:rsid w:val="00C63FB0"/>
    <w:rsid w:val="00C655B6"/>
    <w:rsid w:val="00C65C28"/>
    <w:rsid w:val="00C676DD"/>
    <w:rsid w:val="00C67A35"/>
    <w:rsid w:val="00C71379"/>
    <w:rsid w:val="00C718AD"/>
    <w:rsid w:val="00C72EC1"/>
    <w:rsid w:val="00C73C8E"/>
    <w:rsid w:val="00C73F57"/>
    <w:rsid w:val="00C754AD"/>
    <w:rsid w:val="00C75653"/>
    <w:rsid w:val="00C7602F"/>
    <w:rsid w:val="00C769FE"/>
    <w:rsid w:val="00C771D3"/>
    <w:rsid w:val="00C77AFB"/>
    <w:rsid w:val="00C80175"/>
    <w:rsid w:val="00C826EC"/>
    <w:rsid w:val="00C82BE5"/>
    <w:rsid w:val="00C82C69"/>
    <w:rsid w:val="00C82F75"/>
    <w:rsid w:val="00C83865"/>
    <w:rsid w:val="00C83DC5"/>
    <w:rsid w:val="00C84530"/>
    <w:rsid w:val="00C845E3"/>
    <w:rsid w:val="00C845E4"/>
    <w:rsid w:val="00C848E9"/>
    <w:rsid w:val="00C862AE"/>
    <w:rsid w:val="00C872BB"/>
    <w:rsid w:val="00C875BF"/>
    <w:rsid w:val="00C87B88"/>
    <w:rsid w:val="00C87D2F"/>
    <w:rsid w:val="00C87D60"/>
    <w:rsid w:val="00C87D7A"/>
    <w:rsid w:val="00C91748"/>
    <w:rsid w:val="00C92728"/>
    <w:rsid w:val="00C93339"/>
    <w:rsid w:val="00C933C6"/>
    <w:rsid w:val="00C935FF"/>
    <w:rsid w:val="00C93EAC"/>
    <w:rsid w:val="00C94FBA"/>
    <w:rsid w:val="00C972E4"/>
    <w:rsid w:val="00C97D27"/>
    <w:rsid w:val="00CA000F"/>
    <w:rsid w:val="00CA1CB1"/>
    <w:rsid w:val="00CA226F"/>
    <w:rsid w:val="00CA2598"/>
    <w:rsid w:val="00CA2D00"/>
    <w:rsid w:val="00CA30DC"/>
    <w:rsid w:val="00CA37A8"/>
    <w:rsid w:val="00CA404D"/>
    <w:rsid w:val="00CA4C2D"/>
    <w:rsid w:val="00CA5969"/>
    <w:rsid w:val="00CA5F8B"/>
    <w:rsid w:val="00CA657E"/>
    <w:rsid w:val="00CA70B4"/>
    <w:rsid w:val="00CA70D3"/>
    <w:rsid w:val="00CA77BF"/>
    <w:rsid w:val="00CB06A4"/>
    <w:rsid w:val="00CB0C2D"/>
    <w:rsid w:val="00CB2C9D"/>
    <w:rsid w:val="00CB4115"/>
    <w:rsid w:val="00CB49B2"/>
    <w:rsid w:val="00CB4B38"/>
    <w:rsid w:val="00CB4D4E"/>
    <w:rsid w:val="00CB5B3C"/>
    <w:rsid w:val="00CB5D3C"/>
    <w:rsid w:val="00CB63E9"/>
    <w:rsid w:val="00CB6943"/>
    <w:rsid w:val="00CB7097"/>
    <w:rsid w:val="00CB71A6"/>
    <w:rsid w:val="00CC1716"/>
    <w:rsid w:val="00CC1868"/>
    <w:rsid w:val="00CC195A"/>
    <w:rsid w:val="00CC1BCA"/>
    <w:rsid w:val="00CC1EAE"/>
    <w:rsid w:val="00CC241F"/>
    <w:rsid w:val="00CC306C"/>
    <w:rsid w:val="00CC461B"/>
    <w:rsid w:val="00CC4840"/>
    <w:rsid w:val="00CC4883"/>
    <w:rsid w:val="00CC5479"/>
    <w:rsid w:val="00CC58D6"/>
    <w:rsid w:val="00CC5FB4"/>
    <w:rsid w:val="00CC6C0F"/>
    <w:rsid w:val="00CC77AB"/>
    <w:rsid w:val="00CC789F"/>
    <w:rsid w:val="00CC7EFD"/>
    <w:rsid w:val="00CC7F3D"/>
    <w:rsid w:val="00CD09ED"/>
    <w:rsid w:val="00CD0C92"/>
    <w:rsid w:val="00CD1430"/>
    <w:rsid w:val="00CD143D"/>
    <w:rsid w:val="00CD149C"/>
    <w:rsid w:val="00CD18A3"/>
    <w:rsid w:val="00CD3031"/>
    <w:rsid w:val="00CD30E3"/>
    <w:rsid w:val="00CD42B5"/>
    <w:rsid w:val="00CD4656"/>
    <w:rsid w:val="00CD5BEA"/>
    <w:rsid w:val="00CD62E5"/>
    <w:rsid w:val="00CD6465"/>
    <w:rsid w:val="00CD6D6F"/>
    <w:rsid w:val="00CE0B40"/>
    <w:rsid w:val="00CE0B93"/>
    <w:rsid w:val="00CE0E68"/>
    <w:rsid w:val="00CE12AB"/>
    <w:rsid w:val="00CE1A1C"/>
    <w:rsid w:val="00CE3DBF"/>
    <w:rsid w:val="00CE5503"/>
    <w:rsid w:val="00CE6C6D"/>
    <w:rsid w:val="00CE75D6"/>
    <w:rsid w:val="00CE7C7E"/>
    <w:rsid w:val="00CF0453"/>
    <w:rsid w:val="00CF06D9"/>
    <w:rsid w:val="00CF07AC"/>
    <w:rsid w:val="00CF0939"/>
    <w:rsid w:val="00CF148F"/>
    <w:rsid w:val="00CF14F4"/>
    <w:rsid w:val="00CF19DA"/>
    <w:rsid w:val="00CF1B14"/>
    <w:rsid w:val="00CF1CDF"/>
    <w:rsid w:val="00CF2569"/>
    <w:rsid w:val="00CF2F0D"/>
    <w:rsid w:val="00CF334C"/>
    <w:rsid w:val="00CF3451"/>
    <w:rsid w:val="00CF39CD"/>
    <w:rsid w:val="00CF401C"/>
    <w:rsid w:val="00CF4ABF"/>
    <w:rsid w:val="00CF4BF1"/>
    <w:rsid w:val="00CF57B2"/>
    <w:rsid w:val="00CF5C06"/>
    <w:rsid w:val="00CF5E3F"/>
    <w:rsid w:val="00CF629D"/>
    <w:rsid w:val="00CF7260"/>
    <w:rsid w:val="00CF7DD9"/>
    <w:rsid w:val="00D000BE"/>
    <w:rsid w:val="00D007FF"/>
    <w:rsid w:val="00D01813"/>
    <w:rsid w:val="00D02718"/>
    <w:rsid w:val="00D03381"/>
    <w:rsid w:val="00D043A8"/>
    <w:rsid w:val="00D044A9"/>
    <w:rsid w:val="00D046C8"/>
    <w:rsid w:val="00D04B79"/>
    <w:rsid w:val="00D05352"/>
    <w:rsid w:val="00D071BD"/>
    <w:rsid w:val="00D07EAE"/>
    <w:rsid w:val="00D1067B"/>
    <w:rsid w:val="00D1195A"/>
    <w:rsid w:val="00D12214"/>
    <w:rsid w:val="00D12923"/>
    <w:rsid w:val="00D12A73"/>
    <w:rsid w:val="00D12E2A"/>
    <w:rsid w:val="00D14320"/>
    <w:rsid w:val="00D14445"/>
    <w:rsid w:val="00D145E4"/>
    <w:rsid w:val="00D14DE1"/>
    <w:rsid w:val="00D15999"/>
    <w:rsid w:val="00D16DCD"/>
    <w:rsid w:val="00D17934"/>
    <w:rsid w:val="00D17B6B"/>
    <w:rsid w:val="00D20492"/>
    <w:rsid w:val="00D20AD3"/>
    <w:rsid w:val="00D210A2"/>
    <w:rsid w:val="00D2141B"/>
    <w:rsid w:val="00D21D83"/>
    <w:rsid w:val="00D22117"/>
    <w:rsid w:val="00D23A42"/>
    <w:rsid w:val="00D23F66"/>
    <w:rsid w:val="00D247E9"/>
    <w:rsid w:val="00D25344"/>
    <w:rsid w:val="00D255C0"/>
    <w:rsid w:val="00D2592F"/>
    <w:rsid w:val="00D26DC7"/>
    <w:rsid w:val="00D27292"/>
    <w:rsid w:val="00D30F5D"/>
    <w:rsid w:val="00D312FA"/>
    <w:rsid w:val="00D31562"/>
    <w:rsid w:val="00D32F8A"/>
    <w:rsid w:val="00D33AFB"/>
    <w:rsid w:val="00D34978"/>
    <w:rsid w:val="00D35647"/>
    <w:rsid w:val="00D35E0F"/>
    <w:rsid w:val="00D367B6"/>
    <w:rsid w:val="00D370D3"/>
    <w:rsid w:val="00D375E4"/>
    <w:rsid w:val="00D37A02"/>
    <w:rsid w:val="00D4003F"/>
    <w:rsid w:val="00D4025B"/>
    <w:rsid w:val="00D40C6C"/>
    <w:rsid w:val="00D4132D"/>
    <w:rsid w:val="00D4183F"/>
    <w:rsid w:val="00D41846"/>
    <w:rsid w:val="00D4224F"/>
    <w:rsid w:val="00D42D7B"/>
    <w:rsid w:val="00D43AC7"/>
    <w:rsid w:val="00D43B89"/>
    <w:rsid w:val="00D44042"/>
    <w:rsid w:val="00D44051"/>
    <w:rsid w:val="00D4634B"/>
    <w:rsid w:val="00D46B8E"/>
    <w:rsid w:val="00D46C45"/>
    <w:rsid w:val="00D46F6F"/>
    <w:rsid w:val="00D50BC8"/>
    <w:rsid w:val="00D51340"/>
    <w:rsid w:val="00D514CE"/>
    <w:rsid w:val="00D51809"/>
    <w:rsid w:val="00D51E50"/>
    <w:rsid w:val="00D52AD4"/>
    <w:rsid w:val="00D53A6C"/>
    <w:rsid w:val="00D53BCB"/>
    <w:rsid w:val="00D54A22"/>
    <w:rsid w:val="00D550D2"/>
    <w:rsid w:val="00D55BFF"/>
    <w:rsid w:val="00D55F69"/>
    <w:rsid w:val="00D57807"/>
    <w:rsid w:val="00D600C9"/>
    <w:rsid w:val="00D60E45"/>
    <w:rsid w:val="00D61244"/>
    <w:rsid w:val="00D61D55"/>
    <w:rsid w:val="00D62184"/>
    <w:rsid w:val="00D62AEB"/>
    <w:rsid w:val="00D63494"/>
    <w:rsid w:val="00D634A7"/>
    <w:rsid w:val="00D63916"/>
    <w:rsid w:val="00D641A8"/>
    <w:rsid w:val="00D64C64"/>
    <w:rsid w:val="00D64FCD"/>
    <w:rsid w:val="00D65053"/>
    <w:rsid w:val="00D66374"/>
    <w:rsid w:val="00D66785"/>
    <w:rsid w:val="00D66C25"/>
    <w:rsid w:val="00D67640"/>
    <w:rsid w:val="00D67A44"/>
    <w:rsid w:val="00D70209"/>
    <w:rsid w:val="00D7024F"/>
    <w:rsid w:val="00D703D1"/>
    <w:rsid w:val="00D713EF"/>
    <w:rsid w:val="00D71B90"/>
    <w:rsid w:val="00D71DDB"/>
    <w:rsid w:val="00D72D40"/>
    <w:rsid w:val="00D74551"/>
    <w:rsid w:val="00D75856"/>
    <w:rsid w:val="00D7624D"/>
    <w:rsid w:val="00D76F75"/>
    <w:rsid w:val="00D779D3"/>
    <w:rsid w:val="00D77B6B"/>
    <w:rsid w:val="00D8157F"/>
    <w:rsid w:val="00D82B5E"/>
    <w:rsid w:val="00D838A2"/>
    <w:rsid w:val="00D83ABC"/>
    <w:rsid w:val="00D8533B"/>
    <w:rsid w:val="00D8535C"/>
    <w:rsid w:val="00D85F91"/>
    <w:rsid w:val="00D86DE9"/>
    <w:rsid w:val="00D872F3"/>
    <w:rsid w:val="00D87A46"/>
    <w:rsid w:val="00D87D88"/>
    <w:rsid w:val="00D9013F"/>
    <w:rsid w:val="00D9063E"/>
    <w:rsid w:val="00D90737"/>
    <w:rsid w:val="00D90CBD"/>
    <w:rsid w:val="00D90DA5"/>
    <w:rsid w:val="00D93586"/>
    <w:rsid w:val="00D93B2C"/>
    <w:rsid w:val="00D95DDD"/>
    <w:rsid w:val="00D96037"/>
    <w:rsid w:val="00D96B0E"/>
    <w:rsid w:val="00D96E45"/>
    <w:rsid w:val="00DA0014"/>
    <w:rsid w:val="00DA0AC8"/>
    <w:rsid w:val="00DA0D0A"/>
    <w:rsid w:val="00DA48E8"/>
    <w:rsid w:val="00DA4D00"/>
    <w:rsid w:val="00DA4D15"/>
    <w:rsid w:val="00DA4E97"/>
    <w:rsid w:val="00DA50E5"/>
    <w:rsid w:val="00DA6F40"/>
    <w:rsid w:val="00DA7639"/>
    <w:rsid w:val="00DA7C5E"/>
    <w:rsid w:val="00DA7E76"/>
    <w:rsid w:val="00DB0186"/>
    <w:rsid w:val="00DB14EA"/>
    <w:rsid w:val="00DB513B"/>
    <w:rsid w:val="00DB5516"/>
    <w:rsid w:val="00DB5C81"/>
    <w:rsid w:val="00DB5FDF"/>
    <w:rsid w:val="00DB5FE8"/>
    <w:rsid w:val="00DB6712"/>
    <w:rsid w:val="00DB68FF"/>
    <w:rsid w:val="00DB6A5F"/>
    <w:rsid w:val="00DB771A"/>
    <w:rsid w:val="00DC06A6"/>
    <w:rsid w:val="00DC0B67"/>
    <w:rsid w:val="00DC1DFA"/>
    <w:rsid w:val="00DC3E11"/>
    <w:rsid w:val="00DC3EFF"/>
    <w:rsid w:val="00DC4055"/>
    <w:rsid w:val="00DC49D7"/>
    <w:rsid w:val="00DC4D25"/>
    <w:rsid w:val="00DC5A0E"/>
    <w:rsid w:val="00DC5D9E"/>
    <w:rsid w:val="00DC5FF7"/>
    <w:rsid w:val="00DC6A9E"/>
    <w:rsid w:val="00DC71EA"/>
    <w:rsid w:val="00DC757B"/>
    <w:rsid w:val="00DD00F7"/>
    <w:rsid w:val="00DD1217"/>
    <w:rsid w:val="00DD1729"/>
    <w:rsid w:val="00DD1AF3"/>
    <w:rsid w:val="00DD1BE0"/>
    <w:rsid w:val="00DD4185"/>
    <w:rsid w:val="00DD45F5"/>
    <w:rsid w:val="00DD6BAF"/>
    <w:rsid w:val="00DE0934"/>
    <w:rsid w:val="00DE100E"/>
    <w:rsid w:val="00DE2D07"/>
    <w:rsid w:val="00DE2D3B"/>
    <w:rsid w:val="00DE2FAA"/>
    <w:rsid w:val="00DE2FBF"/>
    <w:rsid w:val="00DE3151"/>
    <w:rsid w:val="00DE4439"/>
    <w:rsid w:val="00DE4FF1"/>
    <w:rsid w:val="00DE5A84"/>
    <w:rsid w:val="00DE6601"/>
    <w:rsid w:val="00DE6766"/>
    <w:rsid w:val="00DE6D57"/>
    <w:rsid w:val="00DE79E3"/>
    <w:rsid w:val="00DF041E"/>
    <w:rsid w:val="00DF10D3"/>
    <w:rsid w:val="00DF1518"/>
    <w:rsid w:val="00DF2D0D"/>
    <w:rsid w:val="00DF37D8"/>
    <w:rsid w:val="00DF3EFE"/>
    <w:rsid w:val="00DF5233"/>
    <w:rsid w:val="00DF67F9"/>
    <w:rsid w:val="00E00033"/>
    <w:rsid w:val="00E00830"/>
    <w:rsid w:val="00E008C1"/>
    <w:rsid w:val="00E01A46"/>
    <w:rsid w:val="00E024ED"/>
    <w:rsid w:val="00E02974"/>
    <w:rsid w:val="00E05109"/>
    <w:rsid w:val="00E05429"/>
    <w:rsid w:val="00E07570"/>
    <w:rsid w:val="00E10174"/>
    <w:rsid w:val="00E10362"/>
    <w:rsid w:val="00E103F7"/>
    <w:rsid w:val="00E12452"/>
    <w:rsid w:val="00E147EE"/>
    <w:rsid w:val="00E1554A"/>
    <w:rsid w:val="00E15D5B"/>
    <w:rsid w:val="00E15F2B"/>
    <w:rsid w:val="00E167A7"/>
    <w:rsid w:val="00E16D24"/>
    <w:rsid w:val="00E17B63"/>
    <w:rsid w:val="00E17C62"/>
    <w:rsid w:val="00E20697"/>
    <w:rsid w:val="00E221DB"/>
    <w:rsid w:val="00E22E50"/>
    <w:rsid w:val="00E24024"/>
    <w:rsid w:val="00E24FFA"/>
    <w:rsid w:val="00E279FE"/>
    <w:rsid w:val="00E27FAA"/>
    <w:rsid w:val="00E301DD"/>
    <w:rsid w:val="00E307A0"/>
    <w:rsid w:val="00E30BBE"/>
    <w:rsid w:val="00E3103C"/>
    <w:rsid w:val="00E31547"/>
    <w:rsid w:val="00E32188"/>
    <w:rsid w:val="00E3303A"/>
    <w:rsid w:val="00E34AB4"/>
    <w:rsid w:val="00E35BB7"/>
    <w:rsid w:val="00E372F9"/>
    <w:rsid w:val="00E376D7"/>
    <w:rsid w:val="00E37C57"/>
    <w:rsid w:val="00E40522"/>
    <w:rsid w:val="00E405DC"/>
    <w:rsid w:val="00E40880"/>
    <w:rsid w:val="00E40F49"/>
    <w:rsid w:val="00E41128"/>
    <w:rsid w:val="00E412F7"/>
    <w:rsid w:val="00E41388"/>
    <w:rsid w:val="00E41B68"/>
    <w:rsid w:val="00E41E34"/>
    <w:rsid w:val="00E41E8E"/>
    <w:rsid w:val="00E42560"/>
    <w:rsid w:val="00E42935"/>
    <w:rsid w:val="00E430DF"/>
    <w:rsid w:val="00E43B62"/>
    <w:rsid w:val="00E44B54"/>
    <w:rsid w:val="00E44E86"/>
    <w:rsid w:val="00E450F8"/>
    <w:rsid w:val="00E46762"/>
    <w:rsid w:val="00E473B8"/>
    <w:rsid w:val="00E474EF"/>
    <w:rsid w:val="00E47E18"/>
    <w:rsid w:val="00E50AEB"/>
    <w:rsid w:val="00E50DF5"/>
    <w:rsid w:val="00E511A4"/>
    <w:rsid w:val="00E5122C"/>
    <w:rsid w:val="00E52D87"/>
    <w:rsid w:val="00E53627"/>
    <w:rsid w:val="00E53C2B"/>
    <w:rsid w:val="00E53D4B"/>
    <w:rsid w:val="00E5433C"/>
    <w:rsid w:val="00E54E0B"/>
    <w:rsid w:val="00E56EAF"/>
    <w:rsid w:val="00E57FA9"/>
    <w:rsid w:val="00E6009D"/>
    <w:rsid w:val="00E6032B"/>
    <w:rsid w:val="00E62E4E"/>
    <w:rsid w:val="00E64B71"/>
    <w:rsid w:val="00E6576C"/>
    <w:rsid w:val="00E65A9E"/>
    <w:rsid w:val="00E65DB1"/>
    <w:rsid w:val="00E65E44"/>
    <w:rsid w:val="00E66CF2"/>
    <w:rsid w:val="00E66FAD"/>
    <w:rsid w:val="00E713F4"/>
    <w:rsid w:val="00E72456"/>
    <w:rsid w:val="00E724BB"/>
    <w:rsid w:val="00E726C9"/>
    <w:rsid w:val="00E73703"/>
    <w:rsid w:val="00E74666"/>
    <w:rsid w:val="00E7478D"/>
    <w:rsid w:val="00E750EF"/>
    <w:rsid w:val="00E7671A"/>
    <w:rsid w:val="00E77693"/>
    <w:rsid w:val="00E800E4"/>
    <w:rsid w:val="00E80F7C"/>
    <w:rsid w:val="00E8171A"/>
    <w:rsid w:val="00E82446"/>
    <w:rsid w:val="00E824DE"/>
    <w:rsid w:val="00E82978"/>
    <w:rsid w:val="00E82D42"/>
    <w:rsid w:val="00E83270"/>
    <w:rsid w:val="00E8522B"/>
    <w:rsid w:val="00E85D50"/>
    <w:rsid w:val="00E86349"/>
    <w:rsid w:val="00E86FC6"/>
    <w:rsid w:val="00E872D5"/>
    <w:rsid w:val="00E90163"/>
    <w:rsid w:val="00E923E7"/>
    <w:rsid w:val="00E92F42"/>
    <w:rsid w:val="00E95358"/>
    <w:rsid w:val="00E96AB4"/>
    <w:rsid w:val="00E96F7D"/>
    <w:rsid w:val="00E9711A"/>
    <w:rsid w:val="00E97C7C"/>
    <w:rsid w:val="00EA00E3"/>
    <w:rsid w:val="00EA01A1"/>
    <w:rsid w:val="00EA11D9"/>
    <w:rsid w:val="00EA1619"/>
    <w:rsid w:val="00EA18C4"/>
    <w:rsid w:val="00EA1EC2"/>
    <w:rsid w:val="00EA2E30"/>
    <w:rsid w:val="00EA4AAA"/>
    <w:rsid w:val="00EA5AE3"/>
    <w:rsid w:val="00EA629C"/>
    <w:rsid w:val="00EA6800"/>
    <w:rsid w:val="00EA7005"/>
    <w:rsid w:val="00EB00CD"/>
    <w:rsid w:val="00EB0368"/>
    <w:rsid w:val="00EB0AD5"/>
    <w:rsid w:val="00EB0E47"/>
    <w:rsid w:val="00EB1DE5"/>
    <w:rsid w:val="00EB2E28"/>
    <w:rsid w:val="00EB3A7E"/>
    <w:rsid w:val="00EB4D59"/>
    <w:rsid w:val="00EB4E4D"/>
    <w:rsid w:val="00EB5477"/>
    <w:rsid w:val="00EB5B84"/>
    <w:rsid w:val="00EB6041"/>
    <w:rsid w:val="00EB6051"/>
    <w:rsid w:val="00EB6143"/>
    <w:rsid w:val="00EB618D"/>
    <w:rsid w:val="00EB648E"/>
    <w:rsid w:val="00EB742E"/>
    <w:rsid w:val="00EC0106"/>
    <w:rsid w:val="00EC0998"/>
    <w:rsid w:val="00EC1A69"/>
    <w:rsid w:val="00EC1B8F"/>
    <w:rsid w:val="00EC2256"/>
    <w:rsid w:val="00EC2FD7"/>
    <w:rsid w:val="00EC35FD"/>
    <w:rsid w:val="00EC3B5C"/>
    <w:rsid w:val="00EC3ED7"/>
    <w:rsid w:val="00EC3FA7"/>
    <w:rsid w:val="00EC4083"/>
    <w:rsid w:val="00EC45B0"/>
    <w:rsid w:val="00EC4DB5"/>
    <w:rsid w:val="00EC5153"/>
    <w:rsid w:val="00EC5AFC"/>
    <w:rsid w:val="00EC5B58"/>
    <w:rsid w:val="00EC6200"/>
    <w:rsid w:val="00EC6995"/>
    <w:rsid w:val="00EC6B6B"/>
    <w:rsid w:val="00ED1706"/>
    <w:rsid w:val="00ED2707"/>
    <w:rsid w:val="00ED2C7C"/>
    <w:rsid w:val="00ED410A"/>
    <w:rsid w:val="00ED48D7"/>
    <w:rsid w:val="00ED62DD"/>
    <w:rsid w:val="00ED65AF"/>
    <w:rsid w:val="00ED7B03"/>
    <w:rsid w:val="00EE154B"/>
    <w:rsid w:val="00EE1B88"/>
    <w:rsid w:val="00EE2D6C"/>
    <w:rsid w:val="00EE5BC7"/>
    <w:rsid w:val="00EE60FF"/>
    <w:rsid w:val="00EE71C2"/>
    <w:rsid w:val="00EE78D9"/>
    <w:rsid w:val="00EF01F2"/>
    <w:rsid w:val="00EF0808"/>
    <w:rsid w:val="00EF0CAA"/>
    <w:rsid w:val="00EF1C9A"/>
    <w:rsid w:val="00EF1E67"/>
    <w:rsid w:val="00EF283A"/>
    <w:rsid w:val="00EF396A"/>
    <w:rsid w:val="00EF396C"/>
    <w:rsid w:val="00EF4AE2"/>
    <w:rsid w:val="00EF4EDA"/>
    <w:rsid w:val="00EF5A20"/>
    <w:rsid w:val="00EF6239"/>
    <w:rsid w:val="00EF64E9"/>
    <w:rsid w:val="00EF6B21"/>
    <w:rsid w:val="00EF6C3A"/>
    <w:rsid w:val="00EF6D44"/>
    <w:rsid w:val="00EF743C"/>
    <w:rsid w:val="00F0000C"/>
    <w:rsid w:val="00F01282"/>
    <w:rsid w:val="00F027A8"/>
    <w:rsid w:val="00F04E12"/>
    <w:rsid w:val="00F054F4"/>
    <w:rsid w:val="00F05920"/>
    <w:rsid w:val="00F05C29"/>
    <w:rsid w:val="00F11C1F"/>
    <w:rsid w:val="00F11FD1"/>
    <w:rsid w:val="00F123BA"/>
    <w:rsid w:val="00F13574"/>
    <w:rsid w:val="00F1615D"/>
    <w:rsid w:val="00F16359"/>
    <w:rsid w:val="00F201F3"/>
    <w:rsid w:val="00F21A9C"/>
    <w:rsid w:val="00F226D1"/>
    <w:rsid w:val="00F22C86"/>
    <w:rsid w:val="00F22DDA"/>
    <w:rsid w:val="00F23440"/>
    <w:rsid w:val="00F23AFA"/>
    <w:rsid w:val="00F241E7"/>
    <w:rsid w:val="00F2456F"/>
    <w:rsid w:val="00F2762C"/>
    <w:rsid w:val="00F27659"/>
    <w:rsid w:val="00F301C6"/>
    <w:rsid w:val="00F3042D"/>
    <w:rsid w:val="00F3046C"/>
    <w:rsid w:val="00F3183C"/>
    <w:rsid w:val="00F31BBB"/>
    <w:rsid w:val="00F31D13"/>
    <w:rsid w:val="00F3302F"/>
    <w:rsid w:val="00F337B6"/>
    <w:rsid w:val="00F34169"/>
    <w:rsid w:val="00F341D9"/>
    <w:rsid w:val="00F366D8"/>
    <w:rsid w:val="00F36C91"/>
    <w:rsid w:val="00F37567"/>
    <w:rsid w:val="00F37844"/>
    <w:rsid w:val="00F378AE"/>
    <w:rsid w:val="00F40458"/>
    <w:rsid w:val="00F40ECB"/>
    <w:rsid w:val="00F42174"/>
    <w:rsid w:val="00F42672"/>
    <w:rsid w:val="00F43B03"/>
    <w:rsid w:val="00F44733"/>
    <w:rsid w:val="00F44CF0"/>
    <w:rsid w:val="00F455A3"/>
    <w:rsid w:val="00F460D2"/>
    <w:rsid w:val="00F471A5"/>
    <w:rsid w:val="00F47B46"/>
    <w:rsid w:val="00F5037A"/>
    <w:rsid w:val="00F50978"/>
    <w:rsid w:val="00F50A05"/>
    <w:rsid w:val="00F50E09"/>
    <w:rsid w:val="00F520D3"/>
    <w:rsid w:val="00F5220D"/>
    <w:rsid w:val="00F522F9"/>
    <w:rsid w:val="00F52D4F"/>
    <w:rsid w:val="00F535C5"/>
    <w:rsid w:val="00F53C52"/>
    <w:rsid w:val="00F53D98"/>
    <w:rsid w:val="00F54A68"/>
    <w:rsid w:val="00F5503E"/>
    <w:rsid w:val="00F55733"/>
    <w:rsid w:val="00F566D1"/>
    <w:rsid w:val="00F56EC9"/>
    <w:rsid w:val="00F57898"/>
    <w:rsid w:val="00F6026B"/>
    <w:rsid w:val="00F602EF"/>
    <w:rsid w:val="00F609EA"/>
    <w:rsid w:val="00F611F9"/>
    <w:rsid w:val="00F61402"/>
    <w:rsid w:val="00F619BA"/>
    <w:rsid w:val="00F61B33"/>
    <w:rsid w:val="00F6237E"/>
    <w:rsid w:val="00F62A2F"/>
    <w:rsid w:val="00F63878"/>
    <w:rsid w:val="00F644D4"/>
    <w:rsid w:val="00F64B47"/>
    <w:rsid w:val="00F64D08"/>
    <w:rsid w:val="00F64EAD"/>
    <w:rsid w:val="00F64F57"/>
    <w:rsid w:val="00F65A01"/>
    <w:rsid w:val="00F65A6F"/>
    <w:rsid w:val="00F66458"/>
    <w:rsid w:val="00F71307"/>
    <w:rsid w:val="00F71379"/>
    <w:rsid w:val="00F716A4"/>
    <w:rsid w:val="00F72433"/>
    <w:rsid w:val="00F72B77"/>
    <w:rsid w:val="00F7351D"/>
    <w:rsid w:val="00F75E3C"/>
    <w:rsid w:val="00F7608C"/>
    <w:rsid w:val="00F76093"/>
    <w:rsid w:val="00F762A7"/>
    <w:rsid w:val="00F77E06"/>
    <w:rsid w:val="00F80A2A"/>
    <w:rsid w:val="00F811C3"/>
    <w:rsid w:val="00F813DB"/>
    <w:rsid w:val="00F82091"/>
    <w:rsid w:val="00F830EB"/>
    <w:rsid w:val="00F846A8"/>
    <w:rsid w:val="00F85116"/>
    <w:rsid w:val="00F852E4"/>
    <w:rsid w:val="00F86296"/>
    <w:rsid w:val="00F86D4B"/>
    <w:rsid w:val="00F905F1"/>
    <w:rsid w:val="00F9061D"/>
    <w:rsid w:val="00F906BB"/>
    <w:rsid w:val="00F91803"/>
    <w:rsid w:val="00F91D32"/>
    <w:rsid w:val="00F920E6"/>
    <w:rsid w:val="00F930CD"/>
    <w:rsid w:val="00F93A5D"/>
    <w:rsid w:val="00F94220"/>
    <w:rsid w:val="00F955E1"/>
    <w:rsid w:val="00F96494"/>
    <w:rsid w:val="00F9668C"/>
    <w:rsid w:val="00F9676E"/>
    <w:rsid w:val="00F96ACF"/>
    <w:rsid w:val="00FA1A28"/>
    <w:rsid w:val="00FA3FC2"/>
    <w:rsid w:val="00FA443E"/>
    <w:rsid w:val="00FA44A9"/>
    <w:rsid w:val="00FA4555"/>
    <w:rsid w:val="00FA49EF"/>
    <w:rsid w:val="00FA6B9E"/>
    <w:rsid w:val="00FA7E6C"/>
    <w:rsid w:val="00FA7FF6"/>
    <w:rsid w:val="00FB0B04"/>
    <w:rsid w:val="00FB1505"/>
    <w:rsid w:val="00FB1929"/>
    <w:rsid w:val="00FB1A7F"/>
    <w:rsid w:val="00FB1E0A"/>
    <w:rsid w:val="00FB2357"/>
    <w:rsid w:val="00FB27B4"/>
    <w:rsid w:val="00FB3E82"/>
    <w:rsid w:val="00FB46A2"/>
    <w:rsid w:val="00FB494D"/>
    <w:rsid w:val="00FB609A"/>
    <w:rsid w:val="00FB6CFA"/>
    <w:rsid w:val="00FB73F4"/>
    <w:rsid w:val="00FB7857"/>
    <w:rsid w:val="00FB7CD9"/>
    <w:rsid w:val="00FB7E27"/>
    <w:rsid w:val="00FC0318"/>
    <w:rsid w:val="00FC0AA5"/>
    <w:rsid w:val="00FC111C"/>
    <w:rsid w:val="00FC14DB"/>
    <w:rsid w:val="00FC166C"/>
    <w:rsid w:val="00FC1D99"/>
    <w:rsid w:val="00FC22A0"/>
    <w:rsid w:val="00FC2AD8"/>
    <w:rsid w:val="00FC3867"/>
    <w:rsid w:val="00FC3E34"/>
    <w:rsid w:val="00FC4093"/>
    <w:rsid w:val="00FC428A"/>
    <w:rsid w:val="00FC4A5C"/>
    <w:rsid w:val="00FC594C"/>
    <w:rsid w:val="00FC5B32"/>
    <w:rsid w:val="00FC6B8E"/>
    <w:rsid w:val="00FC76D3"/>
    <w:rsid w:val="00FD13B7"/>
    <w:rsid w:val="00FD17FA"/>
    <w:rsid w:val="00FD2EE4"/>
    <w:rsid w:val="00FD33A5"/>
    <w:rsid w:val="00FD58B1"/>
    <w:rsid w:val="00FD7C78"/>
    <w:rsid w:val="00FE0529"/>
    <w:rsid w:val="00FE085B"/>
    <w:rsid w:val="00FE0ADE"/>
    <w:rsid w:val="00FE13F7"/>
    <w:rsid w:val="00FE2F0C"/>
    <w:rsid w:val="00FE3CEC"/>
    <w:rsid w:val="00FE50F8"/>
    <w:rsid w:val="00FE6246"/>
    <w:rsid w:val="00FE6636"/>
    <w:rsid w:val="00FE6D96"/>
    <w:rsid w:val="00FE7D8D"/>
    <w:rsid w:val="00FE7E54"/>
    <w:rsid w:val="00FF0588"/>
    <w:rsid w:val="00FF0D52"/>
    <w:rsid w:val="00FF1639"/>
    <w:rsid w:val="00FF1E57"/>
    <w:rsid w:val="00FF3376"/>
    <w:rsid w:val="00FF3819"/>
    <w:rsid w:val="00FF3B45"/>
    <w:rsid w:val="00FF3D46"/>
    <w:rsid w:val="00FF43EE"/>
    <w:rsid w:val="00FF4CF9"/>
    <w:rsid w:val="00FF675C"/>
    <w:rsid w:val="00FF74AE"/>
    <w:rsid w:val="01084A86"/>
    <w:rsid w:val="015ABDA6"/>
    <w:rsid w:val="016C8B59"/>
    <w:rsid w:val="022C7622"/>
    <w:rsid w:val="025E27D9"/>
    <w:rsid w:val="02F2BE7B"/>
    <w:rsid w:val="030489D7"/>
    <w:rsid w:val="039990AB"/>
    <w:rsid w:val="03F4EF66"/>
    <w:rsid w:val="03F6C082"/>
    <w:rsid w:val="054A45E7"/>
    <w:rsid w:val="0611D5A1"/>
    <w:rsid w:val="08007DC9"/>
    <w:rsid w:val="085CCFC0"/>
    <w:rsid w:val="087D8D45"/>
    <w:rsid w:val="08A5EC86"/>
    <w:rsid w:val="08EC8BDF"/>
    <w:rsid w:val="08F2C6B8"/>
    <w:rsid w:val="092A1FB8"/>
    <w:rsid w:val="09383A91"/>
    <w:rsid w:val="09A4B3F2"/>
    <w:rsid w:val="09F99D3B"/>
    <w:rsid w:val="0A768419"/>
    <w:rsid w:val="0BFF5354"/>
    <w:rsid w:val="0CAB45AC"/>
    <w:rsid w:val="0DE58FA3"/>
    <w:rsid w:val="0E4118FF"/>
    <w:rsid w:val="0EE12B52"/>
    <w:rsid w:val="0F9FE536"/>
    <w:rsid w:val="10976FD8"/>
    <w:rsid w:val="11E1343A"/>
    <w:rsid w:val="11F9A05E"/>
    <w:rsid w:val="11FCE039"/>
    <w:rsid w:val="12C28CBA"/>
    <w:rsid w:val="138E8053"/>
    <w:rsid w:val="15BAFD28"/>
    <w:rsid w:val="15EC6C9E"/>
    <w:rsid w:val="16D1FFAE"/>
    <w:rsid w:val="17D6D5A3"/>
    <w:rsid w:val="181635FF"/>
    <w:rsid w:val="1940CD85"/>
    <w:rsid w:val="1994A399"/>
    <w:rsid w:val="1A0A74BA"/>
    <w:rsid w:val="1A2A7EA6"/>
    <w:rsid w:val="1C5D9522"/>
    <w:rsid w:val="1D369212"/>
    <w:rsid w:val="1E4250DA"/>
    <w:rsid w:val="1E5E426A"/>
    <w:rsid w:val="1E98DA42"/>
    <w:rsid w:val="1EB796FB"/>
    <w:rsid w:val="1EE83048"/>
    <w:rsid w:val="207C5667"/>
    <w:rsid w:val="20A9DAEE"/>
    <w:rsid w:val="20F17CF8"/>
    <w:rsid w:val="221FB98E"/>
    <w:rsid w:val="222C73F7"/>
    <w:rsid w:val="23441706"/>
    <w:rsid w:val="234556DC"/>
    <w:rsid w:val="23A9EF78"/>
    <w:rsid w:val="23B44A8E"/>
    <w:rsid w:val="248398A1"/>
    <w:rsid w:val="24DFE767"/>
    <w:rsid w:val="2585CA22"/>
    <w:rsid w:val="260D4BD8"/>
    <w:rsid w:val="26376937"/>
    <w:rsid w:val="26AD3216"/>
    <w:rsid w:val="26E809C0"/>
    <w:rsid w:val="26F36E11"/>
    <w:rsid w:val="28630B39"/>
    <w:rsid w:val="287562A1"/>
    <w:rsid w:val="2963EBA8"/>
    <w:rsid w:val="2A4C6716"/>
    <w:rsid w:val="2B62B731"/>
    <w:rsid w:val="2CE538C0"/>
    <w:rsid w:val="2DEADDF8"/>
    <w:rsid w:val="2EA14C98"/>
    <w:rsid w:val="2EB8E8E9"/>
    <w:rsid w:val="2F10C871"/>
    <w:rsid w:val="2FF43BC6"/>
    <w:rsid w:val="301E7D0F"/>
    <w:rsid w:val="302106D3"/>
    <w:rsid w:val="304E2BFF"/>
    <w:rsid w:val="308ED0A0"/>
    <w:rsid w:val="30EA9F55"/>
    <w:rsid w:val="31D941C8"/>
    <w:rsid w:val="32255175"/>
    <w:rsid w:val="32E1A6D5"/>
    <w:rsid w:val="357B3DAB"/>
    <w:rsid w:val="37F17CBE"/>
    <w:rsid w:val="388D6FBC"/>
    <w:rsid w:val="38AED2ED"/>
    <w:rsid w:val="390D132F"/>
    <w:rsid w:val="394F37A1"/>
    <w:rsid w:val="3960B444"/>
    <w:rsid w:val="3B3ABA77"/>
    <w:rsid w:val="3CDC3578"/>
    <w:rsid w:val="3F77880D"/>
    <w:rsid w:val="4265093A"/>
    <w:rsid w:val="428CB96F"/>
    <w:rsid w:val="429131ED"/>
    <w:rsid w:val="4296FDE8"/>
    <w:rsid w:val="457F2176"/>
    <w:rsid w:val="482F0F5F"/>
    <w:rsid w:val="486361F4"/>
    <w:rsid w:val="493A9201"/>
    <w:rsid w:val="49897F3E"/>
    <w:rsid w:val="49A99E58"/>
    <w:rsid w:val="49D5D0BE"/>
    <w:rsid w:val="49F1BA76"/>
    <w:rsid w:val="4AA15B64"/>
    <w:rsid w:val="4AFD9510"/>
    <w:rsid w:val="4C0EE973"/>
    <w:rsid w:val="4C4EC6E8"/>
    <w:rsid w:val="4C62C4CF"/>
    <w:rsid w:val="4C8E9DB1"/>
    <w:rsid w:val="4CDDCE40"/>
    <w:rsid w:val="4DD0E931"/>
    <w:rsid w:val="4F16D119"/>
    <w:rsid w:val="4F43CE9B"/>
    <w:rsid w:val="500C8C4A"/>
    <w:rsid w:val="5092DE5D"/>
    <w:rsid w:val="50D87BBF"/>
    <w:rsid w:val="50DAD2B2"/>
    <w:rsid w:val="522EAEBE"/>
    <w:rsid w:val="52E6617D"/>
    <w:rsid w:val="538F343C"/>
    <w:rsid w:val="53A5398F"/>
    <w:rsid w:val="54B19EB3"/>
    <w:rsid w:val="551E2218"/>
    <w:rsid w:val="5589ECB2"/>
    <w:rsid w:val="57686697"/>
    <w:rsid w:val="576A19A9"/>
    <w:rsid w:val="589DCC6C"/>
    <w:rsid w:val="58CD53B2"/>
    <w:rsid w:val="5B4392C5"/>
    <w:rsid w:val="5BC3C137"/>
    <w:rsid w:val="5C779526"/>
    <w:rsid w:val="5D31938A"/>
    <w:rsid w:val="5E279EC6"/>
    <w:rsid w:val="5F03B0A9"/>
    <w:rsid w:val="5F80BF68"/>
    <w:rsid w:val="60C8BE57"/>
    <w:rsid w:val="61D3B06E"/>
    <w:rsid w:val="62C4E61C"/>
    <w:rsid w:val="6327B429"/>
    <w:rsid w:val="63B477BE"/>
    <w:rsid w:val="654D8C85"/>
    <w:rsid w:val="6650F6B8"/>
    <w:rsid w:val="665FCDBD"/>
    <w:rsid w:val="6974993A"/>
    <w:rsid w:val="6AB16755"/>
    <w:rsid w:val="6AE2012B"/>
    <w:rsid w:val="6B24350A"/>
    <w:rsid w:val="6BA5630D"/>
    <w:rsid w:val="6CFCAC14"/>
    <w:rsid w:val="6D2AD69F"/>
    <w:rsid w:val="6E189E58"/>
    <w:rsid w:val="7139F1C8"/>
    <w:rsid w:val="7262C002"/>
    <w:rsid w:val="731C688B"/>
    <w:rsid w:val="735EA251"/>
    <w:rsid w:val="738A3820"/>
    <w:rsid w:val="73DB1D9B"/>
    <w:rsid w:val="73FE6867"/>
    <w:rsid w:val="74C57845"/>
    <w:rsid w:val="74C99272"/>
    <w:rsid w:val="7508448F"/>
    <w:rsid w:val="75B4F47F"/>
    <w:rsid w:val="77121D56"/>
    <w:rsid w:val="77DD6E58"/>
    <w:rsid w:val="791D5169"/>
    <w:rsid w:val="793447CA"/>
    <w:rsid w:val="7A00FC50"/>
    <w:rsid w:val="7A96F783"/>
    <w:rsid w:val="7AE555FE"/>
    <w:rsid w:val="7B811AA9"/>
    <w:rsid w:val="7C837CF6"/>
    <w:rsid w:val="7D12CDF7"/>
    <w:rsid w:val="7D5E6738"/>
    <w:rsid w:val="7DACC1CA"/>
    <w:rsid w:val="7DD92BFB"/>
    <w:rsid w:val="7E1F4D57"/>
    <w:rsid w:val="7E3613C5"/>
    <w:rsid w:val="7FBB1DB8"/>
    <w:rsid w:val="7FD95E2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BD23A"/>
  <w15:chartTrackingRefBased/>
  <w15:docId w15:val="{549AAB89-1AAC-420E-9E0E-122D507E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938"/>
    <w:pPr>
      <w:spacing w:after="160" w:line="259" w:lineRule="auto"/>
    </w:pPr>
    <w:rPr>
      <w:rFonts w:ascii="Calibri" w:eastAsia="Calibri" w:hAnsi="Calibri" w:cs="Calibri"/>
      <w:sz w:val="22"/>
      <w:szCs w:val="22"/>
      <w:lang w:val="en-GB"/>
    </w:rPr>
  </w:style>
  <w:style w:type="paragraph" w:styleId="Heading1">
    <w:name w:val="heading 1"/>
    <w:basedOn w:val="Normal"/>
    <w:next w:val="Normal"/>
    <w:link w:val="Heading1Char"/>
    <w:uiPriority w:val="9"/>
    <w:qFormat/>
    <w:rsid w:val="00DE4439"/>
    <w:pPr>
      <w:keepNext/>
      <w:keepLines/>
      <w:spacing w:before="480" w:after="240"/>
      <w:outlineLvl w:val="0"/>
    </w:pPr>
    <w:rPr>
      <w:rFonts w:asciiTheme="majorHAnsi" w:eastAsiaTheme="majorEastAsia" w:hAnsiTheme="majorHAnsi" w:cstheme="majorBidi"/>
      <w:color w:val="43D596" w:themeColor="accent2"/>
      <w:sz w:val="48"/>
      <w:szCs w:val="48"/>
    </w:rPr>
  </w:style>
  <w:style w:type="paragraph" w:styleId="Heading2">
    <w:name w:val="heading 2"/>
    <w:aliases w:val="Subtitle cover"/>
    <w:basedOn w:val="Normal"/>
    <w:next w:val="Normal"/>
    <w:link w:val="Heading2Char"/>
    <w:uiPriority w:val="9"/>
    <w:unhideWhenUsed/>
    <w:qFormat/>
    <w:rsid w:val="00DE4439"/>
    <w:pPr>
      <w:keepNext/>
      <w:keepLines/>
      <w:spacing w:before="40" w:after="0"/>
      <w:outlineLvl w:val="1"/>
    </w:pPr>
    <w:rPr>
      <w:rFonts w:eastAsiaTheme="majorEastAsia" w:cstheme="majorBidi"/>
      <w:b/>
      <w:color w:val="062172" w:themeColor="accent1"/>
      <w:sz w:val="24"/>
    </w:rPr>
  </w:style>
  <w:style w:type="paragraph" w:styleId="Heading3">
    <w:name w:val="heading 3"/>
    <w:basedOn w:val="Normal"/>
    <w:next w:val="Normal"/>
    <w:link w:val="Heading3Char"/>
    <w:uiPriority w:val="9"/>
    <w:unhideWhenUsed/>
    <w:qFormat/>
    <w:rsid w:val="00DE4439"/>
    <w:pPr>
      <w:keepNext/>
      <w:keepLines/>
      <w:spacing w:before="40" w:after="0"/>
      <w:outlineLvl w:val="2"/>
    </w:pPr>
    <w:rPr>
      <w:rFonts w:eastAsiaTheme="majorEastAsia" w:cs="Poppins (Corpo)"/>
      <w:b/>
      <w:bCs/>
      <w:color w:val="062172" w:themeColor="accent1"/>
      <w:szCs w:val="20"/>
      <w:u w:val="single" w:color="43D596" w:themeColor="accent2"/>
    </w:rPr>
  </w:style>
  <w:style w:type="paragraph" w:styleId="Heading4">
    <w:name w:val="heading 4"/>
    <w:basedOn w:val="Normal"/>
    <w:next w:val="Normal"/>
    <w:link w:val="Heading4Char"/>
    <w:uiPriority w:val="9"/>
    <w:unhideWhenUsed/>
    <w:qFormat/>
    <w:rsid w:val="00DE4439"/>
    <w:pPr>
      <w:keepNext/>
      <w:keepLines/>
      <w:spacing w:before="40" w:after="0"/>
      <w:outlineLvl w:val="3"/>
    </w:pPr>
    <w:rPr>
      <w:rFonts w:eastAsiaTheme="majorEastAsia" w:cs="Poppins (Corpo)"/>
      <w:b/>
      <w:bCs/>
      <w:color w:val="062172" w:themeColor="accent1"/>
      <w:u w:val="single" w:color="43D596" w:themeColor="accent2"/>
      <w:lang w:val="en-US"/>
    </w:rPr>
  </w:style>
  <w:style w:type="paragraph" w:styleId="Heading5">
    <w:name w:val="heading 5"/>
    <w:basedOn w:val="Normal"/>
    <w:next w:val="Normal"/>
    <w:link w:val="Heading5Char"/>
    <w:uiPriority w:val="9"/>
    <w:unhideWhenUsed/>
    <w:qFormat/>
    <w:rsid w:val="00DE4439"/>
    <w:pPr>
      <w:keepNext/>
      <w:keepLines/>
      <w:spacing w:before="40" w:after="0"/>
      <w:outlineLvl w:val="4"/>
    </w:pPr>
    <w:rPr>
      <w:rFonts w:asciiTheme="majorHAnsi" w:eastAsiaTheme="majorEastAsia" w:hAnsiTheme="majorHAnsi" w:cstheme="majorBidi"/>
      <w:color w:val="0418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439"/>
    <w:rPr>
      <w:rFonts w:asciiTheme="majorHAnsi" w:eastAsiaTheme="majorEastAsia" w:hAnsiTheme="majorHAnsi" w:cstheme="majorBidi"/>
      <w:color w:val="43D596" w:themeColor="accent2"/>
      <w:sz w:val="48"/>
      <w:szCs w:val="48"/>
    </w:rPr>
  </w:style>
  <w:style w:type="paragraph" w:styleId="Subtitle">
    <w:name w:val="Subtitle"/>
    <w:basedOn w:val="Normal"/>
    <w:next w:val="Normal"/>
    <w:link w:val="SubtitleChar"/>
    <w:uiPriority w:val="11"/>
    <w:qFormat/>
    <w:rsid w:val="00DE4439"/>
    <w:pPr>
      <w:numPr>
        <w:ilvl w:val="1"/>
      </w:numPr>
      <w:spacing w:after="360"/>
    </w:pPr>
    <w:rPr>
      <w:b/>
      <w:color w:val="062172" w:themeColor="accent1"/>
      <w:spacing w:val="15"/>
      <w:sz w:val="24"/>
    </w:rPr>
  </w:style>
  <w:style w:type="character" w:customStyle="1" w:styleId="SubtitleChar">
    <w:name w:val="Subtitle Char"/>
    <w:basedOn w:val="DefaultParagraphFont"/>
    <w:link w:val="Subtitle"/>
    <w:uiPriority w:val="11"/>
    <w:rsid w:val="00DE4439"/>
    <w:rPr>
      <w:rFonts w:eastAsiaTheme="minorEastAsia"/>
      <w:b/>
      <w:color w:val="062172" w:themeColor="accent1"/>
      <w:spacing w:val="15"/>
      <w:szCs w:val="22"/>
    </w:rPr>
  </w:style>
  <w:style w:type="paragraph" w:styleId="Title">
    <w:name w:val="Title"/>
    <w:next w:val="Normal"/>
    <w:link w:val="TitleChar"/>
    <w:uiPriority w:val="10"/>
    <w:qFormat/>
    <w:rsid w:val="00D74551"/>
    <w:pPr>
      <w:spacing w:after="480"/>
    </w:pPr>
    <w:rPr>
      <w:rFonts w:asciiTheme="majorHAnsi" w:eastAsiaTheme="majorEastAsia" w:hAnsiTheme="majorHAnsi" w:cstheme="majorBidi"/>
      <w:color w:val="43D596" w:themeColor="accent2"/>
      <w:sz w:val="140"/>
      <w:szCs w:val="32"/>
    </w:rPr>
  </w:style>
  <w:style w:type="paragraph" w:styleId="FootnoteText">
    <w:name w:val="footnote text"/>
    <w:basedOn w:val="Normal"/>
    <w:link w:val="FootnoteTextChar"/>
    <w:uiPriority w:val="99"/>
    <w:unhideWhenUsed/>
    <w:rsid w:val="00B97239"/>
    <w:rPr>
      <w:szCs w:val="20"/>
    </w:rPr>
  </w:style>
  <w:style w:type="character" w:customStyle="1" w:styleId="FootnoteTextChar">
    <w:name w:val="Footnote Text Char"/>
    <w:basedOn w:val="DefaultParagraphFont"/>
    <w:link w:val="FootnoteText"/>
    <w:uiPriority w:val="99"/>
    <w:rsid w:val="00B97239"/>
    <w:rPr>
      <w:sz w:val="20"/>
      <w:szCs w:val="20"/>
    </w:rPr>
  </w:style>
  <w:style w:type="character" w:customStyle="1" w:styleId="TitleChar">
    <w:name w:val="Title Char"/>
    <w:basedOn w:val="DefaultParagraphFont"/>
    <w:link w:val="Title"/>
    <w:uiPriority w:val="10"/>
    <w:rsid w:val="00D74551"/>
    <w:rPr>
      <w:rFonts w:asciiTheme="majorHAnsi" w:eastAsiaTheme="majorEastAsia" w:hAnsiTheme="majorHAnsi" w:cstheme="majorBidi"/>
      <w:color w:val="43D596" w:themeColor="accent2"/>
      <w:sz w:val="140"/>
      <w:szCs w:val="32"/>
    </w:rPr>
  </w:style>
  <w:style w:type="character" w:customStyle="1" w:styleId="Heading2Char">
    <w:name w:val="Heading 2 Char"/>
    <w:aliases w:val="Subtitle cover Char"/>
    <w:basedOn w:val="DefaultParagraphFont"/>
    <w:link w:val="Heading2"/>
    <w:uiPriority w:val="9"/>
    <w:rsid w:val="00DE4439"/>
    <w:rPr>
      <w:rFonts w:eastAsiaTheme="majorEastAsia" w:cstheme="majorBidi"/>
      <w:b/>
      <w:color w:val="062172" w:themeColor="accent1"/>
    </w:rPr>
  </w:style>
  <w:style w:type="paragraph" w:styleId="Quote">
    <w:name w:val="Quote"/>
    <w:basedOn w:val="Normal"/>
    <w:next w:val="Normal"/>
    <w:link w:val="QuoteChar"/>
    <w:uiPriority w:val="29"/>
    <w:qFormat/>
    <w:rsid w:val="0067785B"/>
    <w:pPr>
      <w:spacing w:before="200"/>
      <w:ind w:left="864" w:right="864"/>
    </w:pPr>
    <w:rPr>
      <w:rFonts w:ascii="Poppins" w:hAnsi="Poppins"/>
      <w:b/>
      <w:i/>
      <w:iCs/>
      <w:color w:val="43D596" w:themeColor="accent2"/>
    </w:rPr>
  </w:style>
  <w:style w:type="character" w:customStyle="1" w:styleId="QuoteChar">
    <w:name w:val="Quote Char"/>
    <w:basedOn w:val="DefaultParagraphFont"/>
    <w:link w:val="Quote"/>
    <w:uiPriority w:val="29"/>
    <w:rsid w:val="0067785B"/>
    <w:rPr>
      <w:rFonts w:ascii="Poppins" w:hAnsi="Poppins"/>
      <w:b/>
      <w:i/>
      <w:iCs/>
      <w:color w:val="43D596" w:themeColor="accent2"/>
      <w:sz w:val="20"/>
    </w:rPr>
  </w:style>
  <w:style w:type="character" w:styleId="Hyperlink">
    <w:name w:val="Hyperlink"/>
    <w:basedOn w:val="DefaultParagraphFont"/>
    <w:uiPriority w:val="99"/>
    <w:unhideWhenUsed/>
    <w:rsid w:val="0067785B"/>
    <w:rPr>
      <w:color w:val="0563C1" w:themeColor="hyperlink"/>
      <w:u w:val="single"/>
    </w:rPr>
  </w:style>
  <w:style w:type="character" w:styleId="UnresolvedMention">
    <w:name w:val="Unresolved Mention"/>
    <w:basedOn w:val="DefaultParagraphFont"/>
    <w:uiPriority w:val="99"/>
    <w:unhideWhenUsed/>
    <w:rsid w:val="0067785B"/>
    <w:rPr>
      <w:color w:val="605E5C"/>
      <w:shd w:val="clear" w:color="auto" w:fill="E1DFDD"/>
    </w:rPr>
  </w:style>
  <w:style w:type="paragraph" w:styleId="Caption">
    <w:name w:val="caption"/>
    <w:basedOn w:val="Normal"/>
    <w:next w:val="Normal"/>
    <w:uiPriority w:val="35"/>
    <w:unhideWhenUsed/>
    <w:qFormat/>
    <w:rsid w:val="0067785B"/>
    <w:pPr>
      <w:spacing w:after="200"/>
    </w:pPr>
    <w:rPr>
      <w:i/>
      <w:iCs/>
      <w:sz w:val="16"/>
      <w:szCs w:val="18"/>
    </w:rPr>
  </w:style>
  <w:style w:type="paragraph" w:styleId="ListParagraph">
    <w:name w:val="List Paragraph"/>
    <w:aliases w:val="List Paragraph (numbered (a)),References,Liste 1,Numbered List Paragraph,ReferencesCxSpLast,List Paragraph1,Medium Grid 1 - Accent 21,List Bullet Mary,List Paragraph nowy,List_Paragraph,Multilevel para_II,lp1,List Bullet-OpsManual"/>
    <w:basedOn w:val="Normal"/>
    <w:link w:val="ListParagraphChar"/>
    <w:uiPriority w:val="34"/>
    <w:qFormat/>
    <w:rsid w:val="0067785B"/>
    <w:pPr>
      <w:ind w:left="720"/>
      <w:contextualSpacing/>
    </w:pPr>
  </w:style>
  <w:style w:type="numbering" w:customStyle="1" w:styleId="Bulletlist">
    <w:name w:val="Bullet list"/>
    <w:uiPriority w:val="99"/>
    <w:rsid w:val="000A00E9"/>
    <w:pPr>
      <w:numPr>
        <w:numId w:val="1"/>
      </w:numPr>
    </w:pPr>
  </w:style>
  <w:style w:type="paragraph" w:customStyle="1" w:styleId="Bullets">
    <w:name w:val="Bullets"/>
    <w:basedOn w:val="ListParagraph"/>
    <w:qFormat/>
    <w:rsid w:val="00687468"/>
    <w:pPr>
      <w:numPr>
        <w:numId w:val="2"/>
      </w:numPr>
    </w:pPr>
  </w:style>
  <w:style w:type="paragraph" w:customStyle="1" w:styleId="Boxtext">
    <w:name w:val="Box text"/>
    <w:basedOn w:val="Normal"/>
    <w:qFormat/>
    <w:rsid w:val="00DB771A"/>
    <w:pPr>
      <w:pBdr>
        <w:top w:val="single" w:sz="48" w:space="1" w:color="EBF9F2" w:themeColor="accent5" w:themeTint="33"/>
        <w:left w:val="single" w:sz="48" w:space="4" w:color="EBF9F2" w:themeColor="accent5" w:themeTint="33"/>
        <w:bottom w:val="single" w:sz="48" w:space="1" w:color="EBF9F2" w:themeColor="accent5" w:themeTint="33"/>
        <w:right w:val="single" w:sz="48" w:space="4" w:color="EBF9F2" w:themeColor="accent5" w:themeTint="33"/>
      </w:pBdr>
      <w:shd w:val="solid" w:color="EBF9F2" w:themeColor="accent5" w:themeTint="33" w:fill="EBF9F2" w:themeFill="accent5" w:themeFillTint="33"/>
    </w:pPr>
    <w:rPr>
      <w:color w:val="062172" w:themeColor="accent1"/>
    </w:rPr>
  </w:style>
  <w:style w:type="paragraph" w:customStyle="1" w:styleId="BoxTitle">
    <w:name w:val="Box Title"/>
    <w:basedOn w:val="Boxtext"/>
    <w:qFormat/>
    <w:rsid w:val="00DB771A"/>
    <w:rPr>
      <w:b/>
      <w:bCs/>
    </w:rPr>
  </w:style>
  <w:style w:type="paragraph" w:styleId="Header">
    <w:name w:val="header"/>
    <w:basedOn w:val="Normal"/>
    <w:link w:val="HeaderChar"/>
    <w:uiPriority w:val="99"/>
    <w:unhideWhenUsed/>
    <w:rsid w:val="00397C74"/>
    <w:pPr>
      <w:tabs>
        <w:tab w:val="center" w:pos="4819"/>
        <w:tab w:val="right" w:pos="9638"/>
      </w:tabs>
      <w:spacing w:after="0"/>
    </w:pPr>
  </w:style>
  <w:style w:type="character" w:customStyle="1" w:styleId="HeaderChar">
    <w:name w:val="Header Char"/>
    <w:basedOn w:val="DefaultParagraphFont"/>
    <w:link w:val="Header"/>
    <w:uiPriority w:val="99"/>
    <w:rsid w:val="00397C74"/>
    <w:rPr>
      <w:color w:val="062172" w:themeColor="accent1"/>
      <w:sz w:val="20"/>
    </w:rPr>
  </w:style>
  <w:style w:type="paragraph" w:styleId="Footer">
    <w:name w:val="footer"/>
    <w:basedOn w:val="Normal"/>
    <w:link w:val="FooterChar"/>
    <w:uiPriority w:val="99"/>
    <w:unhideWhenUsed/>
    <w:rsid w:val="00397C74"/>
    <w:pPr>
      <w:tabs>
        <w:tab w:val="center" w:pos="4819"/>
        <w:tab w:val="right" w:pos="9638"/>
      </w:tabs>
      <w:spacing w:after="0"/>
    </w:pPr>
  </w:style>
  <w:style w:type="character" w:customStyle="1" w:styleId="FooterChar">
    <w:name w:val="Footer Char"/>
    <w:basedOn w:val="DefaultParagraphFont"/>
    <w:link w:val="Footer"/>
    <w:uiPriority w:val="99"/>
    <w:rsid w:val="00397C74"/>
    <w:rPr>
      <w:color w:val="062172" w:themeColor="accent1"/>
      <w:sz w:val="20"/>
    </w:rPr>
  </w:style>
  <w:style w:type="character" w:customStyle="1" w:styleId="Heading4Char">
    <w:name w:val="Heading 4 Char"/>
    <w:basedOn w:val="DefaultParagraphFont"/>
    <w:link w:val="Heading4"/>
    <w:uiPriority w:val="9"/>
    <w:rsid w:val="00DE4439"/>
    <w:rPr>
      <w:rFonts w:eastAsiaTheme="majorEastAsia" w:cs="Poppins (Corpo)"/>
      <w:b/>
      <w:bCs/>
      <w:color w:val="062172" w:themeColor="accent1"/>
      <w:sz w:val="20"/>
      <w:u w:val="single" w:color="43D596" w:themeColor="accent2"/>
      <w:lang w:val="en-US"/>
    </w:rPr>
  </w:style>
  <w:style w:type="character" w:customStyle="1" w:styleId="Heading3Char">
    <w:name w:val="Heading 3 Char"/>
    <w:basedOn w:val="DefaultParagraphFont"/>
    <w:link w:val="Heading3"/>
    <w:uiPriority w:val="9"/>
    <w:rsid w:val="00DE4439"/>
    <w:rPr>
      <w:rFonts w:eastAsiaTheme="majorEastAsia" w:cs="Poppins (Corpo)"/>
      <w:b/>
      <w:bCs/>
      <w:color w:val="062172" w:themeColor="accent1"/>
      <w:sz w:val="20"/>
      <w:szCs w:val="20"/>
      <w:u w:val="single" w:color="43D596" w:themeColor="accent2"/>
    </w:rPr>
  </w:style>
  <w:style w:type="character" w:customStyle="1" w:styleId="Heading5Char">
    <w:name w:val="Heading 5 Char"/>
    <w:basedOn w:val="DefaultParagraphFont"/>
    <w:link w:val="Heading5"/>
    <w:uiPriority w:val="9"/>
    <w:rsid w:val="00DE4439"/>
    <w:rPr>
      <w:rFonts w:asciiTheme="majorHAnsi" w:eastAsiaTheme="majorEastAsia" w:hAnsiTheme="majorHAnsi" w:cstheme="majorBidi"/>
      <w:color w:val="041855" w:themeColor="accent1" w:themeShade="BF"/>
      <w:sz w:val="20"/>
    </w:rPr>
  </w:style>
  <w:style w:type="paragraph" w:styleId="CommentText">
    <w:name w:val="annotation text"/>
    <w:basedOn w:val="Normal"/>
    <w:link w:val="CommentTextChar"/>
    <w:uiPriority w:val="99"/>
    <w:unhideWhenUsed/>
    <w:rsid w:val="00170A7E"/>
    <w:pPr>
      <w:spacing w:line="240" w:lineRule="auto"/>
    </w:pPr>
    <w:rPr>
      <w:sz w:val="20"/>
      <w:szCs w:val="20"/>
    </w:rPr>
  </w:style>
  <w:style w:type="character" w:customStyle="1" w:styleId="CommentTextChar">
    <w:name w:val="Comment Text Char"/>
    <w:basedOn w:val="DefaultParagraphFont"/>
    <w:link w:val="CommentText"/>
    <w:uiPriority w:val="99"/>
    <w:rsid w:val="00170A7E"/>
    <w:rPr>
      <w:rFonts w:ascii="Calibri" w:eastAsia="Calibri" w:hAnsi="Calibri" w:cs="Calibri"/>
      <w:sz w:val="20"/>
      <w:szCs w:val="20"/>
      <w:lang w:val="en-GB"/>
    </w:rPr>
  </w:style>
  <w:style w:type="character" w:styleId="CommentReference">
    <w:name w:val="annotation reference"/>
    <w:basedOn w:val="DefaultParagraphFont"/>
    <w:uiPriority w:val="99"/>
    <w:unhideWhenUsed/>
    <w:qFormat/>
    <w:rsid w:val="00170A7E"/>
    <w:rPr>
      <w:sz w:val="16"/>
      <w:szCs w:val="16"/>
    </w:rPr>
  </w:style>
  <w:style w:type="table" w:styleId="TableGrid">
    <w:name w:val="Table Grid"/>
    <w:basedOn w:val="TableNormal"/>
    <w:uiPriority w:val="39"/>
    <w:rsid w:val="00FF3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F5B06"/>
    <w:rPr>
      <w:b/>
      <w:bCs/>
    </w:rPr>
  </w:style>
  <w:style w:type="character" w:customStyle="1" w:styleId="CommentSubjectChar">
    <w:name w:val="Comment Subject Char"/>
    <w:basedOn w:val="CommentTextChar"/>
    <w:link w:val="CommentSubject"/>
    <w:uiPriority w:val="99"/>
    <w:semiHidden/>
    <w:rsid w:val="00AF5B06"/>
    <w:rPr>
      <w:rFonts w:ascii="Calibri" w:eastAsia="Calibri" w:hAnsi="Calibri" w:cs="Calibri"/>
      <w:b/>
      <w:bCs/>
      <w:sz w:val="20"/>
      <w:szCs w:val="20"/>
      <w:lang w:val="en-GB"/>
    </w:rPr>
  </w:style>
  <w:style w:type="character" w:styleId="FollowedHyperlink">
    <w:name w:val="FollowedHyperlink"/>
    <w:basedOn w:val="DefaultParagraphFont"/>
    <w:uiPriority w:val="99"/>
    <w:semiHidden/>
    <w:unhideWhenUsed/>
    <w:rsid w:val="001B438B"/>
    <w:rPr>
      <w:color w:val="954F72" w:themeColor="followedHyperlink"/>
      <w:u w:val="single"/>
    </w:rPr>
  </w:style>
  <w:style w:type="paragraph" w:styleId="Revision">
    <w:name w:val="Revision"/>
    <w:hidden/>
    <w:uiPriority w:val="99"/>
    <w:semiHidden/>
    <w:rsid w:val="00052AF6"/>
    <w:rPr>
      <w:rFonts w:ascii="Calibri" w:eastAsia="Calibri" w:hAnsi="Calibri" w:cs="Calibri"/>
      <w:sz w:val="22"/>
      <w:szCs w:val="22"/>
      <w:lang w:val="en-GB"/>
    </w:rPr>
  </w:style>
  <w:style w:type="table" w:styleId="TableGridLight">
    <w:name w:val="Grid Table Light"/>
    <w:basedOn w:val="TableNormal"/>
    <w:uiPriority w:val="40"/>
    <w:rsid w:val="009E0A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otnoteReference">
    <w:name w:val="footnote reference"/>
    <w:basedOn w:val="DefaultParagraphFont"/>
    <w:uiPriority w:val="99"/>
    <w:semiHidden/>
    <w:unhideWhenUsed/>
    <w:rsid w:val="00185F70"/>
    <w:rPr>
      <w:vertAlign w:val="superscript"/>
    </w:rPr>
  </w:style>
  <w:style w:type="table" w:styleId="GridTable4-Accent2">
    <w:name w:val="Grid Table 4 Accent 2"/>
    <w:basedOn w:val="TableNormal"/>
    <w:uiPriority w:val="49"/>
    <w:rsid w:val="00186902"/>
    <w:tblPr>
      <w:tblStyleRowBandSize w:val="1"/>
      <w:tblStyleColBandSize w:val="1"/>
      <w:tblBorders>
        <w:top w:val="single" w:sz="4" w:space="0" w:color="8EE5BF" w:themeColor="accent2" w:themeTint="99"/>
        <w:left w:val="single" w:sz="4" w:space="0" w:color="8EE5BF" w:themeColor="accent2" w:themeTint="99"/>
        <w:bottom w:val="single" w:sz="4" w:space="0" w:color="8EE5BF" w:themeColor="accent2" w:themeTint="99"/>
        <w:right w:val="single" w:sz="4" w:space="0" w:color="8EE5BF" w:themeColor="accent2" w:themeTint="99"/>
        <w:insideH w:val="single" w:sz="4" w:space="0" w:color="8EE5BF" w:themeColor="accent2" w:themeTint="99"/>
        <w:insideV w:val="single" w:sz="4" w:space="0" w:color="8EE5BF" w:themeColor="accent2" w:themeTint="99"/>
      </w:tblBorders>
    </w:tblPr>
    <w:tblStylePr w:type="firstRow">
      <w:rPr>
        <w:b/>
        <w:bCs/>
        <w:color w:val="FFFFFF" w:themeColor="background1"/>
      </w:rPr>
      <w:tblPr/>
      <w:tcPr>
        <w:tcBorders>
          <w:top w:val="single" w:sz="4" w:space="0" w:color="43D596" w:themeColor="accent2"/>
          <w:left w:val="single" w:sz="4" w:space="0" w:color="43D596" w:themeColor="accent2"/>
          <w:bottom w:val="single" w:sz="4" w:space="0" w:color="43D596" w:themeColor="accent2"/>
          <w:right w:val="single" w:sz="4" w:space="0" w:color="43D596" w:themeColor="accent2"/>
          <w:insideH w:val="nil"/>
          <w:insideV w:val="nil"/>
        </w:tcBorders>
        <w:shd w:val="clear" w:color="auto" w:fill="43D596" w:themeFill="accent2"/>
      </w:tcPr>
    </w:tblStylePr>
    <w:tblStylePr w:type="lastRow">
      <w:rPr>
        <w:b/>
        <w:bCs/>
      </w:rPr>
      <w:tblPr/>
      <w:tcPr>
        <w:tcBorders>
          <w:top w:val="double" w:sz="4" w:space="0" w:color="43D596" w:themeColor="accent2"/>
        </w:tcBorders>
      </w:tcPr>
    </w:tblStylePr>
    <w:tblStylePr w:type="firstCol">
      <w:rPr>
        <w:b/>
        <w:bCs/>
      </w:rPr>
    </w:tblStylePr>
    <w:tblStylePr w:type="lastCol">
      <w:rPr>
        <w:b/>
        <w:bCs/>
      </w:rPr>
    </w:tblStylePr>
    <w:tblStylePr w:type="band1Vert">
      <w:tblPr/>
      <w:tcPr>
        <w:shd w:val="clear" w:color="auto" w:fill="D9F6E9" w:themeFill="accent2" w:themeFillTint="33"/>
      </w:tcPr>
    </w:tblStylePr>
    <w:tblStylePr w:type="band1Horz">
      <w:tblPr/>
      <w:tcPr>
        <w:shd w:val="clear" w:color="auto" w:fill="D9F6E9" w:themeFill="accent2" w:themeFillTint="33"/>
      </w:tcPr>
    </w:tblStylePr>
  </w:style>
  <w:style w:type="character" w:customStyle="1" w:styleId="Style2">
    <w:name w:val="Style2"/>
    <w:basedOn w:val="DefaultParagraphFont"/>
    <w:uiPriority w:val="1"/>
    <w:rsid w:val="00081B9F"/>
    <w:rPr>
      <w:rFonts w:ascii="@MS Mincho" w:hAnsi="@MS Mincho" w:hint="default"/>
      <w:b/>
      <w:bCs w:val="0"/>
      <w:sz w:val="28"/>
    </w:rPr>
  </w:style>
  <w:style w:type="paragraph" w:styleId="TOCHeading">
    <w:name w:val="TOC Heading"/>
    <w:basedOn w:val="Heading1"/>
    <w:next w:val="Normal"/>
    <w:uiPriority w:val="39"/>
    <w:unhideWhenUsed/>
    <w:qFormat/>
    <w:rsid w:val="00E372F9"/>
    <w:pPr>
      <w:spacing w:before="240" w:after="0"/>
      <w:outlineLvl w:val="9"/>
    </w:pPr>
    <w:rPr>
      <w:color w:val="041855" w:themeColor="accent1" w:themeShade="BF"/>
      <w:sz w:val="32"/>
      <w:szCs w:val="32"/>
      <w:lang w:val="en-US"/>
    </w:rPr>
  </w:style>
  <w:style w:type="paragraph" w:styleId="TOC2">
    <w:name w:val="toc 2"/>
    <w:basedOn w:val="Normal"/>
    <w:next w:val="Normal"/>
    <w:autoRedefine/>
    <w:uiPriority w:val="39"/>
    <w:unhideWhenUsed/>
    <w:rsid w:val="004067EE"/>
    <w:pPr>
      <w:tabs>
        <w:tab w:val="right" w:leader="dot" w:pos="9962"/>
      </w:tabs>
      <w:spacing w:after="100"/>
      <w:ind w:left="220"/>
    </w:pPr>
  </w:style>
  <w:style w:type="paragraph" w:styleId="TOC3">
    <w:name w:val="toc 3"/>
    <w:basedOn w:val="Normal"/>
    <w:next w:val="Normal"/>
    <w:autoRedefine/>
    <w:uiPriority w:val="39"/>
    <w:unhideWhenUsed/>
    <w:rsid w:val="00D40C6C"/>
    <w:pPr>
      <w:tabs>
        <w:tab w:val="right" w:leader="dot" w:pos="9962"/>
      </w:tabs>
      <w:spacing w:after="100"/>
      <w:ind w:left="440"/>
    </w:pPr>
  </w:style>
  <w:style w:type="paragraph" w:styleId="TOC1">
    <w:name w:val="toc 1"/>
    <w:basedOn w:val="Normal"/>
    <w:next w:val="Normal"/>
    <w:autoRedefine/>
    <w:uiPriority w:val="39"/>
    <w:unhideWhenUsed/>
    <w:rsid w:val="00EB00CD"/>
    <w:pPr>
      <w:tabs>
        <w:tab w:val="left" w:pos="-270"/>
        <w:tab w:val="right" w:leader="dot" w:pos="9980"/>
      </w:tabs>
      <w:spacing w:after="100"/>
      <w:ind w:left="180"/>
    </w:pPr>
    <w:rPr>
      <w:rFonts w:asciiTheme="minorHAnsi" w:hAnsiTheme="minorHAnsi" w:cstheme="minorHAnsi"/>
      <w:b/>
      <w:bCs/>
      <w:noProof/>
      <w:sz w:val="24"/>
      <w:szCs w:val="24"/>
    </w:rPr>
  </w:style>
  <w:style w:type="character" w:styleId="Mention">
    <w:name w:val="Mention"/>
    <w:basedOn w:val="DefaultParagraphFont"/>
    <w:uiPriority w:val="99"/>
    <w:unhideWhenUsed/>
    <w:rsid w:val="00F64D08"/>
    <w:rPr>
      <w:color w:val="2B579A"/>
      <w:shd w:val="clear" w:color="auto" w:fill="E1DFDD"/>
    </w:rPr>
  </w:style>
  <w:style w:type="paragraph" w:customStyle="1" w:styleId="paragraph">
    <w:name w:val="paragraph"/>
    <w:basedOn w:val="Normal"/>
    <w:rsid w:val="00B60C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60C80"/>
  </w:style>
  <w:style w:type="character" w:customStyle="1" w:styleId="scxw75717560">
    <w:name w:val="scxw75717560"/>
    <w:basedOn w:val="DefaultParagraphFont"/>
    <w:rsid w:val="00B60C80"/>
  </w:style>
  <w:style w:type="character" w:customStyle="1" w:styleId="eop">
    <w:name w:val="eop"/>
    <w:basedOn w:val="DefaultParagraphFont"/>
    <w:rsid w:val="00B60C80"/>
  </w:style>
  <w:style w:type="paragraph" w:styleId="BalloonText">
    <w:name w:val="Balloon Text"/>
    <w:basedOn w:val="Normal"/>
    <w:link w:val="BalloonTextChar"/>
    <w:uiPriority w:val="99"/>
    <w:semiHidden/>
    <w:unhideWhenUsed/>
    <w:rsid w:val="00B60C80"/>
    <w:pPr>
      <w:spacing w:after="0"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B60C80"/>
    <w:rPr>
      <w:rFonts w:ascii="Segoe UI" w:hAnsi="Segoe UI" w:cs="Segoe UI"/>
      <w:sz w:val="18"/>
      <w:szCs w:val="18"/>
      <w:lang w:val="en-US"/>
    </w:rPr>
  </w:style>
  <w:style w:type="paragraph" w:styleId="NoSpacing">
    <w:name w:val="No Spacing"/>
    <w:uiPriority w:val="1"/>
    <w:qFormat/>
    <w:rsid w:val="00B60C80"/>
    <w:rPr>
      <w:rFonts w:ascii="Times New Roman" w:eastAsiaTheme="minorEastAsia" w:hAnsi="Times New Roman" w:cs="Times New Roman"/>
      <w:sz w:val="28"/>
      <w:szCs w:val="28"/>
      <w:lang w:val="en-US"/>
    </w:rPr>
  </w:style>
  <w:style w:type="character" w:customStyle="1" w:styleId="ListParagraphChar">
    <w:name w:val="List Paragraph Char"/>
    <w:aliases w:val="List Paragraph (numbered (a)) Char,References Char,Liste 1 Char,Numbered List Paragraph Char,ReferencesCxSpLast Char,List Paragraph1 Char,Medium Grid 1 - Accent 21 Char,List Bullet Mary Char,List Paragraph nowy Char,lp1 Char"/>
    <w:link w:val="ListParagraph"/>
    <w:uiPriority w:val="34"/>
    <w:qFormat/>
    <w:rsid w:val="00B60C80"/>
    <w:rPr>
      <w:rFonts w:ascii="Calibri" w:eastAsia="Calibri" w:hAnsi="Calibri" w:cs="Calibri"/>
      <w:sz w:val="22"/>
      <w:szCs w:val="22"/>
      <w:lang w:val="en-GB"/>
    </w:rPr>
  </w:style>
  <w:style w:type="table" w:customStyle="1" w:styleId="TableGrid1">
    <w:name w:val="Table Grid1"/>
    <w:basedOn w:val="TableNormal"/>
    <w:uiPriority w:val="39"/>
    <w:rsid w:val="00B60C80"/>
    <w:rPr>
      <w:rFonts w:eastAsia="Cambria Math"/>
      <w:sz w:val="22"/>
      <w:szCs w:val="22"/>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B60C80"/>
  </w:style>
  <w:style w:type="character" w:customStyle="1" w:styleId="advancedproofingissue">
    <w:name w:val="advancedproofingissue"/>
    <w:basedOn w:val="DefaultParagraphFont"/>
    <w:rsid w:val="00B60C80"/>
  </w:style>
  <w:style w:type="paragraph" w:customStyle="1" w:styleId="Default">
    <w:name w:val="Default"/>
    <w:rsid w:val="00B60C80"/>
    <w:pPr>
      <w:autoSpaceDE w:val="0"/>
      <w:autoSpaceDN w:val="0"/>
      <w:adjustRightInd w:val="0"/>
    </w:pPr>
    <w:rPr>
      <w:rFonts w:ascii="Avenir LT Std" w:hAnsi="Avenir LT Std" w:cs="Avenir LT Std"/>
      <w:color w:val="000000"/>
      <w:lang w:val="en-US"/>
    </w:rPr>
  </w:style>
  <w:style w:type="paragraph" w:styleId="NormalWeb">
    <w:name w:val="Normal (Web)"/>
    <w:basedOn w:val="Normal"/>
    <w:uiPriority w:val="99"/>
    <w:unhideWhenUsed/>
    <w:rsid w:val="00B60C80"/>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59"/>
    <w:rsid w:val="00B60C8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60C80"/>
    <w:pPr>
      <w:spacing w:after="0" w:line="240" w:lineRule="auto"/>
    </w:pPr>
    <w:rPr>
      <w:rFonts w:asciiTheme="minorHAnsi" w:eastAsiaTheme="minorHAnsi" w:hAnsiTheme="minorHAnsi" w:cstheme="minorBidi"/>
      <w:sz w:val="20"/>
      <w:szCs w:val="20"/>
      <w:lang w:val="en-US"/>
    </w:rPr>
  </w:style>
  <w:style w:type="character" w:customStyle="1" w:styleId="EndnoteTextChar">
    <w:name w:val="Endnote Text Char"/>
    <w:basedOn w:val="DefaultParagraphFont"/>
    <w:link w:val="EndnoteText"/>
    <w:uiPriority w:val="99"/>
    <w:semiHidden/>
    <w:rsid w:val="00B60C80"/>
    <w:rPr>
      <w:sz w:val="20"/>
      <w:szCs w:val="20"/>
      <w:lang w:val="en-US"/>
    </w:rPr>
  </w:style>
  <w:style w:type="character" w:styleId="EndnoteReference">
    <w:name w:val="endnote reference"/>
    <w:basedOn w:val="DefaultParagraphFont"/>
    <w:uiPriority w:val="99"/>
    <w:semiHidden/>
    <w:unhideWhenUsed/>
    <w:rsid w:val="00B60C80"/>
    <w:rPr>
      <w:vertAlign w:val="superscript"/>
    </w:rPr>
  </w:style>
  <w:style w:type="character" w:styleId="Strong">
    <w:name w:val="Strong"/>
    <w:basedOn w:val="DefaultParagraphFont"/>
    <w:uiPriority w:val="22"/>
    <w:qFormat/>
    <w:rsid w:val="00B60C80"/>
    <w:rPr>
      <w:b/>
      <w:bCs/>
    </w:rPr>
  </w:style>
  <w:style w:type="character" w:styleId="Emphasis">
    <w:name w:val="Emphasis"/>
    <w:basedOn w:val="DefaultParagraphFont"/>
    <w:uiPriority w:val="20"/>
    <w:qFormat/>
    <w:rsid w:val="00B60C80"/>
    <w:rPr>
      <w:i/>
      <w:iCs/>
    </w:rPr>
  </w:style>
  <w:style w:type="table" w:customStyle="1" w:styleId="TableGrid3">
    <w:name w:val="Table Grid3"/>
    <w:basedOn w:val="TableNormal"/>
    <w:next w:val="TableGrid"/>
    <w:uiPriority w:val="59"/>
    <w:rsid w:val="00B60C8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60C8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60C8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1-small">
    <w:name w:val="COVER HEADING 1-small"/>
    <w:basedOn w:val="Heading1"/>
    <w:qFormat/>
    <w:rsid w:val="00B60C80"/>
    <w:pPr>
      <w:spacing w:before="0" w:after="0" w:line="1300" w:lineRule="exact"/>
    </w:pPr>
    <w:rPr>
      <w:rFonts w:ascii="Bebas Neue Bold" w:hAnsi="Bebas Neue Bold" w:cs="Times New Roman (Headings CS)"/>
      <w:color w:val="FFFFFF" w:themeColor="background1"/>
      <w:sz w:val="140"/>
      <w:szCs w:val="32"/>
      <w:lang w:val="en-US"/>
    </w:rPr>
  </w:style>
  <w:style w:type="character" w:styleId="PlaceholderText">
    <w:name w:val="Placeholder Text"/>
    <w:basedOn w:val="DefaultParagraphFont"/>
    <w:uiPriority w:val="99"/>
    <w:semiHidden/>
    <w:rsid w:val="00222638"/>
    <w:rPr>
      <w:color w:val="808080"/>
    </w:rPr>
  </w:style>
  <w:style w:type="table" w:customStyle="1" w:styleId="TableGrid7">
    <w:name w:val="Table Grid7"/>
    <w:basedOn w:val="TableNormal"/>
    <w:next w:val="TableGrid"/>
    <w:uiPriority w:val="39"/>
    <w:rsid w:val="000E4434"/>
    <w:rPr>
      <w:rFonts w:eastAsia="Poppi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D30C7"/>
  </w:style>
  <w:style w:type="paragraph" w:styleId="BodyText">
    <w:name w:val="Body Text"/>
    <w:basedOn w:val="Normal"/>
    <w:link w:val="BodyTextChar"/>
    <w:uiPriority w:val="1"/>
    <w:qFormat/>
    <w:rsid w:val="00561B8A"/>
    <w:pPr>
      <w:widowControl w:val="0"/>
      <w:autoSpaceDE w:val="0"/>
      <w:autoSpaceDN w:val="0"/>
      <w:spacing w:after="0" w:line="240" w:lineRule="auto"/>
    </w:pPr>
    <w:rPr>
      <w:rFonts w:ascii="Poppins" w:eastAsia="Poppins" w:hAnsi="Poppins" w:cs="Poppins"/>
      <w:sz w:val="20"/>
      <w:szCs w:val="20"/>
      <w:lang w:val="en-US"/>
    </w:rPr>
  </w:style>
  <w:style w:type="character" w:customStyle="1" w:styleId="BodyTextChar">
    <w:name w:val="Body Text Char"/>
    <w:basedOn w:val="DefaultParagraphFont"/>
    <w:link w:val="BodyText"/>
    <w:uiPriority w:val="1"/>
    <w:rsid w:val="00561B8A"/>
    <w:rPr>
      <w:rFonts w:ascii="Poppins" w:eastAsia="Poppins" w:hAnsi="Poppins" w:cs="Poppins"/>
      <w:sz w:val="20"/>
      <w:szCs w:val="20"/>
      <w:lang w:val="en-US"/>
    </w:rPr>
  </w:style>
  <w:style w:type="character" w:customStyle="1" w:styleId="doltraduztrad">
    <w:name w:val="doltraduztrad"/>
    <w:basedOn w:val="DefaultParagraphFont"/>
    <w:rsid w:val="004067EE"/>
  </w:style>
  <w:style w:type="character" w:customStyle="1" w:styleId="doltraduzlrege">
    <w:name w:val="doltraduzlrege"/>
    <w:basedOn w:val="DefaultParagraphFont"/>
    <w:rsid w:val="00406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9668">
      <w:bodyDiv w:val="1"/>
      <w:marLeft w:val="0"/>
      <w:marRight w:val="0"/>
      <w:marTop w:val="0"/>
      <w:marBottom w:val="0"/>
      <w:divBdr>
        <w:top w:val="none" w:sz="0" w:space="0" w:color="auto"/>
        <w:left w:val="none" w:sz="0" w:space="0" w:color="auto"/>
        <w:bottom w:val="none" w:sz="0" w:space="0" w:color="auto"/>
        <w:right w:val="none" w:sz="0" w:space="0" w:color="auto"/>
      </w:divBdr>
    </w:div>
    <w:div w:id="314452625">
      <w:bodyDiv w:val="1"/>
      <w:marLeft w:val="0"/>
      <w:marRight w:val="0"/>
      <w:marTop w:val="0"/>
      <w:marBottom w:val="0"/>
      <w:divBdr>
        <w:top w:val="none" w:sz="0" w:space="0" w:color="auto"/>
        <w:left w:val="none" w:sz="0" w:space="0" w:color="auto"/>
        <w:bottom w:val="none" w:sz="0" w:space="0" w:color="auto"/>
        <w:right w:val="none" w:sz="0" w:space="0" w:color="auto"/>
      </w:divBdr>
    </w:div>
    <w:div w:id="349795700">
      <w:bodyDiv w:val="1"/>
      <w:marLeft w:val="0"/>
      <w:marRight w:val="0"/>
      <w:marTop w:val="0"/>
      <w:marBottom w:val="0"/>
      <w:divBdr>
        <w:top w:val="none" w:sz="0" w:space="0" w:color="auto"/>
        <w:left w:val="none" w:sz="0" w:space="0" w:color="auto"/>
        <w:bottom w:val="none" w:sz="0" w:space="0" w:color="auto"/>
        <w:right w:val="none" w:sz="0" w:space="0" w:color="auto"/>
      </w:divBdr>
    </w:div>
    <w:div w:id="435759697">
      <w:bodyDiv w:val="1"/>
      <w:marLeft w:val="0"/>
      <w:marRight w:val="0"/>
      <w:marTop w:val="0"/>
      <w:marBottom w:val="0"/>
      <w:divBdr>
        <w:top w:val="none" w:sz="0" w:space="0" w:color="auto"/>
        <w:left w:val="none" w:sz="0" w:space="0" w:color="auto"/>
        <w:bottom w:val="none" w:sz="0" w:space="0" w:color="auto"/>
        <w:right w:val="none" w:sz="0" w:space="0" w:color="auto"/>
      </w:divBdr>
    </w:div>
    <w:div w:id="482938851">
      <w:bodyDiv w:val="1"/>
      <w:marLeft w:val="0"/>
      <w:marRight w:val="0"/>
      <w:marTop w:val="0"/>
      <w:marBottom w:val="0"/>
      <w:divBdr>
        <w:top w:val="none" w:sz="0" w:space="0" w:color="auto"/>
        <w:left w:val="none" w:sz="0" w:space="0" w:color="auto"/>
        <w:bottom w:val="none" w:sz="0" w:space="0" w:color="auto"/>
        <w:right w:val="none" w:sz="0" w:space="0" w:color="auto"/>
      </w:divBdr>
    </w:div>
    <w:div w:id="541751321">
      <w:bodyDiv w:val="1"/>
      <w:marLeft w:val="0"/>
      <w:marRight w:val="0"/>
      <w:marTop w:val="0"/>
      <w:marBottom w:val="0"/>
      <w:divBdr>
        <w:top w:val="none" w:sz="0" w:space="0" w:color="auto"/>
        <w:left w:val="none" w:sz="0" w:space="0" w:color="auto"/>
        <w:bottom w:val="none" w:sz="0" w:space="0" w:color="auto"/>
        <w:right w:val="none" w:sz="0" w:space="0" w:color="auto"/>
      </w:divBdr>
    </w:div>
    <w:div w:id="647514630">
      <w:bodyDiv w:val="1"/>
      <w:marLeft w:val="0"/>
      <w:marRight w:val="0"/>
      <w:marTop w:val="0"/>
      <w:marBottom w:val="0"/>
      <w:divBdr>
        <w:top w:val="none" w:sz="0" w:space="0" w:color="auto"/>
        <w:left w:val="none" w:sz="0" w:space="0" w:color="auto"/>
        <w:bottom w:val="none" w:sz="0" w:space="0" w:color="auto"/>
        <w:right w:val="none" w:sz="0" w:space="0" w:color="auto"/>
      </w:divBdr>
    </w:div>
    <w:div w:id="743378685">
      <w:bodyDiv w:val="1"/>
      <w:marLeft w:val="0"/>
      <w:marRight w:val="0"/>
      <w:marTop w:val="0"/>
      <w:marBottom w:val="0"/>
      <w:divBdr>
        <w:top w:val="none" w:sz="0" w:space="0" w:color="auto"/>
        <w:left w:val="none" w:sz="0" w:space="0" w:color="auto"/>
        <w:bottom w:val="none" w:sz="0" w:space="0" w:color="auto"/>
        <w:right w:val="none" w:sz="0" w:space="0" w:color="auto"/>
      </w:divBdr>
    </w:div>
    <w:div w:id="830020593">
      <w:bodyDiv w:val="1"/>
      <w:marLeft w:val="0"/>
      <w:marRight w:val="0"/>
      <w:marTop w:val="0"/>
      <w:marBottom w:val="0"/>
      <w:divBdr>
        <w:top w:val="none" w:sz="0" w:space="0" w:color="auto"/>
        <w:left w:val="none" w:sz="0" w:space="0" w:color="auto"/>
        <w:bottom w:val="none" w:sz="0" w:space="0" w:color="auto"/>
        <w:right w:val="none" w:sz="0" w:space="0" w:color="auto"/>
      </w:divBdr>
    </w:div>
    <w:div w:id="1142968377">
      <w:bodyDiv w:val="1"/>
      <w:marLeft w:val="0"/>
      <w:marRight w:val="0"/>
      <w:marTop w:val="0"/>
      <w:marBottom w:val="0"/>
      <w:divBdr>
        <w:top w:val="none" w:sz="0" w:space="0" w:color="auto"/>
        <w:left w:val="none" w:sz="0" w:space="0" w:color="auto"/>
        <w:bottom w:val="none" w:sz="0" w:space="0" w:color="auto"/>
        <w:right w:val="none" w:sz="0" w:space="0" w:color="auto"/>
      </w:divBdr>
    </w:div>
    <w:div w:id="1149787035">
      <w:bodyDiv w:val="1"/>
      <w:marLeft w:val="0"/>
      <w:marRight w:val="0"/>
      <w:marTop w:val="0"/>
      <w:marBottom w:val="0"/>
      <w:divBdr>
        <w:top w:val="none" w:sz="0" w:space="0" w:color="auto"/>
        <w:left w:val="none" w:sz="0" w:space="0" w:color="auto"/>
        <w:bottom w:val="none" w:sz="0" w:space="0" w:color="auto"/>
        <w:right w:val="none" w:sz="0" w:space="0" w:color="auto"/>
      </w:divBdr>
    </w:div>
    <w:div w:id="1154486836">
      <w:bodyDiv w:val="1"/>
      <w:marLeft w:val="0"/>
      <w:marRight w:val="0"/>
      <w:marTop w:val="0"/>
      <w:marBottom w:val="0"/>
      <w:divBdr>
        <w:top w:val="none" w:sz="0" w:space="0" w:color="auto"/>
        <w:left w:val="none" w:sz="0" w:space="0" w:color="auto"/>
        <w:bottom w:val="none" w:sz="0" w:space="0" w:color="auto"/>
        <w:right w:val="none" w:sz="0" w:space="0" w:color="auto"/>
      </w:divBdr>
    </w:div>
    <w:div w:id="1192181822">
      <w:bodyDiv w:val="1"/>
      <w:marLeft w:val="0"/>
      <w:marRight w:val="0"/>
      <w:marTop w:val="0"/>
      <w:marBottom w:val="0"/>
      <w:divBdr>
        <w:top w:val="none" w:sz="0" w:space="0" w:color="auto"/>
        <w:left w:val="none" w:sz="0" w:space="0" w:color="auto"/>
        <w:bottom w:val="none" w:sz="0" w:space="0" w:color="auto"/>
        <w:right w:val="none" w:sz="0" w:space="0" w:color="auto"/>
      </w:divBdr>
    </w:div>
    <w:div w:id="1241016691">
      <w:bodyDiv w:val="1"/>
      <w:marLeft w:val="0"/>
      <w:marRight w:val="0"/>
      <w:marTop w:val="0"/>
      <w:marBottom w:val="0"/>
      <w:divBdr>
        <w:top w:val="none" w:sz="0" w:space="0" w:color="auto"/>
        <w:left w:val="none" w:sz="0" w:space="0" w:color="auto"/>
        <w:bottom w:val="none" w:sz="0" w:space="0" w:color="auto"/>
        <w:right w:val="none" w:sz="0" w:space="0" w:color="auto"/>
      </w:divBdr>
    </w:div>
    <w:div w:id="1316839106">
      <w:bodyDiv w:val="1"/>
      <w:marLeft w:val="0"/>
      <w:marRight w:val="0"/>
      <w:marTop w:val="0"/>
      <w:marBottom w:val="0"/>
      <w:divBdr>
        <w:top w:val="none" w:sz="0" w:space="0" w:color="auto"/>
        <w:left w:val="none" w:sz="0" w:space="0" w:color="auto"/>
        <w:bottom w:val="none" w:sz="0" w:space="0" w:color="auto"/>
        <w:right w:val="none" w:sz="0" w:space="0" w:color="auto"/>
      </w:divBdr>
    </w:div>
    <w:div w:id="1400206147">
      <w:bodyDiv w:val="1"/>
      <w:marLeft w:val="0"/>
      <w:marRight w:val="0"/>
      <w:marTop w:val="0"/>
      <w:marBottom w:val="0"/>
      <w:divBdr>
        <w:top w:val="none" w:sz="0" w:space="0" w:color="auto"/>
        <w:left w:val="none" w:sz="0" w:space="0" w:color="auto"/>
        <w:bottom w:val="none" w:sz="0" w:space="0" w:color="auto"/>
        <w:right w:val="none" w:sz="0" w:space="0" w:color="auto"/>
      </w:divBdr>
    </w:div>
    <w:div w:id="1501309205">
      <w:bodyDiv w:val="1"/>
      <w:marLeft w:val="0"/>
      <w:marRight w:val="0"/>
      <w:marTop w:val="0"/>
      <w:marBottom w:val="0"/>
      <w:divBdr>
        <w:top w:val="none" w:sz="0" w:space="0" w:color="auto"/>
        <w:left w:val="none" w:sz="0" w:space="0" w:color="auto"/>
        <w:bottom w:val="none" w:sz="0" w:space="0" w:color="auto"/>
        <w:right w:val="none" w:sz="0" w:space="0" w:color="auto"/>
      </w:divBdr>
    </w:div>
    <w:div w:id="1525824995">
      <w:bodyDiv w:val="1"/>
      <w:marLeft w:val="0"/>
      <w:marRight w:val="0"/>
      <w:marTop w:val="0"/>
      <w:marBottom w:val="0"/>
      <w:divBdr>
        <w:top w:val="none" w:sz="0" w:space="0" w:color="auto"/>
        <w:left w:val="none" w:sz="0" w:space="0" w:color="auto"/>
        <w:bottom w:val="none" w:sz="0" w:space="0" w:color="auto"/>
        <w:right w:val="none" w:sz="0" w:space="0" w:color="auto"/>
      </w:divBdr>
    </w:div>
    <w:div w:id="1575973519">
      <w:bodyDiv w:val="1"/>
      <w:marLeft w:val="0"/>
      <w:marRight w:val="0"/>
      <w:marTop w:val="0"/>
      <w:marBottom w:val="0"/>
      <w:divBdr>
        <w:top w:val="none" w:sz="0" w:space="0" w:color="auto"/>
        <w:left w:val="none" w:sz="0" w:space="0" w:color="auto"/>
        <w:bottom w:val="none" w:sz="0" w:space="0" w:color="auto"/>
        <w:right w:val="none" w:sz="0" w:space="0" w:color="auto"/>
      </w:divBdr>
    </w:div>
    <w:div w:id="1636332733">
      <w:bodyDiv w:val="1"/>
      <w:marLeft w:val="0"/>
      <w:marRight w:val="0"/>
      <w:marTop w:val="0"/>
      <w:marBottom w:val="0"/>
      <w:divBdr>
        <w:top w:val="none" w:sz="0" w:space="0" w:color="auto"/>
        <w:left w:val="none" w:sz="0" w:space="0" w:color="auto"/>
        <w:bottom w:val="none" w:sz="0" w:space="0" w:color="auto"/>
        <w:right w:val="none" w:sz="0" w:space="0" w:color="auto"/>
      </w:divBdr>
    </w:div>
    <w:div w:id="1660646020">
      <w:bodyDiv w:val="1"/>
      <w:marLeft w:val="0"/>
      <w:marRight w:val="0"/>
      <w:marTop w:val="0"/>
      <w:marBottom w:val="0"/>
      <w:divBdr>
        <w:top w:val="none" w:sz="0" w:space="0" w:color="auto"/>
        <w:left w:val="none" w:sz="0" w:space="0" w:color="auto"/>
        <w:bottom w:val="none" w:sz="0" w:space="0" w:color="auto"/>
        <w:right w:val="none" w:sz="0" w:space="0" w:color="auto"/>
      </w:divBdr>
    </w:div>
    <w:div w:id="1701007414">
      <w:bodyDiv w:val="1"/>
      <w:marLeft w:val="0"/>
      <w:marRight w:val="0"/>
      <w:marTop w:val="0"/>
      <w:marBottom w:val="0"/>
      <w:divBdr>
        <w:top w:val="none" w:sz="0" w:space="0" w:color="auto"/>
        <w:left w:val="none" w:sz="0" w:space="0" w:color="auto"/>
        <w:bottom w:val="none" w:sz="0" w:space="0" w:color="auto"/>
        <w:right w:val="none" w:sz="0" w:space="0" w:color="auto"/>
      </w:divBdr>
    </w:div>
    <w:div w:id="1874731977">
      <w:bodyDiv w:val="1"/>
      <w:marLeft w:val="0"/>
      <w:marRight w:val="0"/>
      <w:marTop w:val="0"/>
      <w:marBottom w:val="0"/>
      <w:divBdr>
        <w:top w:val="none" w:sz="0" w:space="0" w:color="auto"/>
        <w:left w:val="none" w:sz="0" w:space="0" w:color="auto"/>
        <w:bottom w:val="none" w:sz="0" w:space="0" w:color="auto"/>
        <w:right w:val="none" w:sz="0" w:space="0" w:color="auto"/>
      </w:divBdr>
    </w:div>
    <w:div w:id="20989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milv\Downloads\24-23-02-POR_Enabling%20Factors%20Analysis%20Template%20Feb%208_POR_JSOC_2023_02_23_REV-final.docx" TargetMode="External"/><Relationship Id="rId18" Type="http://schemas.openxmlformats.org/officeDocument/2006/relationships/hyperlink" Target="https://www.globalpartnership.org/content/partnership-compact-development-guidelines-draft" TargetMode="External"/><Relationship Id="rId26" Type="http://schemas.openxmlformats.org/officeDocument/2006/relationships/hyperlink" Target="https://www.globalpartnership.org/content/country-level-guid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lobalpartnership.org/content/partnership-compact-development-guidelines-draft" TargetMode="External"/><Relationship Id="rId25" Type="http://schemas.openxmlformats.org/officeDocument/2006/relationships/hyperlink" Target="https://www.globalpartnership.org/content/guidelines-education-sector-plan-preparation" TargetMode="External"/><Relationship Id="rId38"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s://www.globalpartnership.org/content/partnership-compact-development-guidelines-draft" TargetMode="External"/><Relationship Id="rId20"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gpe_grant_submission@globalpartnership.org" TargetMode="External"/><Relationship Id="rId23" Type="http://schemas.openxmlformats.org/officeDocument/2006/relationships/header" Target="header3.xml"/><Relationship Id="rId28"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obalpartnership.org/content/domestic-financing-matrix" TargetMode="External"/><Relationship Id="rId22" Type="http://schemas.openxmlformats.org/officeDocument/2006/relationships/footer" Target="footer2.xml"/><Relationship Id="rId27" Type="http://schemas.openxmlformats.org/officeDocument/2006/relationships/hyperlink" Target="mailto:information@globalpartnership.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558749\OneDrive%20-%20WBG\Desktop\templates\GP_Word_Template_US_EN_Sep%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02D5477-81E8-4558-B863-3D79776A4F58}"/>
      </w:docPartPr>
      <w:docPartBody>
        <w:p w:rsidR="0057604A" w:rsidRDefault="002A2EDB">
          <w:r w:rsidRPr="00F4460A">
            <w:rPr>
              <w:rStyle w:val="PlaceholderText"/>
            </w:rPr>
            <w:t>Click or tap here to enter text.</w:t>
          </w:r>
        </w:p>
      </w:docPartBody>
    </w:docPart>
    <w:docPart>
      <w:docPartPr>
        <w:name w:val="A0AA0EAF43E5452C8C928941D894EDBC"/>
        <w:category>
          <w:name w:val="General"/>
          <w:gallery w:val="placeholder"/>
        </w:category>
        <w:types>
          <w:type w:val="bbPlcHdr"/>
        </w:types>
        <w:behaviors>
          <w:behavior w:val="content"/>
        </w:behaviors>
        <w:guid w:val="{69ED645B-CAB3-4D75-9A84-DD3EE457D80D}"/>
      </w:docPartPr>
      <w:docPartBody>
        <w:p w:rsidR="0057604A" w:rsidRDefault="002A2EDB" w:rsidP="002A2EDB">
          <w:pPr>
            <w:pStyle w:val="A0AA0EAF43E5452C8C928941D894EDBC"/>
          </w:pPr>
          <w:r w:rsidRPr="00F4460A">
            <w:rPr>
              <w:rStyle w:val="PlaceholderText"/>
            </w:rPr>
            <w:t>Click or tap here to enter text.</w:t>
          </w:r>
        </w:p>
      </w:docPartBody>
    </w:docPart>
    <w:docPart>
      <w:docPartPr>
        <w:name w:val="46F92BB829174BAE81EFDCC53B2EEC5F"/>
        <w:category>
          <w:name w:val="General"/>
          <w:gallery w:val="placeholder"/>
        </w:category>
        <w:types>
          <w:type w:val="bbPlcHdr"/>
        </w:types>
        <w:behaviors>
          <w:behavior w:val="content"/>
        </w:behaviors>
        <w:guid w:val="{252F3F4C-6BA7-4D91-B78A-F00F51665FB5}"/>
      </w:docPartPr>
      <w:docPartBody>
        <w:p w:rsidR="0057604A" w:rsidRDefault="002A2EDB" w:rsidP="002A2EDB">
          <w:pPr>
            <w:pStyle w:val="46F92BB829174BAE81EFDCC53B2EEC5F"/>
          </w:pPr>
          <w:r w:rsidRPr="00F4460A">
            <w:rPr>
              <w:rStyle w:val="PlaceholderText"/>
            </w:rPr>
            <w:t>Click or tap here to enter text.</w:t>
          </w:r>
        </w:p>
      </w:docPartBody>
    </w:docPart>
    <w:docPart>
      <w:docPartPr>
        <w:name w:val="932D9CE327374DB1A12998624250E677"/>
        <w:category>
          <w:name w:val="General"/>
          <w:gallery w:val="placeholder"/>
        </w:category>
        <w:types>
          <w:type w:val="bbPlcHdr"/>
        </w:types>
        <w:behaviors>
          <w:behavior w:val="content"/>
        </w:behaviors>
        <w:guid w:val="{BDEE3AFD-0CB8-47ED-B3AC-7DB1BE3161D5}"/>
      </w:docPartPr>
      <w:docPartBody>
        <w:p w:rsidR="0057604A" w:rsidRDefault="002A2EDB" w:rsidP="002A2EDB">
          <w:pPr>
            <w:pStyle w:val="932D9CE327374DB1A12998624250E677"/>
          </w:pPr>
          <w:r w:rsidRPr="00F4460A">
            <w:rPr>
              <w:rStyle w:val="PlaceholderText"/>
            </w:rPr>
            <w:t>Click or tap here to enter text.</w:t>
          </w:r>
        </w:p>
      </w:docPartBody>
    </w:docPart>
    <w:docPart>
      <w:docPartPr>
        <w:name w:val="8C25A6777D1F42F09D1D3989D090A240"/>
        <w:category>
          <w:name w:val="General"/>
          <w:gallery w:val="placeholder"/>
        </w:category>
        <w:types>
          <w:type w:val="bbPlcHdr"/>
        </w:types>
        <w:behaviors>
          <w:behavior w:val="content"/>
        </w:behaviors>
        <w:guid w:val="{72382354-3C1E-4801-BA89-08076A9F28E1}"/>
      </w:docPartPr>
      <w:docPartBody>
        <w:p w:rsidR="0057604A" w:rsidRDefault="002A2EDB" w:rsidP="002A2EDB">
          <w:pPr>
            <w:pStyle w:val="8C25A6777D1F42F09D1D3989D090A240"/>
          </w:pPr>
          <w:r w:rsidRPr="00F4460A">
            <w:rPr>
              <w:rStyle w:val="PlaceholderText"/>
            </w:rPr>
            <w:t>Click or tap here to enter text.</w:t>
          </w:r>
        </w:p>
      </w:docPartBody>
    </w:docPart>
    <w:docPart>
      <w:docPartPr>
        <w:name w:val="36D92E4F32E74B47B082872B20B9B704"/>
        <w:category>
          <w:name w:val="General"/>
          <w:gallery w:val="placeholder"/>
        </w:category>
        <w:types>
          <w:type w:val="bbPlcHdr"/>
        </w:types>
        <w:behaviors>
          <w:behavior w:val="content"/>
        </w:behaviors>
        <w:guid w:val="{63871C68-4B0F-4614-9213-E006CD414908}"/>
      </w:docPartPr>
      <w:docPartBody>
        <w:p w:rsidR="0057604A" w:rsidRDefault="002A2EDB" w:rsidP="002A2EDB">
          <w:pPr>
            <w:pStyle w:val="36D92E4F32E74B47B082872B20B9B704"/>
          </w:pPr>
          <w:r w:rsidRPr="00F4460A">
            <w:rPr>
              <w:rStyle w:val="PlaceholderText"/>
            </w:rPr>
            <w:t>Click or tap here to enter text.</w:t>
          </w:r>
        </w:p>
      </w:docPartBody>
    </w:docPart>
    <w:docPart>
      <w:docPartPr>
        <w:name w:val="A674DE7A537942A4A9FC20219C91E1BC"/>
        <w:category>
          <w:name w:val="General"/>
          <w:gallery w:val="placeholder"/>
        </w:category>
        <w:types>
          <w:type w:val="bbPlcHdr"/>
        </w:types>
        <w:behaviors>
          <w:behavior w:val="content"/>
        </w:behaviors>
        <w:guid w:val="{E1D22BAC-E0E7-4CAA-B346-AB291AFBF12F}"/>
      </w:docPartPr>
      <w:docPartBody>
        <w:p w:rsidR="0057604A" w:rsidRDefault="002A2EDB" w:rsidP="002A2EDB">
          <w:pPr>
            <w:pStyle w:val="A674DE7A537942A4A9FC20219C91E1BC"/>
          </w:pPr>
          <w:r w:rsidRPr="00F4460A">
            <w:rPr>
              <w:rStyle w:val="PlaceholderText"/>
            </w:rPr>
            <w:t>Click or tap here to enter text.</w:t>
          </w:r>
        </w:p>
      </w:docPartBody>
    </w:docPart>
    <w:docPart>
      <w:docPartPr>
        <w:name w:val="22E58D5544CE4CF9AF380F2067083536"/>
        <w:category>
          <w:name w:val="General"/>
          <w:gallery w:val="placeholder"/>
        </w:category>
        <w:types>
          <w:type w:val="bbPlcHdr"/>
        </w:types>
        <w:behaviors>
          <w:behavior w:val="content"/>
        </w:behaviors>
        <w:guid w:val="{21856756-9443-4AAC-A598-1BD3A80A4F4A}"/>
      </w:docPartPr>
      <w:docPartBody>
        <w:p w:rsidR="0057604A" w:rsidRDefault="002A2EDB" w:rsidP="002A2EDB">
          <w:pPr>
            <w:pStyle w:val="22E58D5544CE4CF9AF380F2067083536"/>
          </w:pPr>
          <w:r w:rsidRPr="00F4460A">
            <w:rPr>
              <w:rStyle w:val="PlaceholderText"/>
            </w:rPr>
            <w:t>Click or tap here to enter text.</w:t>
          </w:r>
        </w:p>
      </w:docPartBody>
    </w:docPart>
    <w:docPart>
      <w:docPartPr>
        <w:name w:val="3E8236055AED493FA3E65FD614599C8D"/>
        <w:category>
          <w:name w:val="General"/>
          <w:gallery w:val="placeholder"/>
        </w:category>
        <w:types>
          <w:type w:val="bbPlcHdr"/>
        </w:types>
        <w:behaviors>
          <w:behavior w:val="content"/>
        </w:behaviors>
        <w:guid w:val="{D955B5AF-AC9F-48F8-9D17-D564230F334B}"/>
      </w:docPartPr>
      <w:docPartBody>
        <w:p w:rsidR="0057604A" w:rsidRDefault="002A2EDB" w:rsidP="002A2EDB">
          <w:pPr>
            <w:pStyle w:val="3E8236055AED493FA3E65FD614599C8D"/>
          </w:pPr>
          <w:r w:rsidRPr="00F4460A">
            <w:rPr>
              <w:rStyle w:val="PlaceholderText"/>
            </w:rPr>
            <w:t>Click or tap here to enter text.</w:t>
          </w:r>
        </w:p>
      </w:docPartBody>
    </w:docPart>
    <w:docPart>
      <w:docPartPr>
        <w:name w:val="B465717BA6664FA09EC63CEF8B41BB35"/>
        <w:category>
          <w:name w:val="General"/>
          <w:gallery w:val="placeholder"/>
        </w:category>
        <w:types>
          <w:type w:val="bbPlcHdr"/>
        </w:types>
        <w:behaviors>
          <w:behavior w:val="content"/>
        </w:behaviors>
        <w:guid w:val="{BB14F3FF-638E-4A02-A7F8-37DA727FFCED}"/>
      </w:docPartPr>
      <w:docPartBody>
        <w:p w:rsidR="0057604A" w:rsidRDefault="002A2EDB" w:rsidP="002A2EDB">
          <w:pPr>
            <w:pStyle w:val="B465717BA6664FA09EC63CEF8B41BB35"/>
          </w:pPr>
          <w:r w:rsidRPr="00F4460A">
            <w:rPr>
              <w:rStyle w:val="PlaceholderText"/>
            </w:rPr>
            <w:t>Click or tap here to enter text.</w:t>
          </w:r>
        </w:p>
      </w:docPartBody>
    </w:docPart>
    <w:docPart>
      <w:docPartPr>
        <w:name w:val="FCC4261175F141A5A9815B6642A7B184"/>
        <w:category>
          <w:name w:val="General"/>
          <w:gallery w:val="placeholder"/>
        </w:category>
        <w:types>
          <w:type w:val="bbPlcHdr"/>
        </w:types>
        <w:behaviors>
          <w:behavior w:val="content"/>
        </w:behaviors>
        <w:guid w:val="{9082F2BC-5603-4A55-B582-956C1878A14B}"/>
      </w:docPartPr>
      <w:docPartBody>
        <w:p w:rsidR="0057604A" w:rsidRDefault="002A2EDB" w:rsidP="002A2EDB">
          <w:pPr>
            <w:pStyle w:val="FCC4261175F141A5A9815B6642A7B184"/>
          </w:pPr>
          <w:r w:rsidRPr="00F4460A">
            <w:rPr>
              <w:rStyle w:val="PlaceholderText"/>
            </w:rPr>
            <w:t>Click or tap here to enter text.</w:t>
          </w:r>
        </w:p>
      </w:docPartBody>
    </w:docPart>
    <w:docPart>
      <w:docPartPr>
        <w:name w:val="5DD0123FCB7C4432B1FEF9D5B92CFEA9"/>
        <w:category>
          <w:name w:val="General"/>
          <w:gallery w:val="placeholder"/>
        </w:category>
        <w:types>
          <w:type w:val="bbPlcHdr"/>
        </w:types>
        <w:behaviors>
          <w:behavior w:val="content"/>
        </w:behaviors>
        <w:guid w:val="{3D70953C-BBF1-4C8C-A47D-1617F800E598}"/>
      </w:docPartPr>
      <w:docPartBody>
        <w:p w:rsidR="0057604A" w:rsidRDefault="002A2EDB" w:rsidP="002A2EDB">
          <w:pPr>
            <w:pStyle w:val="5DD0123FCB7C4432B1FEF9D5B92CFEA9"/>
          </w:pPr>
          <w:r w:rsidRPr="00F4460A">
            <w:rPr>
              <w:rStyle w:val="PlaceholderText"/>
            </w:rPr>
            <w:t>Click or tap here to enter text.</w:t>
          </w:r>
        </w:p>
      </w:docPartBody>
    </w:docPart>
    <w:docPart>
      <w:docPartPr>
        <w:name w:val="BF2A0714E53B462AB8D47B124528F92B"/>
        <w:category>
          <w:name w:val="General"/>
          <w:gallery w:val="placeholder"/>
        </w:category>
        <w:types>
          <w:type w:val="bbPlcHdr"/>
        </w:types>
        <w:behaviors>
          <w:behavior w:val="content"/>
        </w:behaviors>
        <w:guid w:val="{4C19387F-8FBE-4E39-B8F4-3DC729C2B934}"/>
      </w:docPartPr>
      <w:docPartBody>
        <w:p w:rsidR="0057604A" w:rsidRDefault="002A2EDB" w:rsidP="002A2EDB">
          <w:pPr>
            <w:pStyle w:val="BF2A0714E53B462AB8D47B124528F92B"/>
          </w:pPr>
          <w:r w:rsidRPr="00F4460A">
            <w:rPr>
              <w:rStyle w:val="PlaceholderText"/>
            </w:rPr>
            <w:t>Click or tap here to enter text.</w:t>
          </w:r>
        </w:p>
      </w:docPartBody>
    </w:docPart>
    <w:docPart>
      <w:docPartPr>
        <w:name w:val="ECF910DB70D945F59F2F6507C6F6FF3B"/>
        <w:category>
          <w:name w:val="General"/>
          <w:gallery w:val="placeholder"/>
        </w:category>
        <w:types>
          <w:type w:val="bbPlcHdr"/>
        </w:types>
        <w:behaviors>
          <w:behavior w:val="content"/>
        </w:behaviors>
        <w:guid w:val="{6EF8F6BC-CC84-4309-8F45-D0E8FE3B550F}"/>
      </w:docPartPr>
      <w:docPartBody>
        <w:p w:rsidR="0057604A" w:rsidRDefault="002A2EDB" w:rsidP="002A2EDB">
          <w:pPr>
            <w:pStyle w:val="ECF910DB70D945F59F2F6507C6F6FF3B"/>
          </w:pPr>
          <w:r w:rsidRPr="00F4460A">
            <w:rPr>
              <w:rStyle w:val="PlaceholderText"/>
            </w:rPr>
            <w:t>Click or tap here to enter text.</w:t>
          </w:r>
        </w:p>
      </w:docPartBody>
    </w:docPart>
    <w:docPart>
      <w:docPartPr>
        <w:name w:val="C717652C327244DDB1A671D7981D0B07"/>
        <w:category>
          <w:name w:val="General"/>
          <w:gallery w:val="placeholder"/>
        </w:category>
        <w:types>
          <w:type w:val="bbPlcHdr"/>
        </w:types>
        <w:behaviors>
          <w:behavior w:val="content"/>
        </w:behaviors>
        <w:guid w:val="{6D5D1993-8FB9-4DB8-A30D-1BC2036C1C1B}"/>
      </w:docPartPr>
      <w:docPartBody>
        <w:p w:rsidR="0057604A" w:rsidRDefault="002A2EDB" w:rsidP="002A2EDB">
          <w:pPr>
            <w:pStyle w:val="C717652C327244DDB1A671D7981D0B07"/>
          </w:pPr>
          <w:r w:rsidRPr="00F4460A">
            <w:rPr>
              <w:rStyle w:val="PlaceholderText"/>
            </w:rPr>
            <w:t>Click or tap here to enter text.</w:t>
          </w:r>
        </w:p>
      </w:docPartBody>
    </w:docPart>
    <w:docPart>
      <w:docPartPr>
        <w:name w:val="74813B9958AD47D6A0DABF98FB83F7F1"/>
        <w:category>
          <w:name w:val="General"/>
          <w:gallery w:val="placeholder"/>
        </w:category>
        <w:types>
          <w:type w:val="bbPlcHdr"/>
        </w:types>
        <w:behaviors>
          <w:behavior w:val="content"/>
        </w:behaviors>
        <w:guid w:val="{B2867751-ABD1-4174-8F3C-EADC08CB959A}"/>
      </w:docPartPr>
      <w:docPartBody>
        <w:p w:rsidR="0057604A" w:rsidRDefault="002A2EDB" w:rsidP="002A2EDB">
          <w:pPr>
            <w:pStyle w:val="74813B9958AD47D6A0DABF98FB83F7F1"/>
          </w:pPr>
          <w:r w:rsidRPr="00F4460A">
            <w:rPr>
              <w:rStyle w:val="PlaceholderText"/>
            </w:rPr>
            <w:t>Click or tap here to enter text.</w:t>
          </w:r>
        </w:p>
      </w:docPartBody>
    </w:docPart>
    <w:docPart>
      <w:docPartPr>
        <w:name w:val="E43F15F6D3764FBC832FA967DE0A12AD"/>
        <w:category>
          <w:name w:val="General"/>
          <w:gallery w:val="placeholder"/>
        </w:category>
        <w:types>
          <w:type w:val="bbPlcHdr"/>
        </w:types>
        <w:behaviors>
          <w:behavior w:val="content"/>
        </w:behaviors>
        <w:guid w:val="{B95471C6-8C19-4DA4-A89A-BA961C4EED8A}"/>
      </w:docPartPr>
      <w:docPartBody>
        <w:p w:rsidR="0057604A" w:rsidRDefault="002A2EDB" w:rsidP="002A2EDB">
          <w:pPr>
            <w:pStyle w:val="E43F15F6D3764FBC832FA967DE0A12AD"/>
          </w:pPr>
          <w:r w:rsidRPr="00F4460A">
            <w:rPr>
              <w:rStyle w:val="PlaceholderText"/>
            </w:rPr>
            <w:t>Click or tap here to enter text.</w:t>
          </w:r>
        </w:p>
      </w:docPartBody>
    </w:docPart>
    <w:docPart>
      <w:docPartPr>
        <w:name w:val="8EC726FB87C440098A3E9E45D5C0FCD2"/>
        <w:category>
          <w:name w:val="General"/>
          <w:gallery w:val="placeholder"/>
        </w:category>
        <w:types>
          <w:type w:val="bbPlcHdr"/>
        </w:types>
        <w:behaviors>
          <w:behavior w:val="content"/>
        </w:behaviors>
        <w:guid w:val="{421BC7BC-45CF-4314-9434-753A3B1995E7}"/>
      </w:docPartPr>
      <w:docPartBody>
        <w:p w:rsidR="0057604A" w:rsidRDefault="002A2EDB" w:rsidP="002A2EDB">
          <w:pPr>
            <w:pStyle w:val="8EC726FB87C440098A3E9E45D5C0FCD2"/>
          </w:pPr>
          <w:r w:rsidRPr="00F4460A">
            <w:rPr>
              <w:rStyle w:val="PlaceholderText"/>
            </w:rPr>
            <w:t>Click or tap here to enter text.</w:t>
          </w:r>
        </w:p>
      </w:docPartBody>
    </w:docPart>
    <w:docPart>
      <w:docPartPr>
        <w:name w:val="BD24B07E8A2F4B669F8136FFBEEDCEC5"/>
        <w:category>
          <w:name w:val="General"/>
          <w:gallery w:val="placeholder"/>
        </w:category>
        <w:types>
          <w:type w:val="bbPlcHdr"/>
        </w:types>
        <w:behaviors>
          <w:behavior w:val="content"/>
        </w:behaviors>
        <w:guid w:val="{941B19F5-E9F9-408A-B96A-34B50B26D1A1}"/>
      </w:docPartPr>
      <w:docPartBody>
        <w:p w:rsidR="0057604A" w:rsidRDefault="002A2EDB" w:rsidP="002A2EDB">
          <w:pPr>
            <w:pStyle w:val="BD24B07E8A2F4B669F8136FFBEEDCEC5"/>
          </w:pPr>
          <w:r w:rsidRPr="00F4460A">
            <w:rPr>
              <w:rStyle w:val="PlaceholderText"/>
            </w:rPr>
            <w:t>Click or tap here to enter text.</w:t>
          </w:r>
        </w:p>
      </w:docPartBody>
    </w:docPart>
    <w:docPart>
      <w:docPartPr>
        <w:name w:val="5CD948CAE53448C98E32AB6029848F69"/>
        <w:category>
          <w:name w:val="General"/>
          <w:gallery w:val="placeholder"/>
        </w:category>
        <w:types>
          <w:type w:val="bbPlcHdr"/>
        </w:types>
        <w:behaviors>
          <w:behavior w:val="content"/>
        </w:behaviors>
        <w:guid w:val="{2D20E134-CA7D-4B95-9708-F6312F5FD11D}"/>
      </w:docPartPr>
      <w:docPartBody>
        <w:p w:rsidR="0057604A" w:rsidRDefault="002A2EDB" w:rsidP="002A2EDB">
          <w:pPr>
            <w:pStyle w:val="5CD948CAE53448C98E32AB6029848F69"/>
          </w:pPr>
          <w:r w:rsidRPr="00F4460A">
            <w:rPr>
              <w:rStyle w:val="PlaceholderText"/>
            </w:rPr>
            <w:t>Click or tap here to enter text.</w:t>
          </w:r>
        </w:p>
      </w:docPartBody>
    </w:docPart>
    <w:docPart>
      <w:docPartPr>
        <w:name w:val="7A9CEF5986E24123B68AFD89CCB6AC98"/>
        <w:category>
          <w:name w:val="General"/>
          <w:gallery w:val="placeholder"/>
        </w:category>
        <w:types>
          <w:type w:val="bbPlcHdr"/>
        </w:types>
        <w:behaviors>
          <w:behavior w:val="content"/>
        </w:behaviors>
        <w:guid w:val="{94EDCE6A-12EF-41AF-8900-0AA4632308F1}"/>
      </w:docPartPr>
      <w:docPartBody>
        <w:p w:rsidR="00406A08" w:rsidRDefault="0057604A" w:rsidP="0057604A">
          <w:pPr>
            <w:pStyle w:val="7A9CEF5986E24123B68AFD89CCB6AC98"/>
          </w:pPr>
          <w:r w:rsidRPr="00F4460A">
            <w:rPr>
              <w:rStyle w:val="PlaceholderText"/>
            </w:rPr>
            <w:t>Click or tap here to enter text.</w:t>
          </w:r>
        </w:p>
      </w:docPartBody>
    </w:docPart>
    <w:docPart>
      <w:docPartPr>
        <w:name w:val="209210DDC94F4F72B8480EA1B9758336"/>
        <w:category>
          <w:name w:val="General"/>
          <w:gallery w:val="placeholder"/>
        </w:category>
        <w:types>
          <w:type w:val="bbPlcHdr"/>
        </w:types>
        <w:behaviors>
          <w:behavior w:val="content"/>
        </w:behaviors>
        <w:guid w:val="{96F805B6-4759-4A21-B506-9E8D8B3D9857}"/>
      </w:docPartPr>
      <w:docPartBody>
        <w:p w:rsidR="00406A08" w:rsidRDefault="0057604A" w:rsidP="0057604A">
          <w:pPr>
            <w:pStyle w:val="209210DDC94F4F72B8480EA1B9758336"/>
          </w:pPr>
          <w:r w:rsidRPr="00F4460A">
            <w:rPr>
              <w:rStyle w:val="PlaceholderText"/>
            </w:rPr>
            <w:t>Click or tap here to enter text.</w:t>
          </w:r>
        </w:p>
      </w:docPartBody>
    </w:docPart>
    <w:docPart>
      <w:docPartPr>
        <w:name w:val="5A6899277F394E7CB26E19D9575DD369"/>
        <w:category>
          <w:name w:val="Geral"/>
          <w:gallery w:val="placeholder"/>
        </w:category>
        <w:types>
          <w:type w:val="bbPlcHdr"/>
        </w:types>
        <w:behaviors>
          <w:behavior w:val="content"/>
        </w:behaviors>
        <w:guid w:val="{94D402F1-F3BA-4860-83D0-3960414E383B}"/>
      </w:docPartPr>
      <w:docPartBody>
        <w:p w:rsidR="00811C69" w:rsidRDefault="00262F04" w:rsidP="00262F04">
          <w:pPr>
            <w:pStyle w:val="5A6899277F394E7CB26E19D9575DD369"/>
          </w:pPr>
          <w:r w:rsidRPr="00F4460A">
            <w:rPr>
              <w:rStyle w:val="PlaceholderText"/>
            </w:rPr>
            <w:t>Click or tap here to enter text.</w:t>
          </w:r>
        </w:p>
      </w:docPartBody>
    </w:docPart>
    <w:docPart>
      <w:docPartPr>
        <w:name w:val="635D4C6746D640919BB81F9357E8BD90"/>
        <w:category>
          <w:name w:val="Geral"/>
          <w:gallery w:val="placeholder"/>
        </w:category>
        <w:types>
          <w:type w:val="bbPlcHdr"/>
        </w:types>
        <w:behaviors>
          <w:behavior w:val="content"/>
        </w:behaviors>
        <w:guid w:val="{622FC903-29E6-4373-A962-9CA4CA619F2A}"/>
      </w:docPartPr>
      <w:docPartBody>
        <w:p w:rsidR="00811C69" w:rsidRDefault="00262F04" w:rsidP="00262F04">
          <w:pPr>
            <w:pStyle w:val="635D4C6746D640919BB81F9357E8BD90"/>
          </w:pPr>
          <w:r w:rsidRPr="00F4460A">
            <w:rPr>
              <w:rStyle w:val="PlaceholderText"/>
            </w:rPr>
            <w:t>Click or tap here to enter text.</w:t>
          </w:r>
        </w:p>
      </w:docPartBody>
    </w:docPart>
    <w:docPart>
      <w:docPartPr>
        <w:name w:val="68A01250F63F4769863F86BF3EB2DBBA"/>
        <w:category>
          <w:name w:val="Geral"/>
          <w:gallery w:val="placeholder"/>
        </w:category>
        <w:types>
          <w:type w:val="bbPlcHdr"/>
        </w:types>
        <w:behaviors>
          <w:behavior w:val="content"/>
        </w:behaviors>
        <w:guid w:val="{E0633447-1E82-478D-BFA1-7E747D9AE4F4}"/>
      </w:docPartPr>
      <w:docPartBody>
        <w:p w:rsidR="00811C69" w:rsidRDefault="00262F04" w:rsidP="00262F04">
          <w:pPr>
            <w:pStyle w:val="68A01250F63F4769863F86BF3EB2DBBA"/>
          </w:pPr>
          <w:r w:rsidRPr="00F4460A">
            <w:rPr>
              <w:rStyle w:val="PlaceholderText"/>
            </w:rPr>
            <w:t>Click or tap here to enter text.</w:t>
          </w:r>
        </w:p>
      </w:docPartBody>
    </w:docPart>
    <w:docPart>
      <w:docPartPr>
        <w:name w:val="6DB489C08AF348E69758E6388DCF0BF5"/>
        <w:category>
          <w:name w:val="Geral"/>
          <w:gallery w:val="placeholder"/>
        </w:category>
        <w:types>
          <w:type w:val="bbPlcHdr"/>
        </w:types>
        <w:behaviors>
          <w:behavior w:val="content"/>
        </w:behaviors>
        <w:guid w:val="{75228C6B-FC4A-4622-B5D9-0A224AC2E460}"/>
      </w:docPartPr>
      <w:docPartBody>
        <w:p w:rsidR="00811C69" w:rsidRDefault="00262F04" w:rsidP="00262F04">
          <w:pPr>
            <w:pStyle w:val="6DB489C08AF348E69758E6388DCF0BF5"/>
          </w:pPr>
          <w:r w:rsidRPr="00F4460A">
            <w:rPr>
              <w:rStyle w:val="PlaceholderText"/>
            </w:rPr>
            <w:t>Click or tap here to enter text.</w:t>
          </w:r>
        </w:p>
      </w:docPartBody>
    </w:docPart>
    <w:docPart>
      <w:docPartPr>
        <w:name w:val="9C2B7F9B33FD4D58B86BD6AC392876EE"/>
        <w:category>
          <w:name w:val="Geral"/>
          <w:gallery w:val="placeholder"/>
        </w:category>
        <w:types>
          <w:type w:val="bbPlcHdr"/>
        </w:types>
        <w:behaviors>
          <w:behavior w:val="content"/>
        </w:behaviors>
        <w:guid w:val="{D4487FE2-369B-4E1A-A333-23C7095AF617}"/>
      </w:docPartPr>
      <w:docPartBody>
        <w:p w:rsidR="00811C69" w:rsidRDefault="00262F04" w:rsidP="00262F04">
          <w:pPr>
            <w:pStyle w:val="9C2B7F9B33FD4D58B86BD6AC392876EE"/>
          </w:pPr>
          <w:r w:rsidRPr="00F4460A">
            <w:rPr>
              <w:rStyle w:val="PlaceholderText"/>
            </w:rPr>
            <w:t>Click or tap here to enter text.</w:t>
          </w:r>
        </w:p>
      </w:docPartBody>
    </w:docPart>
    <w:docPart>
      <w:docPartPr>
        <w:name w:val="C81098CDD79D4FEB80D46CAB409FA1CD"/>
        <w:category>
          <w:name w:val="Geral"/>
          <w:gallery w:val="placeholder"/>
        </w:category>
        <w:types>
          <w:type w:val="bbPlcHdr"/>
        </w:types>
        <w:behaviors>
          <w:behavior w:val="content"/>
        </w:behaviors>
        <w:guid w:val="{1F280C30-F2F1-4D9A-B090-58E8B69C6108}"/>
      </w:docPartPr>
      <w:docPartBody>
        <w:p w:rsidR="00811C69" w:rsidRDefault="00262F04" w:rsidP="00262F04">
          <w:pPr>
            <w:pStyle w:val="C81098CDD79D4FEB80D46CAB409FA1CD"/>
          </w:pPr>
          <w:r w:rsidRPr="00F4460A">
            <w:rPr>
              <w:rStyle w:val="PlaceholderText"/>
            </w:rPr>
            <w:t>Click or tap here to enter text.</w:t>
          </w:r>
        </w:p>
      </w:docPartBody>
    </w:docPart>
    <w:docPart>
      <w:docPartPr>
        <w:name w:val="A9E2F7FB7C6F437FBADD05EBD48CCF31"/>
        <w:category>
          <w:name w:val="Geral"/>
          <w:gallery w:val="placeholder"/>
        </w:category>
        <w:types>
          <w:type w:val="bbPlcHdr"/>
        </w:types>
        <w:behaviors>
          <w:behavior w:val="content"/>
        </w:behaviors>
        <w:guid w:val="{6E2FBC87-64A8-4B4E-86FC-0BDA750B4AA4}"/>
      </w:docPartPr>
      <w:docPartBody>
        <w:p w:rsidR="00811C69" w:rsidRDefault="00262F04" w:rsidP="00262F04">
          <w:pPr>
            <w:pStyle w:val="A9E2F7FB7C6F437FBADD05EBD48CCF31"/>
          </w:pPr>
          <w:r w:rsidRPr="00F4460A">
            <w:rPr>
              <w:rStyle w:val="PlaceholderText"/>
            </w:rPr>
            <w:t>Click or tap here to enter text.</w:t>
          </w:r>
        </w:p>
      </w:docPartBody>
    </w:docPart>
    <w:docPart>
      <w:docPartPr>
        <w:name w:val="FA5342C48C724A82A0A5A68D451CCBF3"/>
        <w:category>
          <w:name w:val="Geral"/>
          <w:gallery w:val="placeholder"/>
        </w:category>
        <w:types>
          <w:type w:val="bbPlcHdr"/>
        </w:types>
        <w:behaviors>
          <w:behavior w:val="content"/>
        </w:behaviors>
        <w:guid w:val="{00843756-5456-4F4A-A82A-AA752F5F3631}"/>
      </w:docPartPr>
      <w:docPartBody>
        <w:p w:rsidR="00811C69" w:rsidRDefault="00262F04" w:rsidP="00262F04">
          <w:pPr>
            <w:pStyle w:val="FA5342C48C724A82A0A5A68D451CCBF3"/>
          </w:pPr>
          <w:r w:rsidRPr="00F4460A">
            <w:rPr>
              <w:rStyle w:val="PlaceholderText"/>
            </w:rPr>
            <w:t>Click or tap here to enter text.</w:t>
          </w:r>
        </w:p>
      </w:docPartBody>
    </w:docPart>
    <w:docPart>
      <w:docPartPr>
        <w:name w:val="40286025F00E42AF88C15E4291504C3E"/>
        <w:category>
          <w:name w:val="Geral"/>
          <w:gallery w:val="placeholder"/>
        </w:category>
        <w:types>
          <w:type w:val="bbPlcHdr"/>
        </w:types>
        <w:behaviors>
          <w:behavior w:val="content"/>
        </w:behaviors>
        <w:guid w:val="{51BDEFC5-8A7D-4564-BEAA-9BD438AABEDE}"/>
      </w:docPartPr>
      <w:docPartBody>
        <w:p w:rsidR="00811C69" w:rsidRDefault="00262F04" w:rsidP="00262F04">
          <w:pPr>
            <w:pStyle w:val="40286025F00E42AF88C15E4291504C3E"/>
          </w:pPr>
          <w:r w:rsidRPr="00F446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ebas Neue">
    <w:panose1 w:val="020B0606020202050201"/>
    <w:charset w:val="00"/>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Poppins (Corpo)">
    <w:altName w:val="Times New Roman"/>
    <w:charset w:val="4D"/>
    <w:family w:val="auto"/>
    <w:pitch w:val="variable"/>
    <w:sig w:usb0="00000001" w:usb1="00000000" w:usb2="00000000" w:usb3="00000000" w:csb0="00000093" w:csb1="00000000"/>
  </w:font>
  <w:font w:name="@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venir LT Std">
    <w:altName w:val="Calibri"/>
    <w:panose1 w:val="00000000000000000000"/>
    <w:charset w:val="00"/>
    <w:family w:val="swiss"/>
    <w:notTrueType/>
    <w:pitch w:val="default"/>
    <w:sig w:usb0="00000003" w:usb1="00000000" w:usb2="00000000" w:usb3="00000000" w:csb0="00000001" w:csb1="00000000"/>
  </w:font>
  <w:font w:name="Bebas Neue Bold">
    <w:altName w:val="Calibri"/>
    <w:panose1 w:val="00000000000000000000"/>
    <w:charset w:val="4D"/>
    <w:family w:val="swiss"/>
    <w:notTrueType/>
    <w:pitch w:val="variable"/>
    <w:sig w:usb0="A000022F" w:usb1="0000005B" w:usb2="00000000" w:usb3="00000000" w:csb0="00000097" w:csb1="00000000"/>
  </w:font>
  <w:font w:name="Times New Roman (Headings CS)">
    <w:altName w:val="Times New Roman"/>
    <w:charset w:val="00"/>
    <w:family w:val="roman"/>
    <w:pitch w:val="variable"/>
    <w:sig w:usb0="E0002AEF" w:usb1="C0007841"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DengXian Light">
    <w:charset w:val="86"/>
    <w:family w:val="auto"/>
    <w:pitch w:val="variable"/>
    <w:sig w:usb0="A00002BF" w:usb1="38CF7CFA" w:usb2="00000016" w:usb3="00000000" w:csb0="0004000F" w:csb1="00000000"/>
  </w:font>
  <w:font w:name="Poppins SemiBold">
    <w:panose1 w:val="00000700000000000000"/>
    <w:charset w:val="00"/>
    <w:family w:val="auto"/>
    <w:pitch w:val="variable"/>
    <w:sig w:usb0="00008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66"/>
    <w:rsid w:val="00001768"/>
    <w:rsid w:val="00004495"/>
    <w:rsid w:val="00017DC8"/>
    <w:rsid w:val="000266CC"/>
    <w:rsid w:val="00042653"/>
    <w:rsid w:val="00112E28"/>
    <w:rsid w:val="00175CB9"/>
    <w:rsid w:val="00204E7D"/>
    <w:rsid w:val="002250A4"/>
    <w:rsid w:val="00252EE8"/>
    <w:rsid w:val="00262F04"/>
    <w:rsid w:val="00282E84"/>
    <w:rsid w:val="002A2EDB"/>
    <w:rsid w:val="002C5236"/>
    <w:rsid w:val="003811B7"/>
    <w:rsid w:val="00406A08"/>
    <w:rsid w:val="004374B0"/>
    <w:rsid w:val="00446B86"/>
    <w:rsid w:val="0045678B"/>
    <w:rsid w:val="004820BD"/>
    <w:rsid w:val="004833B5"/>
    <w:rsid w:val="004C78E5"/>
    <w:rsid w:val="004F3C14"/>
    <w:rsid w:val="005025D1"/>
    <w:rsid w:val="00520AB1"/>
    <w:rsid w:val="0057604A"/>
    <w:rsid w:val="006123C3"/>
    <w:rsid w:val="00630085"/>
    <w:rsid w:val="0068175A"/>
    <w:rsid w:val="0071571D"/>
    <w:rsid w:val="007B29C9"/>
    <w:rsid w:val="007B7510"/>
    <w:rsid w:val="007C40B1"/>
    <w:rsid w:val="007F6038"/>
    <w:rsid w:val="0080404B"/>
    <w:rsid w:val="00804223"/>
    <w:rsid w:val="00811C69"/>
    <w:rsid w:val="00896C93"/>
    <w:rsid w:val="008D51BF"/>
    <w:rsid w:val="009E259F"/>
    <w:rsid w:val="009F1136"/>
    <w:rsid w:val="009F12ED"/>
    <w:rsid w:val="00A37F12"/>
    <w:rsid w:val="00A41425"/>
    <w:rsid w:val="00A749DC"/>
    <w:rsid w:val="00A87CF6"/>
    <w:rsid w:val="00AB5EB1"/>
    <w:rsid w:val="00AC20A4"/>
    <w:rsid w:val="00B02C29"/>
    <w:rsid w:val="00B166FE"/>
    <w:rsid w:val="00B426DD"/>
    <w:rsid w:val="00B75B2F"/>
    <w:rsid w:val="00B91478"/>
    <w:rsid w:val="00B95CBD"/>
    <w:rsid w:val="00BB454D"/>
    <w:rsid w:val="00BC3DC5"/>
    <w:rsid w:val="00BD5196"/>
    <w:rsid w:val="00C05CD5"/>
    <w:rsid w:val="00C34735"/>
    <w:rsid w:val="00C76EED"/>
    <w:rsid w:val="00CB6A4E"/>
    <w:rsid w:val="00CC003B"/>
    <w:rsid w:val="00CF64FA"/>
    <w:rsid w:val="00D27404"/>
    <w:rsid w:val="00D93480"/>
    <w:rsid w:val="00DB7B89"/>
    <w:rsid w:val="00DE6766"/>
    <w:rsid w:val="00E25FBD"/>
    <w:rsid w:val="00E4657B"/>
    <w:rsid w:val="00E93C6A"/>
    <w:rsid w:val="00EF1C5A"/>
    <w:rsid w:val="00F44DDC"/>
    <w:rsid w:val="00F53C2C"/>
    <w:rsid w:val="00F83D26"/>
    <w:rsid w:val="00FC2B32"/>
    <w:rsid w:val="00FE30BC"/>
    <w:rsid w:val="00FE43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F04"/>
    <w:rPr>
      <w:color w:val="808080"/>
    </w:rPr>
  </w:style>
  <w:style w:type="paragraph" w:customStyle="1" w:styleId="5591D2E41FB8439CBB21B7D59C71834C">
    <w:name w:val="5591D2E41FB8439CBB21B7D59C71834C"/>
    <w:rsid w:val="0080404B"/>
  </w:style>
  <w:style w:type="paragraph" w:customStyle="1" w:styleId="3DD4303D0CEF432DA9EEA914F276D43A">
    <w:name w:val="3DD4303D0CEF432DA9EEA914F276D43A"/>
    <w:rsid w:val="002A2EDB"/>
  </w:style>
  <w:style w:type="paragraph" w:customStyle="1" w:styleId="9A1FE1E8AB8947098435ECE18D069A1E">
    <w:name w:val="9A1FE1E8AB8947098435ECE18D069A1E"/>
    <w:rsid w:val="002A2EDB"/>
  </w:style>
  <w:style w:type="paragraph" w:customStyle="1" w:styleId="3A870DD73A254F98855E216DBED8C2A6">
    <w:name w:val="3A870DD73A254F98855E216DBED8C2A6"/>
    <w:rsid w:val="002A2EDB"/>
  </w:style>
  <w:style w:type="paragraph" w:customStyle="1" w:styleId="A0AA0EAF43E5452C8C928941D894EDBC">
    <w:name w:val="A0AA0EAF43E5452C8C928941D894EDBC"/>
    <w:rsid w:val="002A2EDB"/>
  </w:style>
  <w:style w:type="paragraph" w:customStyle="1" w:styleId="46F92BB829174BAE81EFDCC53B2EEC5F">
    <w:name w:val="46F92BB829174BAE81EFDCC53B2EEC5F"/>
    <w:rsid w:val="002A2EDB"/>
  </w:style>
  <w:style w:type="paragraph" w:customStyle="1" w:styleId="932D9CE327374DB1A12998624250E677">
    <w:name w:val="932D9CE327374DB1A12998624250E677"/>
    <w:rsid w:val="002A2EDB"/>
  </w:style>
  <w:style w:type="paragraph" w:customStyle="1" w:styleId="8C25A6777D1F42F09D1D3989D090A240">
    <w:name w:val="8C25A6777D1F42F09D1D3989D090A240"/>
    <w:rsid w:val="002A2EDB"/>
  </w:style>
  <w:style w:type="paragraph" w:customStyle="1" w:styleId="36D92E4F32E74B47B082872B20B9B704">
    <w:name w:val="36D92E4F32E74B47B082872B20B9B704"/>
    <w:rsid w:val="002A2EDB"/>
  </w:style>
  <w:style w:type="paragraph" w:customStyle="1" w:styleId="A674DE7A537942A4A9FC20219C91E1BC">
    <w:name w:val="A674DE7A537942A4A9FC20219C91E1BC"/>
    <w:rsid w:val="002A2EDB"/>
  </w:style>
  <w:style w:type="paragraph" w:customStyle="1" w:styleId="22E58D5544CE4CF9AF380F2067083536">
    <w:name w:val="22E58D5544CE4CF9AF380F2067083536"/>
    <w:rsid w:val="002A2EDB"/>
  </w:style>
  <w:style w:type="paragraph" w:customStyle="1" w:styleId="3E8236055AED493FA3E65FD614599C8D">
    <w:name w:val="3E8236055AED493FA3E65FD614599C8D"/>
    <w:rsid w:val="002A2EDB"/>
  </w:style>
  <w:style w:type="paragraph" w:customStyle="1" w:styleId="B465717BA6664FA09EC63CEF8B41BB35">
    <w:name w:val="B465717BA6664FA09EC63CEF8B41BB35"/>
    <w:rsid w:val="002A2EDB"/>
  </w:style>
  <w:style w:type="paragraph" w:customStyle="1" w:styleId="FCC4261175F141A5A9815B6642A7B184">
    <w:name w:val="FCC4261175F141A5A9815B6642A7B184"/>
    <w:rsid w:val="002A2EDB"/>
  </w:style>
  <w:style w:type="paragraph" w:customStyle="1" w:styleId="5DD0123FCB7C4432B1FEF9D5B92CFEA9">
    <w:name w:val="5DD0123FCB7C4432B1FEF9D5B92CFEA9"/>
    <w:rsid w:val="002A2EDB"/>
  </w:style>
  <w:style w:type="paragraph" w:customStyle="1" w:styleId="BF2A0714E53B462AB8D47B124528F92B">
    <w:name w:val="BF2A0714E53B462AB8D47B124528F92B"/>
    <w:rsid w:val="002A2EDB"/>
  </w:style>
  <w:style w:type="paragraph" w:customStyle="1" w:styleId="ECF910DB70D945F59F2F6507C6F6FF3B">
    <w:name w:val="ECF910DB70D945F59F2F6507C6F6FF3B"/>
    <w:rsid w:val="002A2EDB"/>
  </w:style>
  <w:style w:type="paragraph" w:customStyle="1" w:styleId="C717652C327244DDB1A671D7981D0B07">
    <w:name w:val="C717652C327244DDB1A671D7981D0B07"/>
    <w:rsid w:val="002A2EDB"/>
  </w:style>
  <w:style w:type="paragraph" w:customStyle="1" w:styleId="74813B9958AD47D6A0DABF98FB83F7F1">
    <w:name w:val="74813B9958AD47D6A0DABF98FB83F7F1"/>
    <w:rsid w:val="002A2EDB"/>
  </w:style>
  <w:style w:type="paragraph" w:customStyle="1" w:styleId="E43F15F6D3764FBC832FA967DE0A12AD">
    <w:name w:val="E43F15F6D3764FBC832FA967DE0A12AD"/>
    <w:rsid w:val="002A2EDB"/>
  </w:style>
  <w:style w:type="paragraph" w:customStyle="1" w:styleId="8EC726FB87C440098A3E9E45D5C0FCD2">
    <w:name w:val="8EC726FB87C440098A3E9E45D5C0FCD2"/>
    <w:rsid w:val="002A2EDB"/>
  </w:style>
  <w:style w:type="paragraph" w:customStyle="1" w:styleId="5D92E3D1B4C844F4B1B952AB52500F7F">
    <w:name w:val="5D92E3D1B4C844F4B1B952AB52500F7F"/>
    <w:rsid w:val="002A2EDB"/>
  </w:style>
  <w:style w:type="paragraph" w:customStyle="1" w:styleId="F78DDD318D9D49919BC551AB1F29122D">
    <w:name w:val="F78DDD318D9D49919BC551AB1F29122D"/>
    <w:rsid w:val="002A2EDB"/>
  </w:style>
  <w:style w:type="paragraph" w:customStyle="1" w:styleId="AE62ABD41E8F4C049779DC662E6515A7">
    <w:name w:val="AE62ABD41E8F4C049779DC662E6515A7"/>
    <w:rsid w:val="002A2EDB"/>
  </w:style>
  <w:style w:type="paragraph" w:customStyle="1" w:styleId="511125B6B86743DDB3C8D665A418E9AA">
    <w:name w:val="511125B6B86743DDB3C8D665A418E9AA"/>
    <w:rsid w:val="002A2EDB"/>
  </w:style>
  <w:style w:type="paragraph" w:customStyle="1" w:styleId="85B91EBD5CDD45EB8CD22765D4D59D0A">
    <w:name w:val="85B91EBD5CDD45EB8CD22765D4D59D0A"/>
    <w:rsid w:val="002A2EDB"/>
  </w:style>
  <w:style w:type="paragraph" w:customStyle="1" w:styleId="BD24B07E8A2F4B669F8136FFBEEDCEC5">
    <w:name w:val="BD24B07E8A2F4B669F8136FFBEEDCEC5"/>
    <w:rsid w:val="002A2EDB"/>
  </w:style>
  <w:style w:type="paragraph" w:customStyle="1" w:styleId="0EE4974494D248FEA2B0A9154DF5B245">
    <w:name w:val="0EE4974494D248FEA2B0A9154DF5B245"/>
    <w:rsid w:val="002A2EDB"/>
  </w:style>
  <w:style w:type="paragraph" w:customStyle="1" w:styleId="2A063486C1FA4B98878E3CDC6B514812">
    <w:name w:val="2A063486C1FA4B98878E3CDC6B514812"/>
    <w:rsid w:val="002A2EDB"/>
  </w:style>
  <w:style w:type="paragraph" w:customStyle="1" w:styleId="5CD948CAE53448C98E32AB6029848F69">
    <w:name w:val="5CD948CAE53448C98E32AB6029848F69"/>
    <w:rsid w:val="002A2EDB"/>
  </w:style>
  <w:style w:type="paragraph" w:customStyle="1" w:styleId="DCF10CED01104A60AA1453B70DF1217E">
    <w:name w:val="DCF10CED01104A60AA1453B70DF1217E"/>
    <w:rsid w:val="002A2EDB"/>
  </w:style>
  <w:style w:type="paragraph" w:customStyle="1" w:styleId="8966B0619AC74626B6A49B38949B0BA1">
    <w:name w:val="8966B0619AC74626B6A49B38949B0BA1"/>
    <w:rsid w:val="002A2EDB"/>
  </w:style>
  <w:style w:type="paragraph" w:customStyle="1" w:styleId="7684324F12734C34B64FFC53082A1EF0">
    <w:name w:val="7684324F12734C34B64FFC53082A1EF0"/>
    <w:rsid w:val="002A2EDB"/>
  </w:style>
  <w:style w:type="paragraph" w:customStyle="1" w:styleId="D3BF7ADD27A64869B0FE7FBD2A4C13E4">
    <w:name w:val="D3BF7ADD27A64869B0FE7FBD2A4C13E4"/>
    <w:rsid w:val="002A2EDB"/>
  </w:style>
  <w:style w:type="paragraph" w:customStyle="1" w:styleId="78A7371BDCB94D9B88B06A3174DC8DBF">
    <w:name w:val="78A7371BDCB94D9B88B06A3174DC8DBF"/>
    <w:rsid w:val="002A2EDB"/>
  </w:style>
  <w:style w:type="paragraph" w:customStyle="1" w:styleId="984470FB6F424522A25D4114ECAC4F5B">
    <w:name w:val="984470FB6F424522A25D4114ECAC4F5B"/>
    <w:rsid w:val="0057604A"/>
  </w:style>
  <w:style w:type="paragraph" w:customStyle="1" w:styleId="430EF51D30D4456F9BC6D8CD2BBA327D">
    <w:name w:val="430EF51D30D4456F9BC6D8CD2BBA327D"/>
    <w:rsid w:val="0057604A"/>
  </w:style>
  <w:style w:type="paragraph" w:customStyle="1" w:styleId="DE1A05DA923C4EE1A7C6072CAD3E5460">
    <w:name w:val="DE1A05DA923C4EE1A7C6072CAD3E5460"/>
    <w:rsid w:val="0057604A"/>
  </w:style>
  <w:style w:type="paragraph" w:customStyle="1" w:styleId="1E2B533D04134F7CB73954FCEA721DB7">
    <w:name w:val="1E2B533D04134F7CB73954FCEA721DB7"/>
    <w:rsid w:val="0057604A"/>
  </w:style>
  <w:style w:type="paragraph" w:customStyle="1" w:styleId="1ADD40C3F7F842F5B58725600B3EE8F7">
    <w:name w:val="1ADD40C3F7F842F5B58725600B3EE8F7"/>
    <w:rsid w:val="0057604A"/>
  </w:style>
  <w:style w:type="paragraph" w:customStyle="1" w:styleId="7CEF049DC9324C35B6BF8E4D0EF75053">
    <w:name w:val="7CEF049DC9324C35B6BF8E4D0EF75053"/>
    <w:rsid w:val="0057604A"/>
  </w:style>
  <w:style w:type="paragraph" w:customStyle="1" w:styleId="AD5DB2B2F51043DBBC17C0DE5F7FAD8C">
    <w:name w:val="AD5DB2B2F51043DBBC17C0DE5F7FAD8C"/>
    <w:rsid w:val="0057604A"/>
  </w:style>
  <w:style w:type="paragraph" w:customStyle="1" w:styleId="C79AD32EA3D04855847D5C76E02F9165">
    <w:name w:val="C79AD32EA3D04855847D5C76E02F9165"/>
    <w:rsid w:val="0057604A"/>
  </w:style>
  <w:style w:type="paragraph" w:customStyle="1" w:styleId="763E9435A5B94578AE3CF76C07C8A798">
    <w:name w:val="763E9435A5B94578AE3CF76C07C8A798"/>
    <w:rsid w:val="0057604A"/>
  </w:style>
  <w:style w:type="paragraph" w:customStyle="1" w:styleId="B94476CDF20F434DBDF03F0E5F8082EC">
    <w:name w:val="B94476CDF20F434DBDF03F0E5F8082EC"/>
    <w:rsid w:val="0057604A"/>
  </w:style>
  <w:style w:type="paragraph" w:customStyle="1" w:styleId="7A9CEF5986E24123B68AFD89CCB6AC98">
    <w:name w:val="7A9CEF5986E24123B68AFD89CCB6AC98"/>
    <w:rsid w:val="0057604A"/>
  </w:style>
  <w:style w:type="paragraph" w:customStyle="1" w:styleId="66344BE4869E4EE7BAE3C8B573FB9CBA">
    <w:name w:val="66344BE4869E4EE7BAE3C8B573FB9CBA"/>
    <w:rsid w:val="0057604A"/>
  </w:style>
  <w:style w:type="paragraph" w:customStyle="1" w:styleId="BAF8A5A04AE34AFCA77D2BCC8A82A69E">
    <w:name w:val="BAF8A5A04AE34AFCA77D2BCC8A82A69E"/>
    <w:rsid w:val="0057604A"/>
  </w:style>
  <w:style w:type="paragraph" w:customStyle="1" w:styleId="209210DDC94F4F72B8480EA1B9758336">
    <w:name w:val="209210DDC94F4F72B8480EA1B9758336"/>
    <w:rsid w:val="0057604A"/>
  </w:style>
  <w:style w:type="paragraph" w:customStyle="1" w:styleId="26044A858BE140F8AAA16E3E45F1E30D">
    <w:name w:val="26044A858BE140F8AAA16E3E45F1E30D"/>
    <w:rsid w:val="0057604A"/>
  </w:style>
  <w:style w:type="paragraph" w:customStyle="1" w:styleId="13785282A2AF43969043AB9C9C1FAEC2">
    <w:name w:val="13785282A2AF43969043AB9C9C1FAEC2"/>
    <w:rsid w:val="0057604A"/>
  </w:style>
  <w:style w:type="paragraph" w:customStyle="1" w:styleId="6D478CE0CB614D23B994E4A256D7D39D">
    <w:name w:val="6D478CE0CB614D23B994E4A256D7D39D"/>
    <w:rsid w:val="0057604A"/>
  </w:style>
  <w:style w:type="paragraph" w:customStyle="1" w:styleId="A3450F118812403BABA7A7B19644B9AA">
    <w:name w:val="A3450F118812403BABA7A7B19644B9AA"/>
    <w:rsid w:val="0057604A"/>
  </w:style>
  <w:style w:type="paragraph" w:customStyle="1" w:styleId="7ECEE034A893487A97EAA471848F4BE7">
    <w:name w:val="7ECEE034A893487A97EAA471848F4BE7"/>
    <w:rsid w:val="0057604A"/>
  </w:style>
  <w:style w:type="paragraph" w:customStyle="1" w:styleId="98719E1B37224E919C85E884D1E4689E">
    <w:name w:val="98719E1B37224E919C85E884D1E4689E"/>
    <w:rsid w:val="0057604A"/>
  </w:style>
  <w:style w:type="paragraph" w:customStyle="1" w:styleId="AF2E5ED4C86F41FD92743920DCEC6804">
    <w:name w:val="AF2E5ED4C86F41FD92743920DCEC6804"/>
    <w:rsid w:val="0057604A"/>
  </w:style>
  <w:style w:type="paragraph" w:customStyle="1" w:styleId="CDDC5A7C2FB74E3D957C6F11AA4445B2">
    <w:name w:val="CDDC5A7C2FB74E3D957C6F11AA4445B2"/>
    <w:rsid w:val="0057604A"/>
  </w:style>
  <w:style w:type="paragraph" w:customStyle="1" w:styleId="1D445EE4DCFE40C4AA5C639C524A8730">
    <w:name w:val="1D445EE4DCFE40C4AA5C639C524A8730"/>
    <w:rsid w:val="0057604A"/>
  </w:style>
  <w:style w:type="paragraph" w:customStyle="1" w:styleId="E61934DC7813447B9ED7D56EB9212668">
    <w:name w:val="E61934DC7813447B9ED7D56EB9212668"/>
    <w:rsid w:val="0057604A"/>
  </w:style>
  <w:style w:type="paragraph" w:customStyle="1" w:styleId="665B9425DAF24D5BAF3BFAB33C62627A">
    <w:name w:val="665B9425DAF24D5BAF3BFAB33C62627A"/>
    <w:rsid w:val="003811B7"/>
  </w:style>
  <w:style w:type="paragraph" w:customStyle="1" w:styleId="D97B833ADF2A4468AD9DE207B664892C">
    <w:name w:val="D97B833ADF2A4468AD9DE207B664892C"/>
    <w:rsid w:val="00262F04"/>
    <w:rPr>
      <w:lang w:val="pt-PT" w:eastAsia="pt-PT"/>
    </w:rPr>
  </w:style>
  <w:style w:type="paragraph" w:customStyle="1" w:styleId="5A6899277F394E7CB26E19D9575DD369">
    <w:name w:val="5A6899277F394E7CB26E19D9575DD369"/>
    <w:rsid w:val="00262F04"/>
    <w:rPr>
      <w:lang w:val="pt-PT" w:eastAsia="pt-PT"/>
    </w:rPr>
  </w:style>
  <w:style w:type="paragraph" w:customStyle="1" w:styleId="635D4C6746D640919BB81F9357E8BD90">
    <w:name w:val="635D4C6746D640919BB81F9357E8BD90"/>
    <w:rsid w:val="00262F04"/>
    <w:rPr>
      <w:lang w:val="pt-PT" w:eastAsia="pt-PT"/>
    </w:rPr>
  </w:style>
  <w:style w:type="paragraph" w:customStyle="1" w:styleId="68A01250F63F4769863F86BF3EB2DBBA">
    <w:name w:val="68A01250F63F4769863F86BF3EB2DBBA"/>
    <w:rsid w:val="00262F04"/>
    <w:rPr>
      <w:lang w:val="pt-PT" w:eastAsia="pt-PT"/>
    </w:rPr>
  </w:style>
  <w:style w:type="paragraph" w:customStyle="1" w:styleId="6DB489C08AF348E69758E6388DCF0BF5">
    <w:name w:val="6DB489C08AF348E69758E6388DCF0BF5"/>
    <w:rsid w:val="00262F04"/>
    <w:rPr>
      <w:lang w:val="pt-PT" w:eastAsia="pt-PT"/>
    </w:rPr>
  </w:style>
  <w:style w:type="paragraph" w:customStyle="1" w:styleId="9C2B7F9B33FD4D58B86BD6AC392876EE">
    <w:name w:val="9C2B7F9B33FD4D58B86BD6AC392876EE"/>
    <w:rsid w:val="00262F04"/>
    <w:rPr>
      <w:lang w:val="pt-PT" w:eastAsia="pt-PT"/>
    </w:rPr>
  </w:style>
  <w:style w:type="paragraph" w:customStyle="1" w:styleId="C81098CDD79D4FEB80D46CAB409FA1CD">
    <w:name w:val="C81098CDD79D4FEB80D46CAB409FA1CD"/>
    <w:rsid w:val="00262F04"/>
    <w:rPr>
      <w:lang w:val="pt-PT" w:eastAsia="pt-PT"/>
    </w:rPr>
  </w:style>
  <w:style w:type="paragraph" w:customStyle="1" w:styleId="A9E2F7FB7C6F437FBADD05EBD48CCF31">
    <w:name w:val="A9E2F7FB7C6F437FBADD05EBD48CCF31"/>
    <w:rsid w:val="00262F04"/>
    <w:rPr>
      <w:lang w:val="pt-PT" w:eastAsia="pt-PT"/>
    </w:rPr>
  </w:style>
  <w:style w:type="paragraph" w:customStyle="1" w:styleId="FA5342C48C724A82A0A5A68D451CCBF3">
    <w:name w:val="FA5342C48C724A82A0A5A68D451CCBF3"/>
    <w:rsid w:val="00262F04"/>
    <w:rPr>
      <w:lang w:val="pt-PT" w:eastAsia="pt-PT"/>
    </w:rPr>
  </w:style>
  <w:style w:type="paragraph" w:customStyle="1" w:styleId="40286025F00E42AF88C15E4291504C3E">
    <w:name w:val="40286025F00E42AF88C15E4291504C3E"/>
    <w:rsid w:val="00262F04"/>
    <w:rPr>
      <w:lang w:val="pt-PT" w:eastAsia="pt-P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_GPE2020_4">
  <a:themeElements>
    <a:clrScheme name="GPE_2020">
      <a:dk1>
        <a:sysClr val="windowText" lastClr="000000"/>
      </a:dk1>
      <a:lt1>
        <a:sysClr val="window" lastClr="FFFFFF"/>
      </a:lt1>
      <a:dk2>
        <a:srgbClr val="44546A"/>
      </a:dk2>
      <a:lt2>
        <a:srgbClr val="E7E6E6"/>
      </a:lt2>
      <a:accent1>
        <a:srgbClr val="062172"/>
      </a:accent1>
      <a:accent2>
        <a:srgbClr val="43D596"/>
      </a:accent2>
      <a:accent3>
        <a:srgbClr val="6D7AA1"/>
      </a:accent3>
      <a:accent4>
        <a:srgbClr val="CBCFDE"/>
      </a:accent4>
      <a:accent5>
        <a:srgbClr val="9EE1BF"/>
      </a:accent5>
      <a:accent6>
        <a:srgbClr val="DCF1E7"/>
      </a:accent6>
      <a:hlink>
        <a:srgbClr val="0563C1"/>
      </a:hlink>
      <a:folHlink>
        <a:srgbClr val="954F72"/>
      </a:folHlink>
    </a:clrScheme>
    <a:fontScheme name="GPE_2020">
      <a:majorFont>
        <a:latin typeface="Bebas Neue"/>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GPE2020_3" id="{EA40C74D-BFD3-4509-AB5A-B2F46B62FC9C}" vid="{8313134A-9D41-41FA-9C50-EE0159E93E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5512458b-1f76-4aed-b569-49a1cff5685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63E8D00CF6B4C4D910D78AE73107DF5" ma:contentTypeVersion="15" ma:contentTypeDescription="Create a new document." ma:contentTypeScope="" ma:versionID="4c6e90e68f2add14c6bb473869786ee3">
  <xsd:schema xmlns:xsd="http://www.w3.org/2001/XMLSchema" xmlns:xs="http://www.w3.org/2001/XMLSchema" xmlns:p="http://schemas.microsoft.com/office/2006/metadata/properties" xmlns:ns2="5512458b-1f76-4aed-b569-49a1cff56857" xmlns:ns3="430d1940-f521-457a-b9f9-0d8c28bad7a8" xmlns:ns4="3e02667f-0271-471b-bd6e-11a2e16def1d" targetNamespace="http://schemas.microsoft.com/office/2006/metadata/properties" ma:root="true" ma:fieldsID="59b9dad7207315924f0e60ddd6ac16eb" ns2:_="" ns3:_="" ns4:_="">
    <xsd:import namespace="5512458b-1f76-4aed-b569-49a1cff56857"/>
    <xsd:import namespace="430d1940-f521-457a-b9f9-0d8c28bad7a8"/>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2458b-1f76-4aed-b569-49a1cff56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0d1940-f521-457a-b9f9-0d8c28bad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8fd5f7d-74fc-48d4-a0c9-542f5f516666}" ma:internalName="TaxCatchAll" ma:showField="CatchAllData" ma:web="430d1940-f521-457a-b9f9-0d8c28bad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661B0-0A6E-4DCA-9F64-02BB3D711A10}">
  <ds:schemaRefs>
    <ds:schemaRef ds:uri="http://schemas.microsoft.com/office/2006/metadata/properties"/>
    <ds:schemaRef ds:uri="http://schemas.microsoft.com/office/infopath/2007/PartnerControls"/>
    <ds:schemaRef ds:uri="3e02667f-0271-471b-bd6e-11a2e16def1d"/>
    <ds:schemaRef ds:uri="5512458b-1f76-4aed-b569-49a1cff56857"/>
  </ds:schemaRefs>
</ds:datastoreItem>
</file>

<file path=customXml/itemProps2.xml><?xml version="1.0" encoding="utf-8"?>
<ds:datastoreItem xmlns:ds="http://schemas.openxmlformats.org/officeDocument/2006/customXml" ds:itemID="{4D9C6AD7-B343-461F-8405-43894A89EF84}">
  <ds:schemaRefs>
    <ds:schemaRef ds:uri="http://schemas.openxmlformats.org/officeDocument/2006/bibliography"/>
  </ds:schemaRefs>
</ds:datastoreItem>
</file>

<file path=customXml/itemProps3.xml><?xml version="1.0" encoding="utf-8"?>
<ds:datastoreItem xmlns:ds="http://schemas.openxmlformats.org/officeDocument/2006/customXml" ds:itemID="{62A55007-CA01-47E7-8B8A-BC479BFD9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2458b-1f76-4aed-b569-49a1cff56857"/>
    <ds:schemaRef ds:uri="430d1940-f521-457a-b9f9-0d8c28bad7a8"/>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88256-6246-4BA6-9C7D-C0C522AF6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GP_Word_Template_US_EN_Sep 15</Template>
  <TotalTime>13</TotalTime>
  <Pages>40</Pages>
  <Words>11689</Words>
  <Characters>66630</Characters>
  <Application>Microsoft Office Word</Application>
  <DocSecurity>0</DocSecurity>
  <Lines>555</Lines>
  <Paragraphs>156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Sechi</dc:creator>
  <cp:keywords/>
  <dc:description/>
  <cp:lastModifiedBy>Damian Milverton</cp:lastModifiedBy>
  <cp:revision>5</cp:revision>
  <cp:lastPrinted>2021-12-03T00:39:00Z</cp:lastPrinted>
  <dcterms:created xsi:type="dcterms:W3CDTF">2023-03-01T09:02:00Z</dcterms:created>
  <dcterms:modified xsi:type="dcterms:W3CDTF">2023-03-01T09:12:00Z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0x010100563E8D00CF6B4C4D910D78AE73107DF5</vt:lpwstr>
  </property>
  <property fmtid="{D5CDD505-2E9C-101B-9397-08002B2CF9AE}" pid="3" name="MediaServiceImageTags">
    <vt:lpwstr/>
  </property>
</Properties>
</file>